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1544" w14:textId="2EEDB7D7" w:rsidR="005717C6" w:rsidRPr="002F4C46" w:rsidRDefault="00966A7F" w:rsidP="0039283C">
      <w:pPr>
        <w:rPr>
          <w:rFonts w:ascii="Arial" w:hAnsi="Arial" w:cs="Arial"/>
        </w:rPr>
      </w:pPr>
      <w:bookmarkStart w:id="0" w:name="_Hlk515266842"/>
      <w:r w:rsidRPr="002F4C46">
        <w:rPr>
          <w:rFonts w:ascii="Arial" w:hAnsi="Arial" w:cs="Arial"/>
        </w:rPr>
        <w:t>OS.I.7222.6.1.2023.RD</w:t>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t>2023-0</w:t>
      </w:r>
      <w:r w:rsidR="00934B61" w:rsidRPr="002F4C46">
        <w:rPr>
          <w:rFonts w:ascii="Arial" w:hAnsi="Arial" w:cs="Arial"/>
        </w:rPr>
        <w:t>3</w:t>
      </w:r>
      <w:r w:rsidRPr="002F4C46">
        <w:rPr>
          <w:rFonts w:ascii="Arial" w:hAnsi="Arial" w:cs="Arial"/>
        </w:rPr>
        <w:t>-</w:t>
      </w:r>
      <w:r w:rsidR="004D0C84" w:rsidRPr="002F4C46">
        <w:rPr>
          <w:rFonts w:ascii="Arial" w:hAnsi="Arial" w:cs="Arial"/>
        </w:rPr>
        <w:t>13</w:t>
      </w:r>
    </w:p>
    <w:bookmarkEnd w:id="0"/>
    <w:p w14:paraId="6955D2B4" w14:textId="15114B5F" w:rsidR="00B6727B" w:rsidRPr="002F4C46" w:rsidRDefault="00D75921" w:rsidP="00160C7D">
      <w:pPr>
        <w:pStyle w:val="Nagwek1"/>
      </w:pPr>
      <w:r w:rsidRPr="002F4C46">
        <w:t>D E C Y Z J A</w:t>
      </w:r>
      <w:r w:rsidR="005717C6" w:rsidRPr="002F4C46">
        <w:t xml:space="preserve"> </w:t>
      </w:r>
    </w:p>
    <w:p w14:paraId="1C81398E" w14:textId="77777777" w:rsidR="00D75921" w:rsidRPr="002F4C46" w:rsidRDefault="00D75921" w:rsidP="0039283C">
      <w:pPr>
        <w:pStyle w:val="Gwnytekst"/>
        <w:spacing w:before="0" w:line="240" w:lineRule="auto"/>
        <w:rPr>
          <w:rFonts w:ascii="Arial" w:hAnsi="Arial" w:cs="Arial"/>
        </w:rPr>
      </w:pPr>
      <w:r w:rsidRPr="002F4C46">
        <w:rPr>
          <w:rFonts w:ascii="Arial" w:hAnsi="Arial" w:cs="Arial"/>
        </w:rPr>
        <w:t>Działając na podstawie:</w:t>
      </w:r>
    </w:p>
    <w:p w14:paraId="58557CD6" w14:textId="0361F613" w:rsidR="005717C6" w:rsidRPr="002F4C46" w:rsidRDefault="005717C6" w:rsidP="001A0C99">
      <w:pPr>
        <w:numPr>
          <w:ilvl w:val="0"/>
          <w:numId w:val="1"/>
        </w:numPr>
        <w:ind w:left="266"/>
        <w:jc w:val="both"/>
        <w:rPr>
          <w:rFonts w:ascii="Arial" w:hAnsi="Arial" w:cs="Arial"/>
        </w:rPr>
      </w:pPr>
      <w:bookmarkStart w:id="1" w:name="_Hlk96501634"/>
      <w:bookmarkStart w:id="2" w:name="_Hlk71115375"/>
      <w:r w:rsidRPr="002F4C46">
        <w:rPr>
          <w:rFonts w:ascii="Arial" w:hAnsi="Arial" w:cs="Arial"/>
        </w:rPr>
        <w:t>art. 104 ustawy z dnia 14 czerwca 1960r. Kodeks postępowania administracyjnego (Dz. U. z 20</w:t>
      </w:r>
      <w:r w:rsidR="00D97CCF" w:rsidRPr="002F4C46">
        <w:rPr>
          <w:rFonts w:ascii="Arial" w:hAnsi="Arial" w:cs="Arial"/>
        </w:rPr>
        <w:t>22</w:t>
      </w:r>
      <w:r w:rsidRPr="002F4C46">
        <w:rPr>
          <w:rFonts w:ascii="Arial" w:hAnsi="Arial" w:cs="Arial"/>
        </w:rPr>
        <w:t xml:space="preserve"> r. poz. 20</w:t>
      </w:r>
      <w:r w:rsidR="00D97CCF" w:rsidRPr="002F4C46">
        <w:rPr>
          <w:rFonts w:ascii="Arial" w:hAnsi="Arial" w:cs="Arial"/>
        </w:rPr>
        <w:t>00</w:t>
      </w:r>
      <w:r w:rsidRPr="002F4C46">
        <w:rPr>
          <w:rFonts w:ascii="Arial" w:hAnsi="Arial" w:cs="Arial"/>
        </w:rPr>
        <w:t xml:space="preserve"> </w:t>
      </w:r>
      <w:proofErr w:type="spellStart"/>
      <w:r w:rsidRPr="002F4C46">
        <w:rPr>
          <w:rFonts w:ascii="Arial" w:hAnsi="Arial" w:cs="Arial"/>
        </w:rPr>
        <w:t>t.j</w:t>
      </w:r>
      <w:proofErr w:type="spellEnd"/>
      <w:r w:rsidRPr="002F4C46">
        <w:rPr>
          <w:rFonts w:ascii="Arial" w:hAnsi="Arial" w:cs="Arial"/>
        </w:rPr>
        <w:t>.</w:t>
      </w:r>
      <w:r w:rsidR="00D97CCF" w:rsidRPr="002F4C46">
        <w:rPr>
          <w:rFonts w:ascii="Arial" w:hAnsi="Arial" w:cs="Arial"/>
        </w:rPr>
        <w:t xml:space="preserve"> ze zm.</w:t>
      </w:r>
      <w:r w:rsidRPr="002F4C46">
        <w:rPr>
          <w:rFonts w:ascii="Arial" w:hAnsi="Arial" w:cs="Arial"/>
        </w:rPr>
        <w:t>),</w:t>
      </w:r>
    </w:p>
    <w:p w14:paraId="62A30AC3" w14:textId="42E0C948" w:rsidR="005717C6" w:rsidRPr="002F4C46" w:rsidRDefault="005717C6" w:rsidP="001A0C99">
      <w:pPr>
        <w:numPr>
          <w:ilvl w:val="0"/>
          <w:numId w:val="1"/>
        </w:numPr>
        <w:ind w:left="266" w:hanging="364"/>
        <w:jc w:val="both"/>
        <w:rPr>
          <w:rFonts w:ascii="Arial" w:hAnsi="Arial" w:cs="Arial"/>
        </w:rPr>
      </w:pPr>
      <w:r w:rsidRPr="002F4C46">
        <w:rPr>
          <w:rFonts w:ascii="Arial" w:hAnsi="Arial" w:cs="Arial"/>
        </w:rPr>
        <w:t>art. 217, art. 378 ust. 2a pkt 1 ustawy z dnia 27 kwietnia 2001 r. Prawo ochrony środowiska (Dz. U. z 20</w:t>
      </w:r>
      <w:r w:rsidR="00D97CCF" w:rsidRPr="002F4C46">
        <w:rPr>
          <w:rFonts w:ascii="Arial" w:hAnsi="Arial" w:cs="Arial"/>
        </w:rPr>
        <w:t>22</w:t>
      </w:r>
      <w:r w:rsidRPr="002F4C46">
        <w:rPr>
          <w:rFonts w:ascii="Arial" w:hAnsi="Arial" w:cs="Arial"/>
        </w:rPr>
        <w:t xml:space="preserve"> r. poz. </w:t>
      </w:r>
      <w:r w:rsidR="00D97CCF" w:rsidRPr="002F4C46">
        <w:rPr>
          <w:rFonts w:ascii="Arial" w:hAnsi="Arial" w:cs="Arial"/>
        </w:rPr>
        <w:t>2556</w:t>
      </w:r>
      <w:r w:rsidRPr="002F4C46">
        <w:rPr>
          <w:rFonts w:ascii="Arial" w:hAnsi="Arial" w:cs="Arial"/>
        </w:rPr>
        <w:t xml:space="preserve"> ze zm.), w związku z § 2 ust. 1 pkt. 41 rozporządzenia Rady Ministrów z dnia 10 września 2019 r. w sprawie przedsięwzięć mogących znacząco oddziaływać na środowisko (Dz. U. z 2019 poz. 1839),</w:t>
      </w:r>
    </w:p>
    <w:p w14:paraId="23E0BFB2" w14:textId="77777777" w:rsidR="005717C6" w:rsidRPr="002F4C46" w:rsidRDefault="005717C6" w:rsidP="001A0C99">
      <w:pPr>
        <w:numPr>
          <w:ilvl w:val="0"/>
          <w:numId w:val="1"/>
        </w:numPr>
        <w:ind w:left="266" w:hanging="364"/>
        <w:jc w:val="both"/>
        <w:rPr>
          <w:rFonts w:ascii="Arial" w:hAnsi="Arial" w:cs="Arial"/>
        </w:rPr>
      </w:pPr>
      <w:r w:rsidRPr="002F4C46">
        <w:rPr>
          <w:rFonts w:ascii="Arial" w:hAnsi="Arial" w:cs="Arial"/>
        </w:rPr>
        <w:t xml:space="preserve">ust. 5 pkt 2) b) załącznika do rozporządzenia Ministra Środowiska z dnia </w:t>
      </w:r>
      <w:r w:rsidRPr="002F4C46">
        <w:rPr>
          <w:rFonts w:ascii="Arial" w:hAnsi="Arial" w:cs="Arial"/>
        </w:rPr>
        <w:br/>
        <w:t>27 sierpnia 2014 r. w sprawie rodzajów instalacji mogących powodować znaczne zanieczyszczenie poszczególnych elementów przyrodniczych albo środowiska jako całości (Dz. U. z 2014 r. poz. 1169),</w:t>
      </w:r>
    </w:p>
    <w:p w14:paraId="0026D5E0" w14:textId="6C710946" w:rsidR="005717C6" w:rsidRPr="002F4C46" w:rsidRDefault="005717C6" w:rsidP="001A0C99">
      <w:pPr>
        <w:numPr>
          <w:ilvl w:val="0"/>
          <w:numId w:val="1"/>
        </w:numPr>
        <w:ind w:left="266"/>
        <w:jc w:val="both"/>
        <w:rPr>
          <w:rFonts w:ascii="Arial" w:hAnsi="Arial" w:cs="Arial"/>
        </w:rPr>
      </w:pPr>
      <w:r w:rsidRPr="002F4C46">
        <w:rPr>
          <w:rFonts w:ascii="Arial" w:hAnsi="Arial" w:cs="Arial"/>
        </w:rPr>
        <w:t xml:space="preserve">art. 43 ust. 1 i 2, art. 48a, art. 158 ust 2 ustawy z dnia 14 grudnia 2012 r. </w:t>
      </w:r>
      <w:r w:rsidRPr="002F4C46">
        <w:rPr>
          <w:rFonts w:ascii="Arial" w:hAnsi="Arial" w:cs="Arial"/>
        </w:rPr>
        <w:br/>
        <w:t>o odpadach (Dz. U. z 20</w:t>
      </w:r>
      <w:r w:rsidR="00D97CCF" w:rsidRPr="002F4C46">
        <w:rPr>
          <w:rFonts w:ascii="Arial" w:hAnsi="Arial" w:cs="Arial"/>
        </w:rPr>
        <w:t>22</w:t>
      </w:r>
      <w:r w:rsidRPr="002F4C46">
        <w:rPr>
          <w:rFonts w:ascii="Arial" w:hAnsi="Arial" w:cs="Arial"/>
        </w:rPr>
        <w:t xml:space="preserve"> r. poz. </w:t>
      </w:r>
      <w:r w:rsidR="00D97CCF" w:rsidRPr="002F4C46">
        <w:rPr>
          <w:rFonts w:ascii="Arial" w:hAnsi="Arial" w:cs="Arial"/>
        </w:rPr>
        <w:t>699</w:t>
      </w:r>
      <w:r w:rsidRPr="002F4C46">
        <w:rPr>
          <w:rFonts w:ascii="Arial" w:hAnsi="Arial" w:cs="Arial"/>
        </w:rPr>
        <w:t xml:space="preserve"> </w:t>
      </w:r>
      <w:proofErr w:type="spellStart"/>
      <w:r w:rsidRPr="002F4C46">
        <w:rPr>
          <w:rFonts w:ascii="Arial" w:hAnsi="Arial" w:cs="Arial"/>
        </w:rPr>
        <w:t>t.j</w:t>
      </w:r>
      <w:proofErr w:type="spellEnd"/>
      <w:r w:rsidRPr="002F4C46">
        <w:rPr>
          <w:rFonts w:ascii="Arial" w:hAnsi="Arial" w:cs="Arial"/>
        </w:rPr>
        <w:t>.</w:t>
      </w:r>
      <w:r w:rsidR="00D97CCF" w:rsidRPr="002F4C46">
        <w:rPr>
          <w:rFonts w:ascii="Arial" w:hAnsi="Arial" w:cs="Arial"/>
        </w:rPr>
        <w:t xml:space="preserve"> ze zm.</w:t>
      </w:r>
      <w:r w:rsidRPr="002F4C46">
        <w:rPr>
          <w:rFonts w:ascii="Arial" w:hAnsi="Arial" w:cs="Arial"/>
        </w:rPr>
        <w:t>),</w:t>
      </w:r>
    </w:p>
    <w:p w14:paraId="6CE7AD6B" w14:textId="77777777" w:rsidR="005717C6" w:rsidRPr="002F4C46" w:rsidRDefault="005717C6" w:rsidP="001A0C99">
      <w:pPr>
        <w:numPr>
          <w:ilvl w:val="0"/>
          <w:numId w:val="1"/>
        </w:numPr>
        <w:ind w:left="266"/>
        <w:jc w:val="both"/>
        <w:rPr>
          <w:rFonts w:ascii="Arial" w:hAnsi="Arial" w:cs="Arial"/>
        </w:rPr>
      </w:pPr>
      <w:r w:rsidRPr="002F4C46">
        <w:rPr>
          <w:rFonts w:ascii="Arial" w:hAnsi="Arial" w:cs="Arial"/>
        </w:rPr>
        <w:t xml:space="preserve">§ 4 oraz załącznika do rozporządzenia Ministra Klimatu z dnia 2 stycznia 2020 r. </w:t>
      </w:r>
      <w:r w:rsidRPr="002F4C46">
        <w:rPr>
          <w:rFonts w:ascii="Arial" w:hAnsi="Arial" w:cs="Arial"/>
        </w:rPr>
        <w:br/>
        <w:t xml:space="preserve">w sprawie katalogu odpadów (Dz. U. z 2020 r. poz. 10), </w:t>
      </w:r>
    </w:p>
    <w:p w14:paraId="075E7F73" w14:textId="070FB959" w:rsidR="00802E1B" w:rsidRPr="002F4C46" w:rsidRDefault="00DA26C9" w:rsidP="001A0C99">
      <w:pPr>
        <w:numPr>
          <w:ilvl w:val="0"/>
          <w:numId w:val="1"/>
        </w:numPr>
        <w:ind w:left="266"/>
        <w:jc w:val="both"/>
        <w:rPr>
          <w:rFonts w:ascii="Arial" w:hAnsi="Arial" w:cs="Arial"/>
          <w:color w:val="FF0000"/>
        </w:rPr>
      </w:pPr>
      <w:r w:rsidRPr="002F4C46">
        <w:rPr>
          <w:rFonts w:ascii="Arial" w:hAnsi="Arial" w:cs="Arial"/>
        </w:rPr>
        <w:t xml:space="preserve">zał. nr 3, zał. nr 7, </w:t>
      </w:r>
      <w:r w:rsidR="00310577" w:rsidRPr="002F4C46">
        <w:rPr>
          <w:rFonts w:ascii="Arial" w:hAnsi="Arial" w:cs="Arial"/>
        </w:rPr>
        <w:t xml:space="preserve">§ 3, § 8, </w:t>
      </w:r>
      <w:r w:rsidR="00802E1B" w:rsidRPr="002F4C46">
        <w:rPr>
          <w:rFonts w:ascii="Arial" w:hAnsi="Arial" w:cs="Arial"/>
        </w:rPr>
        <w:t xml:space="preserve">rozporządzenia Ministra Klimatu i Środowiska </w:t>
      </w:r>
      <w:r w:rsidR="00410EA5" w:rsidRPr="002F4C46">
        <w:rPr>
          <w:rFonts w:ascii="Arial" w:hAnsi="Arial" w:cs="Arial"/>
        </w:rPr>
        <w:br/>
      </w:r>
      <w:r w:rsidR="00802E1B" w:rsidRPr="002F4C46">
        <w:rPr>
          <w:rFonts w:ascii="Arial" w:hAnsi="Arial" w:cs="Arial"/>
        </w:rPr>
        <w:t>z dnia 7 września 2021 r. w sprawie wymagań w zakresie prowadzenia pomiarów wielkości emisji (Dz. U. poz. 1710</w:t>
      </w:r>
      <w:r w:rsidR="00310577" w:rsidRPr="002F4C46">
        <w:rPr>
          <w:rFonts w:ascii="Arial" w:hAnsi="Arial" w:cs="Arial"/>
        </w:rPr>
        <w:t xml:space="preserve"> </w:t>
      </w:r>
      <w:r w:rsidR="00802E1B" w:rsidRPr="002F4C46">
        <w:rPr>
          <w:rFonts w:ascii="Arial" w:hAnsi="Arial" w:cs="Arial"/>
        </w:rPr>
        <w:t>ze zm.),</w:t>
      </w:r>
    </w:p>
    <w:p w14:paraId="07AFF0A0" w14:textId="34F7EE01" w:rsidR="00651235" w:rsidRPr="002F4C46" w:rsidRDefault="00651235" w:rsidP="001A0C99">
      <w:pPr>
        <w:numPr>
          <w:ilvl w:val="0"/>
          <w:numId w:val="1"/>
        </w:numPr>
        <w:ind w:left="266"/>
        <w:jc w:val="both"/>
        <w:rPr>
          <w:rFonts w:ascii="Arial" w:hAnsi="Arial" w:cs="Arial"/>
        </w:rPr>
      </w:pPr>
      <w:r w:rsidRPr="002F4C46">
        <w:rPr>
          <w:rFonts w:ascii="Arial" w:hAnsi="Arial" w:cs="Arial"/>
        </w:rPr>
        <w:t>rozporządzenia Ministra Klimatu i Środowiska z dnia 26 listopada 2021 r. w sprawie unieszkodliwiania oraz magazynowania odpadów medycznych i odpadów weterynaryjnych (Dz. U. poz. 2245),</w:t>
      </w:r>
    </w:p>
    <w:p w14:paraId="26727275" w14:textId="5B291BC6" w:rsidR="00FB5E35" w:rsidRPr="002F4C46" w:rsidRDefault="00FB5E35" w:rsidP="001A0C99">
      <w:pPr>
        <w:numPr>
          <w:ilvl w:val="0"/>
          <w:numId w:val="1"/>
        </w:numPr>
        <w:ind w:left="266"/>
        <w:jc w:val="both"/>
        <w:rPr>
          <w:rFonts w:ascii="Arial" w:hAnsi="Arial" w:cs="Arial"/>
        </w:rPr>
      </w:pPr>
      <w:r w:rsidRPr="002F4C46">
        <w:rPr>
          <w:rFonts w:ascii="Arial" w:hAnsi="Arial" w:cs="Arial"/>
        </w:rPr>
        <w:t>rozporządzeni</w:t>
      </w:r>
      <w:r w:rsidR="00F867F6" w:rsidRPr="002F4C46">
        <w:rPr>
          <w:rFonts w:ascii="Arial" w:hAnsi="Arial" w:cs="Arial"/>
        </w:rPr>
        <w:t>a</w:t>
      </w:r>
      <w:r w:rsidRPr="002F4C46">
        <w:rPr>
          <w:rFonts w:ascii="Arial" w:hAnsi="Arial" w:cs="Arial"/>
        </w:rPr>
        <w:t xml:space="preserve"> Ministra Zdrowia z dnia 5 października 2017 r. w sprawie szczegółowego sposobu postępowania z odpadami medycznymi (Dz. U. poz. 1975),</w:t>
      </w:r>
    </w:p>
    <w:p w14:paraId="2A3A3461" w14:textId="4D320B49" w:rsidR="005717C6" w:rsidRPr="002F4C46" w:rsidRDefault="005717C6" w:rsidP="001A0C99">
      <w:pPr>
        <w:numPr>
          <w:ilvl w:val="0"/>
          <w:numId w:val="1"/>
        </w:numPr>
        <w:ind w:left="266"/>
        <w:jc w:val="both"/>
        <w:rPr>
          <w:rFonts w:ascii="Arial" w:hAnsi="Arial" w:cs="Arial"/>
        </w:rPr>
      </w:pPr>
      <w:r w:rsidRPr="002F4C46">
        <w:rPr>
          <w:rFonts w:ascii="Arial" w:hAnsi="Arial" w:cs="Arial"/>
        </w:rPr>
        <w:t xml:space="preserve">§ 2, § 3, § 4, § 5, § 6, § 7, § 8, § 9, § 10 rozporządzenia Ministra Rozwoju </w:t>
      </w:r>
      <w:r w:rsidRPr="002F4C46">
        <w:rPr>
          <w:rFonts w:ascii="Arial" w:hAnsi="Arial" w:cs="Arial"/>
        </w:rPr>
        <w:br/>
        <w:t>z dn. 21 stycznia 2016 r. w sprawie wymagań dotyczących prowadzenia procesu termicznego przekształcania odpadów oraz sposobów postępowania z odpadami powstałymi w wyniku tego procesu (Dz. U. z 2016 poz. 108),</w:t>
      </w:r>
    </w:p>
    <w:p w14:paraId="2C571DC7" w14:textId="4CDC0CE8" w:rsidR="004878A0" w:rsidRPr="002F4C46" w:rsidRDefault="004878A0" w:rsidP="001A0C99">
      <w:pPr>
        <w:numPr>
          <w:ilvl w:val="0"/>
          <w:numId w:val="1"/>
        </w:numPr>
        <w:ind w:left="266"/>
        <w:jc w:val="both"/>
        <w:rPr>
          <w:rFonts w:ascii="Arial" w:hAnsi="Arial" w:cs="Arial"/>
        </w:rPr>
      </w:pPr>
      <w:r w:rsidRPr="002F4C46">
        <w:rPr>
          <w:rFonts w:ascii="Arial" w:hAnsi="Arial" w:cs="Arial"/>
        </w:rPr>
        <w:t>§ 2 ust. 1 i 2 rozporządzeni</w:t>
      </w:r>
      <w:r w:rsidR="00F867F6" w:rsidRPr="002F4C46">
        <w:rPr>
          <w:rFonts w:ascii="Arial" w:hAnsi="Arial" w:cs="Arial"/>
        </w:rPr>
        <w:t>a</w:t>
      </w:r>
      <w:r w:rsidRPr="002F4C46">
        <w:rPr>
          <w:rFonts w:ascii="Arial" w:hAnsi="Arial" w:cs="Arial"/>
        </w:rPr>
        <w:t xml:space="preserve"> Ministra Środowiska z dnia 24 sierpnia 2012 r. w sprawie poziomów niektórych substancji w powietrzu (Dz. U. z 2021 r. poz. 845</w:t>
      </w:r>
      <w:r w:rsidR="001A0C99" w:rsidRPr="002F4C46">
        <w:rPr>
          <w:rFonts w:ascii="Arial" w:hAnsi="Arial" w:cs="Arial"/>
        </w:rPr>
        <w:t xml:space="preserve"> </w:t>
      </w:r>
      <w:proofErr w:type="spellStart"/>
      <w:r w:rsidR="001A0C99" w:rsidRPr="002F4C46">
        <w:rPr>
          <w:rFonts w:ascii="Arial" w:hAnsi="Arial" w:cs="Arial"/>
        </w:rPr>
        <w:t>t.j</w:t>
      </w:r>
      <w:proofErr w:type="spellEnd"/>
      <w:r w:rsidR="001A0C99" w:rsidRPr="002F4C46">
        <w:rPr>
          <w:rFonts w:ascii="Arial" w:hAnsi="Arial" w:cs="Arial"/>
        </w:rPr>
        <w:t>.</w:t>
      </w:r>
      <w:r w:rsidRPr="002F4C46">
        <w:rPr>
          <w:rFonts w:ascii="Arial" w:hAnsi="Arial" w:cs="Arial"/>
        </w:rPr>
        <w:t>),</w:t>
      </w:r>
    </w:p>
    <w:p w14:paraId="73FF2084" w14:textId="10B18378" w:rsidR="001B2AC4" w:rsidRPr="002F4C46" w:rsidRDefault="005717C6" w:rsidP="001A0C99">
      <w:pPr>
        <w:numPr>
          <w:ilvl w:val="0"/>
          <w:numId w:val="1"/>
        </w:numPr>
        <w:ind w:left="266"/>
        <w:jc w:val="both"/>
        <w:rPr>
          <w:rFonts w:ascii="Arial" w:hAnsi="Arial" w:cs="Arial"/>
        </w:rPr>
      </w:pPr>
      <w:r w:rsidRPr="002F4C46">
        <w:rPr>
          <w:rFonts w:ascii="Arial" w:hAnsi="Arial" w:cs="Arial"/>
        </w:rPr>
        <w:t xml:space="preserve">§ 18 </w:t>
      </w:r>
      <w:r w:rsidR="001B2AC4" w:rsidRPr="002F4C46">
        <w:rPr>
          <w:rFonts w:ascii="Arial" w:hAnsi="Arial" w:cs="Arial"/>
        </w:rPr>
        <w:t>rozporządzeni</w:t>
      </w:r>
      <w:r w:rsidR="006704C4" w:rsidRPr="002F4C46">
        <w:rPr>
          <w:rFonts w:ascii="Arial" w:hAnsi="Arial" w:cs="Arial"/>
        </w:rPr>
        <w:t>a</w:t>
      </w:r>
      <w:r w:rsidR="001B2AC4" w:rsidRPr="002F4C46">
        <w:rPr>
          <w:rFonts w:ascii="Arial" w:hAnsi="Arial" w:cs="Arial"/>
        </w:rPr>
        <w:t xml:space="preserve"> Ministra Klimatu z dnia 24 września 2020 r. w sprawie standardów emisyjnych dla niektórych rodzajów instalacji, źródeł spalania paliw oraz urządzeń spalania lub współspalania odpadów (Dz. U. poz. 1860),</w:t>
      </w:r>
    </w:p>
    <w:p w14:paraId="75E78859" w14:textId="6A17FC60" w:rsidR="005717C6" w:rsidRPr="002F4C46" w:rsidRDefault="005717C6" w:rsidP="001A0C99">
      <w:pPr>
        <w:numPr>
          <w:ilvl w:val="0"/>
          <w:numId w:val="1"/>
        </w:numPr>
        <w:ind w:left="266"/>
        <w:jc w:val="both"/>
        <w:rPr>
          <w:rFonts w:ascii="Arial" w:hAnsi="Arial" w:cs="Arial"/>
          <w:color w:val="FF0000"/>
        </w:rPr>
      </w:pPr>
      <w:r w:rsidRPr="002F4C46">
        <w:rPr>
          <w:rFonts w:ascii="Arial" w:hAnsi="Arial" w:cs="Arial"/>
        </w:rPr>
        <w:t xml:space="preserve">§ 2 ust. 1 rozporządzenia Ministra Środowiska z dnia 26 stycznia 2010 r. </w:t>
      </w:r>
      <w:r w:rsidRPr="002F4C46">
        <w:rPr>
          <w:rFonts w:ascii="Arial" w:hAnsi="Arial" w:cs="Arial"/>
        </w:rPr>
        <w:br/>
        <w:t xml:space="preserve">w sprawie wartości odniesienia dla niektórych substancji w powietrzu (Dz. U. Nr 16 poz. 87), </w:t>
      </w:r>
    </w:p>
    <w:p w14:paraId="4E66B88A" w14:textId="77777777" w:rsidR="005717C6" w:rsidRPr="002F4C46" w:rsidRDefault="005717C6" w:rsidP="001A0C99">
      <w:pPr>
        <w:numPr>
          <w:ilvl w:val="0"/>
          <w:numId w:val="1"/>
        </w:numPr>
        <w:ind w:left="266"/>
        <w:jc w:val="both"/>
        <w:rPr>
          <w:rFonts w:ascii="Arial" w:hAnsi="Arial" w:cs="Arial"/>
        </w:rPr>
      </w:pPr>
      <w:r w:rsidRPr="002F4C46">
        <w:rPr>
          <w:rFonts w:ascii="Arial" w:hAnsi="Arial" w:cs="Arial"/>
        </w:rPr>
        <w:t xml:space="preserve">§ 2 rozporządzenia Ministra Środowiska z dnia 14 czerwca 2007 r. w sprawie dopuszczalnych poziomów hałasu w środowisku (Dz. U. z 2014 r. poz. 112 j.t.), </w:t>
      </w:r>
    </w:p>
    <w:p w14:paraId="3672AB41" w14:textId="7AA36246" w:rsidR="00EE480D" w:rsidRPr="002F4C46" w:rsidRDefault="005717C6" w:rsidP="001A0C99">
      <w:pPr>
        <w:numPr>
          <w:ilvl w:val="0"/>
          <w:numId w:val="1"/>
        </w:numPr>
        <w:ind w:left="266"/>
        <w:jc w:val="both"/>
        <w:rPr>
          <w:rFonts w:ascii="Arial" w:hAnsi="Arial" w:cs="Arial"/>
        </w:rPr>
      </w:pPr>
      <w:r w:rsidRPr="002F4C46">
        <w:rPr>
          <w:rFonts w:ascii="Arial" w:hAnsi="Arial" w:cs="Arial"/>
        </w:rPr>
        <w:t xml:space="preserve">§ 2, § 3, § 4, § 5, § 6 i § 7 </w:t>
      </w:r>
      <w:r w:rsidR="00EE480D" w:rsidRPr="002F4C46">
        <w:rPr>
          <w:rFonts w:ascii="Arial" w:hAnsi="Arial" w:cs="Arial"/>
        </w:rPr>
        <w:t xml:space="preserve">rozporządzenie Ministra Klimatu i Środowiska z dnia </w:t>
      </w:r>
      <w:r w:rsidR="00D74AE8" w:rsidRPr="002F4C46">
        <w:rPr>
          <w:rFonts w:ascii="Arial" w:hAnsi="Arial" w:cs="Arial"/>
        </w:rPr>
        <w:br/>
      </w:r>
      <w:r w:rsidR="00EE480D" w:rsidRPr="002F4C46">
        <w:rPr>
          <w:rFonts w:ascii="Arial" w:hAnsi="Arial" w:cs="Arial"/>
        </w:rPr>
        <w:t xml:space="preserve">15 grudnia 2020 r. w sprawie rodzajów wyników pomiarów prowadzonych w związku z eksploatacją instalacji lub urządzenia i innych danych zbieranych w wyniku </w:t>
      </w:r>
      <w:r w:rsidR="00EE480D" w:rsidRPr="002F4C46">
        <w:rPr>
          <w:rFonts w:ascii="Arial" w:hAnsi="Arial" w:cs="Arial"/>
        </w:rPr>
        <w:lastRenderedPageBreak/>
        <w:t>monitorowania procesów technologicznych oraz terminów i sposobów prezentacji (Dz. U. poz. 2405),</w:t>
      </w:r>
    </w:p>
    <w:bookmarkEnd w:id="1"/>
    <w:bookmarkEnd w:id="2"/>
    <w:p w14:paraId="4C7C6D56" w14:textId="77777777" w:rsidR="00FA1854" w:rsidRPr="002F4C46" w:rsidRDefault="00FA1854" w:rsidP="0039283C">
      <w:pPr>
        <w:ind w:left="284"/>
        <w:jc w:val="both"/>
        <w:rPr>
          <w:rFonts w:ascii="Arial" w:hAnsi="Arial" w:cs="Arial"/>
          <w:sz w:val="8"/>
          <w:szCs w:val="8"/>
        </w:rPr>
      </w:pPr>
    </w:p>
    <w:p w14:paraId="0FC6B5C4" w14:textId="038E9C9B" w:rsidR="00313CD8" w:rsidRPr="0000558F" w:rsidRDefault="00CF2728" w:rsidP="0000558F">
      <w:pPr>
        <w:jc w:val="both"/>
        <w:rPr>
          <w:rStyle w:val="Pogrubienie"/>
          <w:rFonts w:ascii="Arial" w:hAnsi="Arial" w:cs="Arial"/>
          <w:b w:val="0"/>
          <w:bCs w:val="0"/>
        </w:rPr>
      </w:pPr>
      <w:r w:rsidRPr="002F4C46">
        <w:rPr>
          <w:rFonts w:ascii="Arial" w:hAnsi="Arial" w:cs="Arial"/>
        </w:rPr>
        <w:t xml:space="preserve">po rozpatrzeniu wniosku </w:t>
      </w:r>
      <w:r w:rsidR="00854CCF" w:rsidRPr="002F4C46">
        <w:rPr>
          <w:rFonts w:ascii="Arial" w:hAnsi="Arial" w:cs="Arial"/>
          <w:bCs/>
        </w:rPr>
        <w:t xml:space="preserve">Raf- Ekologia Sp. z o.o. ul. Trzecieskiego 14, 38-460 Jedlicze, </w:t>
      </w:r>
      <w:r w:rsidR="00854CCF" w:rsidRPr="002F4C46">
        <w:rPr>
          <w:rFonts w:ascii="Arial" w:hAnsi="Arial" w:cs="Arial"/>
          <w:bCs/>
          <w:lang w:eastAsia="en-US"/>
        </w:rPr>
        <w:t>regon 370484149, NIP 6842198750</w:t>
      </w:r>
      <w:r w:rsidR="00854CCF" w:rsidRPr="002F4C46">
        <w:rPr>
          <w:rFonts w:ascii="Arial" w:hAnsi="Arial" w:cs="Arial"/>
          <w:b/>
          <w:lang w:eastAsia="en-US"/>
        </w:rPr>
        <w:t xml:space="preserve"> </w:t>
      </w:r>
      <w:r w:rsidR="00372A12" w:rsidRPr="002F4C46">
        <w:rPr>
          <w:rFonts w:ascii="Arial" w:hAnsi="Arial" w:cs="Arial"/>
          <w:bCs/>
          <w:lang w:eastAsia="en-US"/>
        </w:rPr>
        <w:t>z dnia 14 lutego 2023 r. znak: RE/20/23</w:t>
      </w:r>
      <w:r w:rsidR="00372A12" w:rsidRPr="002F4C46">
        <w:rPr>
          <w:rFonts w:ascii="Arial" w:hAnsi="Arial" w:cs="Arial"/>
          <w:bCs/>
          <w:lang w:eastAsia="en-US"/>
        </w:rPr>
        <w:br/>
      </w:r>
      <w:r w:rsidRPr="002F4C46">
        <w:rPr>
          <w:rFonts w:ascii="Arial" w:hAnsi="Arial" w:cs="Arial"/>
        </w:rPr>
        <w:t xml:space="preserve">w sprawie </w:t>
      </w:r>
      <w:r w:rsidR="006E598A" w:rsidRPr="002F4C46">
        <w:rPr>
          <w:rFonts w:ascii="Arial" w:hAnsi="Arial" w:cs="Arial"/>
        </w:rPr>
        <w:t xml:space="preserve">wydania tekstu jednolitego </w:t>
      </w:r>
      <w:r w:rsidR="00745167" w:rsidRPr="002F4C46">
        <w:rPr>
          <w:rFonts w:ascii="Arial" w:hAnsi="Arial" w:cs="Arial"/>
        </w:rPr>
        <w:t xml:space="preserve">pozwolenia zintegrowanego udzielonego </w:t>
      </w:r>
      <w:r w:rsidR="006E598A" w:rsidRPr="002F4C46">
        <w:rPr>
          <w:rFonts w:ascii="Arial" w:hAnsi="Arial" w:cs="Arial"/>
        </w:rPr>
        <w:t>decyzj</w:t>
      </w:r>
      <w:r w:rsidR="00745167" w:rsidRPr="002F4C46">
        <w:rPr>
          <w:rFonts w:ascii="Arial" w:hAnsi="Arial" w:cs="Arial"/>
        </w:rPr>
        <w:t>ą</w:t>
      </w:r>
      <w:r w:rsidR="00745167" w:rsidRPr="002F4C46">
        <w:rPr>
          <w:rFonts w:ascii="Arial" w:hAnsi="Arial" w:cs="Arial"/>
          <w:bCs/>
          <w:iCs/>
        </w:rPr>
        <w:t xml:space="preserve"> Wojewody Podkarpackiego z dnia 2 października 2006 r., znak: ŚR.IV-6618-23/1/06 (ze zm.) ujednolico</w:t>
      </w:r>
      <w:r w:rsidR="00844E15" w:rsidRPr="002F4C46">
        <w:rPr>
          <w:rFonts w:ascii="Arial" w:hAnsi="Arial" w:cs="Arial"/>
          <w:bCs/>
          <w:iCs/>
        </w:rPr>
        <w:t xml:space="preserve">ną decyzją Marszałka Województwa Podkarpackiego </w:t>
      </w:r>
      <w:r w:rsidR="00844E15" w:rsidRPr="002F4C46">
        <w:rPr>
          <w:rFonts w:ascii="Arial" w:hAnsi="Arial" w:cs="Arial"/>
          <w:bCs/>
          <w:iCs/>
        </w:rPr>
        <w:br/>
      </w:r>
      <w:r w:rsidR="00844E15" w:rsidRPr="002F4C46">
        <w:rPr>
          <w:rFonts w:ascii="Arial" w:hAnsi="Arial" w:cs="Arial"/>
        </w:rPr>
        <w:t xml:space="preserve">z dnia 7 lutego 2020 r. znak: OS-I.7222.9.10.2019.RD, zmienioną decyzjami </w:t>
      </w:r>
      <w:r w:rsidR="005745AB" w:rsidRPr="002F4C46">
        <w:rPr>
          <w:rFonts w:ascii="Arial" w:hAnsi="Arial" w:cs="Arial"/>
        </w:rPr>
        <w:br/>
      </w:r>
      <w:r w:rsidR="00844E15" w:rsidRPr="002F4C46">
        <w:rPr>
          <w:rFonts w:ascii="Arial" w:hAnsi="Arial" w:cs="Arial"/>
        </w:rPr>
        <w:t xml:space="preserve">z dnia 11 sierpnia 2021 r. znak: OS-I.7222.10.3.2020.RD oraz z dnia 21 grudnia </w:t>
      </w:r>
      <w:r w:rsidR="005745AB" w:rsidRPr="002F4C46">
        <w:rPr>
          <w:rFonts w:ascii="Arial" w:hAnsi="Arial" w:cs="Arial"/>
        </w:rPr>
        <w:br/>
      </w:r>
      <w:r w:rsidR="00844E15" w:rsidRPr="002F4C46">
        <w:rPr>
          <w:rFonts w:ascii="Arial" w:hAnsi="Arial" w:cs="Arial"/>
        </w:rPr>
        <w:t xml:space="preserve">2022 r.  znak: OS-I.7222.8.3.2021.RD, </w:t>
      </w:r>
      <w:r w:rsidR="006E598A" w:rsidRPr="002F4C46">
        <w:rPr>
          <w:rFonts w:ascii="Arial" w:hAnsi="Arial" w:cs="Arial"/>
        </w:rPr>
        <w:t xml:space="preserve">w której udzielono Spółce pozwolenia zintegrowanego na prowadzenie instalacji do unieszkodliwiania odpadów niebezpiecznych i innych niż niebezpieczne poprzez termiczne ich przekształcanie </w:t>
      </w:r>
      <w:r w:rsidR="005745AB" w:rsidRPr="002F4C46">
        <w:rPr>
          <w:rFonts w:ascii="Arial" w:hAnsi="Arial" w:cs="Arial"/>
        </w:rPr>
        <w:br/>
      </w:r>
      <w:r w:rsidR="006E598A" w:rsidRPr="002F4C46">
        <w:rPr>
          <w:rFonts w:ascii="Arial" w:hAnsi="Arial" w:cs="Arial"/>
        </w:rPr>
        <w:t xml:space="preserve">w Jedliczu przy ul. Trzecieskiego 14, </w:t>
      </w:r>
    </w:p>
    <w:p w14:paraId="5537CFA2" w14:textId="77777777" w:rsidR="00B73BF1" w:rsidRPr="002F4C46" w:rsidRDefault="00B73BF1" w:rsidP="0039283C">
      <w:pPr>
        <w:jc w:val="center"/>
        <w:rPr>
          <w:rFonts w:ascii="Arial" w:hAnsi="Arial" w:cs="Arial"/>
          <w:b/>
        </w:rPr>
      </w:pPr>
      <w:r w:rsidRPr="002F4C46">
        <w:rPr>
          <w:rFonts w:ascii="Arial" w:hAnsi="Arial" w:cs="Arial"/>
          <w:b/>
        </w:rPr>
        <w:t>o r z e k a m</w:t>
      </w:r>
    </w:p>
    <w:p w14:paraId="592552DD" w14:textId="77777777" w:rsidR="00313CD8" w:rsidRPr="00932513" w:rsidRDefault="00313CD8" w:rsidP="00932513">
      <w:pPr>
        <w:rPr>
          <w:rFonts w:ascii="Arial" w:hAnsi="Arial" w:cs="Arial"/>
          <w:b/>
          <w:sz w:val="6"/>
          <w:szCs w:val="6"/>
        </w:rPr>
      </w:pPr>
    </w:p>
    <w:p w14:paraId="07E8E066" w14:textId="77777777" w:rsidR="00B73BF1" w:rsidRPr="002F4C46" w:rsidRDefault="00B73BF1" w:rsidP="0039283C">
      <w:pPr>
        <w:jc w:val="both"/>
        <w:rPr>
          <w:rFonts w:ascii="Arial" w:hAnsi="Arial" w:cs="Arial"/>
          <w:b/>
          <w:sz w:val="8"/>
          <w:szCs w:val="8"/>
        </w:rPr>
      </w:pPr>
    </w:p>
    <w:p w14:paraId="7AEAB22E" w14:textId="77777777" w:rsidR="008F594C" w:rsidRPr="002F4C46" w:rsidRDefault="00372A12" w:rsidP="0039283C">
      <w:pPr>
        <w:jc w:val="both"/>
        <w:rPr>
          <w:rFonts w:ascii="Arial" w:hAnsi="Arial" w:cs="Arial"/>
        </w:rPr>
      </w:pPr>
      <w:r w:rsidRPr="002F4C46">
        <w:rPr>
          <w:rFonts w:ascii="Arial" w:hAnsi="Arial" w:cs="Arial"/>
          <w:b/>
        </w:rPr>
        <w:t>I.</w:t>
      </w:r>
      <w:r w:rsidRPr="002F4C46">
        <w:rPr>
          <w:rFonts w:ascii="Arial" w:hAnsi="Arial" w:cs="Arial"/>
        </w:rPr>
        <w:t xml:space="preserve"> Ujednolicam tekst </w:t>
      </w:r>
      <w:r w:rsidRPr="002F4C46">
        <w:rPr>
          <w:rFonts w:ascii="Arial" w:hAnsi="Arial" w:cs="Arial"/>
          <w:bCs/>
          <w:iCs/>
        </w:rPr>
        <w:t xml:space="preserve">pozwolenia zintegrowanego udzielonego dla </w:t>
      </w:r>
      <w:r w:rsidRPr="002F4C46">
        <w:rPr>
          <w:rFonts w:ascii="Arial" w:hAnsi="Arial" w:cs="Arial"/>
          <w:b/>
        </w:rPr>
        <w:t xml:space="preserve">Raf- Ekologia </w:t>
      </w:r>
      <w:r w:rsidRPr="002F4C46">
        <w:rPr>
          <w:rFonts w:ascii="Arial" w:hAnsi="Arial" w:cs="Arial"/>
          <w:b/>
        </w:rPr>
        <w:br/>
        <w:t xml:space="preserve">Sp. z o.o. ul. Trzecieskiego 14, 38-460 Jedlicze, </w:t>
      </w:r>
      <w:r w:rsidRPr="002F4C46">
        <w:rPr>
          <w:rFonts w:ascii="Arial" w:hAnsi="Arial" w:cs="Arial"/>
          <w:b/>
          <w:lang w:eastAsia="en-US"/>
        </w:rPr>
        <w:t xml:space="preserve">regon 370484149, </w:t>
      </w:r>
      <w:r w:rsidRPr="002F4C46">
        <w:rPr>
          <w:rFonts w:ascii="Arial" w:hAnsi="Arial" w:cs="Arial"/>
          <w:b/>
          <w:lang w:eastAsia="en-US"/>
        </w:rPr>
        <w:br/>
        <w:t>NIP 6842198750</w:t>
      </w:r>
      <w:r w:rsidRPr="002F4C46">
        <w:rPr>
          <w:rFonts w:ascii="Arial" w:hAnsi="Arial" w:cs="Arial"/>
          <w:lang w:eastAsia="en-US"/>
        </w:rPr>
        <w:t xml:space="preserve">, </w:t>
      </w:r>
      <w:r w:rsidRPr="002F4C46">
        <w:rPr>
          <w:rFonts w:ascii="Arial" w:hAnsi="Arial" w:cs="Arial"/>
          <w:bCs/>
          <w:iCs/>
        </w:rPr>
        <w:t xml:space="preserve">decyzją </w:t>
      </w:r>
      <w:r w:rsidR="008F594C" w:rsidRPr="002F4C46">
        <w:rPr>
          <w:rFonts w:ascii="Arial" w:hAnsi="Arial" w:cs="Arial"/>
          <w:bCs/>
          <w:iCs/>
        </w:rPr>
        <w:t xml:space="preserve">Wojewody Podkarpackiego z dnia 2 października 2006 r., znak: ŚR.IV-6618-23/1/06 (ze zm.) ujednoliconą decyzją Marszałka Województwa Podkarpackiego </w:t>
      </w:r>
      <w:r w:rsidR="008F594C" w:rsidRPr="002F4C46">
        <w:rPr>
          <w:rFonts w:ascii="Arial" w:hAnsi="Arial" w:cs="Arial"/>
        </w:rPr>
        <w:t xml:space="preserve">z dnia 7 lutego 2020 r. znak: OS-I.7222.9.10.2019.RD, zmienioną decyzjami z dnia 11 sierpnia 2021 r. znak: OS-I.7222.10.3.2020.RD oraz </w:t>
      </w:r>
      <w:r w:rsidR="008F594C" w:rsidRPr="002F4C46">
        <w:rPr>
          <w:rFonts w:ascii="Arial" w:hAnsi="Arial" w:cs="Arial"/>
        </w:rPr>
        <w:br/>
        <w:t xml:space="preserve">z dnia 21 grudnia 2022 r.  znak: OS-I.7222.8.3.2021.RD, w której udzielono Spółce pozwolenia zintegrowanego na prowadzenie instalacji do unieszkodliwiania odpadów niebezpiecznych i innych niż niebezpieczne poprzez termiczne ich przekształcanie </w:t>
      </w:r>
      <w:r w:rsidR="008F594C" w:rsidRPr="002F4C46">
        <w:rPr>
          <w:rFonts w:ascii="Arial" w:hAnsi="Arial" w:cs="Arial"/>
        </w:rPr>
        <w:br/>
        <w:t xml:space="preserve">w Jedliczu przy ul. Trzecieskiego 14, </w:t>
      </w:r>
    </w:p>
    <w:p w14:paraId="1EA665D7" w14:textId="7054A92A" w:rsidR="00372A12" w:rsidRPr="002F4C46" w:rsidRDefault="00372A12" w:rsidP="0039283C">
      <w:pPr>
        <w:jc w:val="both"/>
        <w:rPr>
          <w:rFonts w:ascii="Arial" w:hAnsi="Arial" w:cs="Arial"/>
        </w:rPr>
      </w:pPr>
      <w:r w:rsidRPr="002F4C46">
        <w:rPr>
          <w:rFonts w:ascii="Arial" w:hAnsi="Arial" w:cs="Arial"/>
        </w:rPr>
        <w:t>nadając mu brzmienie:</w:t>
      </w:r>
    </w:p>
    <w:p w14:paraId="709D9C35" w14:textId="77777777" w:rsidR="00372A12" w:rsidRPr="002F4C46" w:rsidRDefault="00372A12" w:rsidP="0039283C">
      <w:pPr>
        <w:jc w:val="both"/>
        <w:rPr>
          <w:rFonts w:ascii="Arial" w:hAnsi="Arial" w:cs="Arial"/>
        </w:rPr>
      </w:pPr>
    </w:p>
    <w:p w14:paraId="30D51DFB" w14:textId="77777777" w:rsidR="00372A12" w:rsidRPr="002F4C46" w:rsidRDefault="00372A12" w:rsidP="0039283C">
      <w:pPr>
        <w:jc w:val="both"/>
        <w:rPr>
          <w:rFonts w:ascii="Arial" w:hAnsi="Arial" w:cs="Arial"/>
        </w:rPr>
      </w:pPr>
      <w:r w:rsidRPr="002F4C46">
        <w:rPr>
          <w:rFonts w:ascii="Arial" w:hAnsi="Arial" w:cs="Arial"/>
        </w:rPr>
        <w:t xml:space="preserve">„udzielam </w:t>
      </w:r>
      <w:r w:rsidRPr="002F4C46">
        <w:rPr>
          <w:rFonts w:ascii="Arial" w:hAnsi="Arial" w:cs="Arial"/>
          <w:b/>
        </w:rPr>
        <w:t>RAF-EKOLOGII Sp. z o.o. w Jedliczu</w:t>
      </w:r>
      <w:r w:rsidRPr="002F4C46">
        <w:rPr>
          <w:rFonts w:ascii="Arial" w:hAnsi="Arial" w:cs="Arial"/>
        </w:rPr>
        <w:t xml:space="preserve"> przy ul. Trzecieskiego 14 </w:t>
      </w:r>
      <w:r w:rsidRPr="002F4C46">
        <w:rPr>
          <w:rFonts w:ascii="Arial" w:hAnsi="Arial" w:cs="Arial"/>
        </w:rPr>
        <w:br/>
        <w:t>(regon 370484149) pozwolenia zintegrowanego</w:t>
      </w:r>
      <w:r w:rsidRPr="002F4C46">
        <w:rPr>
          <w:rFonts w:ascii="Arial" w:hAnsi="Arial" w:cs="Arial"/>
          <w:b/>
        </w:rPr>
        <w:t xml:space="preserve"> </w:t>
      </w:r>
      <w:r w:rsidRPr="002F4C46">
        <w:rPr>
          <w:rFonts w:ascii="Arial" w:hAnsi="Arial" w:cs="Arial"/>
        </w:rPr>
        <w:t>na prowadzenie instalacji do unieszkodliwiania odpadów niebezpiecznych i innych niż niebezpieczne poprzez termiczne ich przekształcanie i określam:</w:t>
      </w:r>
    </w:p>
    <w:p w14:paraId="7AEC0381" w14:textId="77777777" w:rsidR="00372A12" w:rsidRPr="002F4C46" w:rsidRDefault="00372A12" w:rsidP="0039283C">
      <w:pPr>
        <w:jc w:val="both"/>
        <w:rPr>
          <w:rFonts w:ascii="Arial" w:hAnsi="Arial" w:cs="Arial"/>
        </w:rPr>
      </w:pPr>
    </w:p>
    <w:p w14:paraId="4B4F61D6" w14:textId="32077B28" w:rsidR="00372A12" w:rsidRPr="002F4C46" w:rsidRDefault="00372A12" w:rsidP="00932513">
      <w:pPr>
        <w:pStyle w:val="Nagwek2"/>
      </w:pPr>
      <w:r w:rsidRPr="002F4C46">
        <w:t>I. Rodzaj i parametry instalacji oraz rodzaj prowadzonej działalności:</w:t>
      </w:r>
    </w:p>
    <w:p w14:paraId="4320CCF4" w14:textId="77777777" w:rsidR="00372A12" w:rsidRPr="002F4C46" w:rsidRDefault="00372A12" w:rsidP="00932513">
      <w:pPr>
        <w:pStyle w:val="Nagwek2"/>
      </w:pPr>
      <w:r w:rsidRPr="002F4C46">
        <w:t>I.1. Rodzaj prowadzonej działalności.</w:t>
      </w:r>
    </w:p>
    <w:p w14:paraId="63853A26" w14:textId="4F54714C" w:rsidR="005717C6" w:rsidRPr="002F4C46" w:rsidRDefault="005717C6" w:rsidP="0039283C">
      <w:pPr>
        <w:jc w:val="both"/>
        <w:rPr>
          <w:rFonts w:ascii="Arial" w:hAnsi="Arial" w:cs="Arial"/>
          <w:b/>
          <w:sz w:val="14"/>
          <w:szCs w:val="14"/>
        </w:rPr>
      </w:pPr>
    </w:p>
    <w:p w14:paraId="795B7CC2" w14:textId="77777777" w:rsidR="005717C6" w:rsidRPr="002F4C46" w:rsidRDefault="005717C6" w:rsidP="0039283C">
      <w:pPr>
        <w:jc w:val="both"/>
        <w:rPr>
          <w:rFonts w:ascii="Arial" w:hAnsi="Arial" w:cs="Arial"/>
        </w:rPr>
      </w:pPr>
      <w:r w:rsidRPr="002F4C46">
        <w:rPr>
          <w:rFonts w:ascii="Arial" w:hAnsi="Arial" w:cs="Arial"/>
        </w:rPr>
        <w:t>I.1.1. Instalacja przeznaczona do odzysku lub unieszkodliwiania odpadów niebezpiecznych; Instalacja do termicznego przekształcania odpadów niebezpiecznych o zdolności przetwarzania ponad 10 ton na dobę.</w:t>
      </w:r>
    </w:p>
    <w:p w14:paraId="45CE177C" w14:textId="77777777" w:rsidR="005717C6" w:rsidRPr="002F4C46" w:rsidRDefault="005717C6" w:rsidP="0039283C">
      <w:pPr>
        <w:tabs>
          <w:tab w:val="left" w:pos="0"/>
        </w:tabs>
        <w:jc w:val="both"/>
        <w:rPr>
          <w:rFonts w:ascii="Arial" w:hAnsi="Arial" w:cs="Arial"/>
        </w:rPr>
      </w:pPr>
      <w:r w:rsidRPr="002F4C46">
        <w:rPr>
          <w:rFonts w:ascii="Arial" w:hAnsi="Arial" w:cs="Arial"/>
        </w:rPr>
        <w:t xml:space="preserve">I.1.2. W instalacji prowadzony będzie proces unieszkodliwiania odpadów niebezpiecznych i innych niż niebezpieczne poprzez termiczne ich przekształcanie </w:t>
      </w:r>
      <w:r w:rsidRPr="002F4C46">
        <w:rPr>
          <w:rFonts w:ascii="Arial" w:hAnsi="Arial" w:cs="Arial"/>
        </w:rPr>
        <w:br/>
        <w:t xml:space="preserve">w procesie D10 - przekształcanie termiczne na lądzie, z odzyskiem energii </w:t>
      </w:r>
      <w:r w:rsidRPr="002F4C46">
        <w:rPr>
          <w:rFonts w:ascii="Arial" w:hAnsi="Arial" w:cs="Arial"/>
        </w:rPr>
        <w:br/>
        <w:t xml:space="preserve">w procesie R1 - wykorzystanie głównie jako paliwa lub innego środka wytwarzania energii. </w:t>
      </w:r>
    </w:p>
    <w:p w14:paraId="0E67D760" w14:textId="77777777" w:rsidR="005717C6" w:rsidRPr="002F4C46" w:rsidRDefault="005717C6" w:rsidP="0039283C">
      <w:pPr>
        <w:pStyle w:val="Stopka"/>
        <w:tabs>
          <w:tab w:val="clear" w:pos="4536"/>
          <w:tab w:val="clear" w:pos="9072"/>
          <w:tab w:val="left" w:pos="851"/>
        </w:tabs>
        <w:jc w:val="both"/>
        <w:rPr>
          <w:rFonts w:ascii="Arial" w:hAnsi="Arial" w:cs="Arial"/>
          <w:sz w:val="24"/>
          <w:szCs w:val="24"/>
        </w:rPr>
      </w:pPr>
      <w:bookmarkStart w:id="3" w:name="_Hlk19183995"/>
      <w:bookmarkStart w:id="4" w:name="_Hlk520215742"/>
      <w:r w:rsidRPr="002F4C46">
        <w:rPr>
          <w:rFonts w:ascii="Arial" w:hAnsi="Arial" w:cs="Arial"/>
          <w:bCs/>
          <w:sz w:val="24"/>
          <w:szCs w:val="24"/>
        </w:rPr>
        <w:t>I.1.3.</w:t>
      </w:r>
      <w:r w:rsidRPr="002F4C46">
        <w:rPr>
          <w:rFonts w:ascii="Arial" w:hAnsi="Arial" w:cs="Arial"/>
          <w:sz w:val="24"/>
          <w:szCs w:val="24"/>
        </w:rPr>
        <w:t xml:space="preserve"> Prowadzony będzie proces odwadniania odpadów  płynnych  poprzez fizyczny rozdział faz (olejowej, wodnej i stałej), w zamkniętych zbiornikach</w:t>
      </w:r>
      <w:r w:rsidRPr="002F4C46">
        <w:rPr>
          <w:rFonts w:ascii="Arial" w:hAnsi="Arial" w:cs="Arial"/>
          <w:strike/>
          <w:sz w:val="24"/>
          <w:szCs w:val="24"/>
        </w:rPr>
        <w:t xml:space="preserve"> </w:t>
      </w:r>
      <w:r w:rsidRPr="002F4C46">
        <w:rPr>
          <w:rFonts w:ascii="Arial" w:hAnsi="Arial" w:cs="Arial"/>
          <w:sz w:val="24"/>
          <w:szCs w:val="24"/>
        </w:rPr>
        <w:t xml:space="preserve"> stalowych M1, M2 </w:t>
      </w:r>
      <w:r w:rsidRPr="002F4C46">
        <w:rPr>
          <w:rFonts w:ascii="Arial" w:hAnsi="Arial" w:cs="Arial"/>
          <w:sz w:val="24"/>
          <w:szCs w:val="24"/>
        </w:rPr>
        <w:br/>
        <w:t xml:space="preserve">i B-206 oraz w zbiornikach żelbetowych X-205b i X-205a1   w procesie D9 – obróbka fizyczno- chemiczna, w wyniku której powstają ostateczne związki lub mieszaniny unieszkodliwiane za pomocą któregokolwiek spośród procesów wymienionych </w:t>
      </w:r>
      <w:r w:rsidRPr="002F4C46">
        <w:rPr>
          <w:rFonts w:ascii="Arial" w:hAnsi="Arial" w:cs="Arial"/>
          <w:sz w:val="24"/>
          <w:szCs w:val="24"/>
        </w:rPr>
        <w:br/>
        <w:t>w pozycjach D1 – D12 (np. odparowanie, suszenie, kalcynacja itp.).</w:t>
      </w:r>
      <w:bookmarkEnd w:id="3"/>
    </w:p>
    <w:bookmarkEnd w:id="4"/>
    <w:p w14:paraId="40BE43DC" w14:textId="77777777" w:rsidR="005717C6" w:rsidRPr="002F4C46" w:rsidRDefault="005717C6" w:rsidP="0039283C">
      <w:pPr>
        <w:tabs>
          <w:tab w:val="left" w:pos="0"/>
        </w:tabs>
        <w:jc w:val="both"/>
        <w:rPr>
          <w:rFonts w:ascii="Arial" w:hAnsi="Arial" w:cs="Arial"/>
        </w:rPr>
      </w:pPr>
      <w:r w:rsidRPr="002F4C46">
        <w:rPr>
          <w:rFonts w:ascii="Arial" w:hAnsi="Arial" w:cs="Arial"/>
        </w:rPr>
        <w:lastRenderedPageBreak/>
        <w:t>I.1.4. Prowadzony będzie proces wytwarzania paliwa alternatywnego oraz komponentu do produkcji paliwa alternatywnego  w procesie R12</w:t>
      </w:r>
      <w:r w:rsidRPr="002F4C46">
        <w:rPr>
          <w:rFonts w:cs="A"/>
        </w:rPr>
        <w:t xml:space="preserve"> </w:t>
      </w:r>
      <w:r w:rsidRPr="002F4C46">
        <w:rPr>
          <w:rFonts w:ascii="Arial" w:hAnsi="Arial" w:cs="Arial"/>
        </w:rPr>
        <w:t xml:space="preserve">- wymiana odpadów w celu poddania ich któremukolwiek z procesów wymienionych w pozycji R1-R11. </w:t>
      </w:r>
    </w:p>
    <w:p w14:paraId="0FAEE989" w14:textId="63DAEC74" w:rsidR="005717C6" w:rsidRPr="0000558F" w:rsidRDefault="005717C6" w:rsidP="0000558F">
      <w:pPr>
        <w:tabs>
          <w:tab w:val="left" w:pos="0"/>
        </w:tabs>
        <w:jc w:val="both"/>
        <w:rPr>
          <w:rFonts w:ascii="Arial" w:hAnsi="Arial" w:cs="Arial"/>
        </w:rPr>
      </w:pPr>
      <w:r w:rsidRPr="002F4C46">
        <w:rPr>
          <w:rFonts w:ascii="Arial" w:hAnsi="Arial" w:cs="Arial"/>
        </w:rPr>
        <w:t>I.1.5. Spółka prowadzić będzie również zbieranie i transport odpadów.</w:t>
      </w:r>
    </w:p>
    <w:p w14:paraId="4441E471" w14:textId="77777777" w:rsidR="005717C6" w:rsidRPr="0000558F" w:rsidRDefault="005717C6" w:rsidP="00932513">
      <w:pPr>
        <w:pStyle w:val="Nagwek2"/>
      </w:pPr>
      <w:r w:rsidRPr="0000558F">
        <w:t>I.2. Parametry instalacji istotne z punktu widzenia przeciwdziałania zanieczyszczeniom.</w:t>
      </w:r>
    </w:p>
    <w:p w14:paraId="39844B37" w14:textId="77777777" w:rsidR="005717C6" w:rsidRPr="002F4C46" w:rsidRDefault="005717C6" w:rsidP="003329FF">
      <w:pPr>
        <w:pStyle w:val="Stopka"/>
        <w:tabs>
          <w:tab w:val="clear" w:pos="4536"/>
          <w:tab w:val="clear" w:pos="9072"/>
          <w:tab w:val="left" w:pos="0"/>
        </w:tabs>
        <w:jc w:val="both"/>
        <w:rPr>
          <w:rFonts w:ascii="Arial" w:hAnsi="Arial" w:cs="Arial"/>
          <w:sz w:val="24"/>
          <w:szCs w:val="24"/>
        </w:rPr>
      </w:pPr>
      <w:r w:rsidRPr="002F4C46">
        <w:rPr>
          <w:rFonts w:ascii="Arial" w:hAnsi="Arial" w:cs="Arial"/>
          <w:sz w:val="24"/>
          <w:szCs w:val="24"/>
        </w:rPr>
        <w:t>W skład instalacji do termicznego przekształcania odpadów będą wchodzić następujące węzły technologiczne:</w:t>
      </w:r>
    </w:p>
    <w:p w14:paraId="78ACDF09" w14:textId="77777777" w:rsidR="00DC1A96" w:rsidRPr="002F4C46" w:rsidRDefault="00DC1A96" w:rsidP="0039283C">
      <w:pPr>
        <w:autoSpaceDE w:val="0"/>
        <w:autoSpaceDN w:val="0"/>
        <w:adjustRightInd w:val="0"/>
        <w:jc w:val="both"/>
        <w:rPr>
          <w:rFonts w:ascii="Arial" w:hAnsi="Arial" w:cs="Arial"/>
          <w:b/>
          <w:sz w:val="10"/>
          <w:szCs w:val="10"/>
        </w:rPr>
      </w:pPr>
      <w:bookmarkStart w:id="5" w:name="_Hlk516218833"/>
      <w:bookmarkStart w:id="6" w:name="_Hlk516235862"/>
      <w:bookmarkStart w:id="7" w:name="_Hlk516559149"/>
      <w:bookmarkStart w:id="8" w:name="_Hlk113971253"/>
    </w:p>
    <w:p w14:paraId="05FB9BF0" w14:textId="77777777" w:rsidR="007D5296" w:rsidRPr="002F4C46" w:rsidRDefault="007D5296" w:rsidP="0039283C">
      <w:pPr>
        <w:pStyle w:val="Stopka"/>
        <w:tabs>
          <w:tab w:val="clear" w:pos="4536"/>
          <w:tab w:val="clear" w:pos="9072"/>
          <w:tab w:val="left" w:pos="284"/>
        </w:tabs>
        <w:jc w:val="both"/>
        <w:rPr>
          <w:rFonts w:ascii="Arial" w:hAnsi="Arial" w:cs="Arial"/>
          <w:bCs/>
          <w:sz w:val="24"/>
          <w:szCs w:val="24"/>
        </w:rPr>
      </w:pPr>
      <w:bookmarkStart w:id="9" w:name="_Hlk113974580"/>
      <w:bookmarkStart w:id="10" w:name="_Hlk520210502"/>
      <w:bookmarkEnd w:id="5"/>
      <w:bookmarkEnd w:id="6"/>
      <w:bookmarkEnd w:id="7"/>
      <w:r w:rsidRPr="002F4C46">
        <w:rPr>
          <w:rStyle w:val="Nagwek20"/>
          <w:bCs w:val="0"/>
          <w:sz w:val="24"/>
          <w:szCs w:val="24"/>
          <w:u w:val="none"/>
        </w:rPr>
        <w:t>1.2.1. Węzeł magazynowania i przygotowania odpadów do unieszkodliwienia:</w:t>
      </w:r>
    </w:p>
    <w:p w14:paraId="2099EC41" w14:textId="191A6488" w:rsidR="007D5296" w:rsidRPr="002F4C46" w:rsidRDefault="007D5296" w:rsidP="003329FF">
      <w:pPr>
        <w:numPr>
          <w:ilvl w:val="0"/>
          <w:numId w:val="15"/>
        </w:numPr>
        <w:ind w:left="336" w:hanging="322"/>
        <w:contextualSpacing/>
        <w:jc w:val="both"/>
        <w:rPr>
          <w:rFonts w:ascii="Arial" w:eastAsia="Times New Roman" w:hAnsi="Arial" w:cs="Arial"/>
        </w:rPr>
      </w:pPr>
      <w:r w:rsidRPr="002F4C46">
        <w:rPr>
          <w:rFonts w:ascii="Arial" w:eastAsia="Times New Roman" w:hAnsi="Arial" w:cs="Arial"/>
        </w:rPr>
        <w:t xml:space="preserve">Hala zasypu obudowana i zadaszona poszyciem hali (nr 16 na planie): hala wyposażona w odciąg nad układem załadunkowym (nad zasypem do pieca), wykorzystujący powietrze z hali zasysane przez wentylator do spalania odpadów; w hali dopuszcza się magazynowane odpadów mogących stwarzać zagrożenie </w:t>
      </w:r>
      <w:proofErr w:type="spellStart"/>
      <w:r w:rsidRPr="002F4C46">
        <w:rPr>
          <w:rFonts w:ascii="Arial" w:eastAsia="Times New Roman" w:hAnsi="Arial" w:cs="Arial"/>
        </w:rPr>
        <w:t>odorowe</w:t>
      </w:r>
      <w:proofErr w:type="spellEnd"/>
      <w:r w:rsidRPr="002F4C46">
        <w:rPr>
          <w:rFonts w:ascii="Arial" w:eastAsia="Times New Roman" w:hAnsi="Arial" w:cs="Arial"/>
        </w:rPr>
        <w:t xml:space="preserve">; </w:t>
      </w:r>
    </w:p>
    <w:p w14:paraId="4C093794" w14:textId="77777777" w:rsidR="007D5296" w:rsidRPr="002F4C46" w:rsidRDefault="007D5296" w:rsidP="003329FF">
      <w:pPr>
        <w:pStyle w:val="Teksttreci0"/>
        <w:numPr>
          <w:ilvl w:val="0"/>
          <w:numId w:val="15"/>
        </w:numPr>
        <w:shd w:val="clear" w:color="auto" w:fill="auto"/>
        <w:tabs>
          <w:tab w:val="left" w:pos="333"/>
        </w:tabs>
        <w:spacing w:line="240" w:lineRule="auto"/>
        <w:ind w:left="336" w:hanging="322"/>
        <w:jc w:val="both"/>
        <w:rPr>
          <w:rStyle w:val="Teksttreci"/>
          <w:sz w:val="24"/>
          <w:szCs w:val="24"/>
        </w:rPr>
      </w:pPr>
      <w:r w:rsidRPr="002F4C46">
        <w:rPr>
          <w:rStyle w:val="Teksttreci"/>
          <w:sz w:val="24"/>
          <w:szCs w:val="24"/>
        </w:rPr>
        <w:t xml:space="preserve">zespół taśmociągów wraz z rozdrabniarką w hali zasypu (nr 4a na planie);     </w:t>
      </w:r>
    </w:p>
    <w:p w14:paraId="18A60AED" w14:textId="77777777" w:rsidR="007D5296" w:rsidRPr="002F4C46" w:rsidRDefault="007D5296" w:rsidP="003329FF">
      <w:pPr>
        <w:pStyle w:val="Teksttreci0"/>
        <w:numPr>
          <w:ilvl w:val="0"/>
          <w:numId w:val="15"/>
        </w:numPr>
        <w:shd w:val="clear" w:color="auto" w:fill="auto"/>
        <w:tabs>
          <w:tab w:val="left" w:pos="333"/>
        </w:tabs>
        <w:spacing w:line="240" w:lineRule="auto"/>
        <w:ind w:left="336" w:hanging="322"/>
        <w:jc w:val="both"/>
        <w:rPr>
          <w:sz w:val="24"/>
          <w:szCs w:val="24"/>
          <w:shd w:val="clear" w:color="auto" w:fill="FFFFFF"/>
        </w:rPr>
      </w:pPr>
      <w:r w:rsidRPr="002F4C46">
        <w:rPr>
          <w:rStyle w:val="Teksttreci"/>
          <w:sz w:val="24"/>
          <w:szCs w:val="24"/>
        </w:rPr>
        <w:t xml:space="preserve">zadaszony plac betonowy X-208a  (nr 49 na planie) o wymiarach 12 m x 12,5 m, zlokalizowany w obrębie estakady suwnicy, przeznaczony  do rozładunku odpadów stałych </w:t>
      </w:r>
      <w:r w:rsidRPr="002F4C46">
        <w:rPr>
          <w:sz w:val="24"/>
          <w:szCs w:val="24"/>
        </w:rPr>
        <w:t xml:space="preserve">w pojemnikach </w:t>
      </w:r>
      <w:r w:rsidRPr="002F4C46">
        <w:rPr>
          <w:bCs/>
          <w:sz w:val="24"/>
          <w:szCs w:val="24"/>
        </w:rPr>
        <w:t>do spalania</w:t>
      </w:r>
      <w:r w:rsidRPr="002F4C46">
        <w:rPr>
          <w:rStyle w:val="Teksttreci"/>
          <w:sz w:val="24"/>
          <w:szCs w:val="24"/>
        </w:rPr>
        <w:t xml:space="preserve"> z samochodów; plac wyposażony w trzy ściany betonowe o wysokości 3 m (boks), przylegający do zbiornika X-207b; </w:t>
      </w:r>
      <w:r w:rsidRPr="002F4C46">
        <w:rPr>
          <w:bCs/>
          <w:sz w:val="24"/>
          <w:szCs w:val="24"/>
        </w:rPr>
        <w:t xml:space="preserve"> o</w:t>
      </w:r>
      <w:r w:rsidRPr="002F4C46">
        <w:rPr>
          <w:sz w:val="24"/>
          <w:szCs w:val="24"/>
        </w:rPr>
        <w:t xml:space="preserve">dpady inne niż niebezpieczne kierowane do spalenia  przewożone będą do boksu  X-208b1; </w:t>
      </w:r>
    </w:p>
    <w:p w14:paraId="34FDD7A0" w14:textId="77777777"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rStyle w:val="Teksttreci"/>
          <w:sz w:val="24"/>
          <w:szCs w:val="24"/>
          <w:shd w:val="clear" w:color="auto" w:fill="auto"/>
        </w:rPr>
      </w:pPr>
      <w:r w:rsidRPr="002F4C46">
        <w:rPr>
          <w:rStyle w:val="Teksttreci"/>
          <w:sz w:val="24"/>
          <w:szCs w:val="24"/>
        </w:rPr>
        <w:t>zbiornik zadaszony żelbetowy X-205a1 o pojemności 275 m</w:t>
      </w:r>
      <w:r w:rsidRPr="002F4C46">
        <w:rPr>
          <w:rStyle w:val="Teksttreci"/>
          <w:sz w:val="24"/>
          <w:szCs w:val="24"/>
          <w:vertAlign w:val="superscript"/>
        </w:rPr>
        <w:t>3</w:t>
      </w:r>
      <w:r w:rsidRPr="002F4C46">
        <w:rPr>
          <w:rStyle w:val="Teksttreci"/>
          <w:sz w:val="24"/>
          <w:szCs w:val="24"/>
        </w:rPr>
        <w:t xml:space="preserve"> na odpady płynne zawodnione (nr 17 na planie sytuacyjnym);</w:t>
      </w:r>
    </w:p>
    <w:p w14:paraId="0945F171" w14:textId="77777777"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rStyle w:val="Teksttreci"/>
          <w:sz w:val="24"/>
          <w:szCs w:val="24"/>
          <w:shd w:val="clear" w:color="auto" w:fill="auto"/>
        </w:rPr>
      </w:pPr>
      <w:r w:rsidRPr="002F4C46">
        <w:rPr>
          <w:rStyle w:val="Teksttreci"/>
          <w:sz w:val="24"/>
          <w:szCs w:val="24"/>
        </w:rPr>
        <w:t>zbiornik żelbetowy zadaszony X-205a2 o pojemności 275 m</w:t>
      </w:r>
      <w:r w:rsidRPr="002F4C46">
        <w:rPr>
          <w:rStyle w:val="Teksttreci"/>
          <w:sz w:val="24"/>
          <w:szCs w:val="24"/>
          <w:vertAlign w:val="superscript"/>
        </w:rPr>
        <w:t>3</w:t>
      </w:r>
      <w:r w:rsidRPr="002F4C46">
        <w:rPr>
          <w:rStyle w:val="Teksttreci"/>
          <w:sz w:val="24"/>
          <w:szCs w:val="24"/>
        </w:rPr>
        <w:t xml:space="preserve"> na żużle i popioły paleniskowe (nr 5 na planie);</w:t>
      </w:r>
    </w:p>
    <w:p w14:paraId="5B4C2722" w14:textId="77777777"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sz w:val="24"/>
          <w:szCs w:val="24"/>
        </w:rPr>
      </w:pPr>
      <w:r w:rsidRPr="002F4C46">
        <w:rPr>
          <w:rStyle w:val="Teksttreci"/>
          <w:sz w:val="24"/>
          <w:szCs w:val="24"/>
        </w:rPr>
        <w:t>zbiornik żelbetowy X-205b o poj. 750 m</w:t>
      </w:r>
      <w:r w:rsidRPr="002F4C46">
        <w:rPr>
          <w:rStyle w:val="Teksttreci"/>
          <w:sz w:val="24"/>
          <w:szCs w:val="24"/>
          <w:vertAlign w:val="superscript"/>
        </w:rPr>
        <w:t>3</w:t>
      </w:r>
      <w:r w:rsidRPr="002F4C46">
        <w:rPr>
          <w:rStyle w:val="Teksttreci"/>
          <w:sz w:val="24"/>
          <w:szCs w:val="24"/>
        </w:rPr>
        <w:t xml:space="preserve"> na odpady</w:t>
      </w:r>
      <w:r w:rsidRPr="002F4C46">
        <w:rPr>
          <w:sz w:val="24"/>
          <w:szCs w:val="24"/>
        </w:rPr>
        <w:t xml:space="preserve"> niebezpieczne stałe i półpłynne nie stwarzające zagrożenia </w:t>
      </w:r>
      <w:proofErr w:type="spellStart"/>
      <w:r w:rsidRPr="002F4C46">
        <w:rPr>
          <w:sz w:val="24"/>
          <w:szCs w:val="24"/>
        </w:rPr>
        <w:t>odorowego</w:t>
      </w:r>
      <w:proofErr w:type="spellEnd"/>
      <w:r w:rsidRPr="002F4C46">
        <w:rPr>
          <w:sz w:val="24"/>
          <w:szCs w:val="24"/>
        </w:rPr>
        <w:t>, zbiornik zadaszony i obudowany z trzech stron blachą</w:t>
      </w:r>
      <w:r w:rsidRPr="002F4C46">
        <w:t xml:space="preserve">  </w:t>
      </w:r>
      <w:r w:rsidRPr="002F4C46">
        <w:rPr>
          <w:rStyle w:val="Teksttreci"/>
          <w:sz w:val="24"/>
          <w:szCs w:val="24"/>
        </w:rPr>
        <w:t>(nr 6 na planie);</w:t>
      </w:r>
      <w:r w:rsidRPr="002F4C46">
        <w:rPr>
          <w:rStyle w:val="Teksttreci"/>
          <w:sz w:val="24"/>
          <w:szCs w:val="24"/>
          <w:shd w:val="clear" w:color="auto" w:fill="auto"/>
        </w:rPr>
        <w:t xml:space="preserve"> </w:t>
      </w:r>
      <w:bookmarkStart w:id="11" w:name="_Hlk117142669"/>
    </w:p>
    <w:bookmarkEnd w:id="11"/>
    <w:p w14:paraId="13862E34" w14:textId="473E572A"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sz w:val="24"/>
          <w:szCs w:val="24"/>
        </w:rPr>
      </w:pPr>
      <w:r w:rsidRPr="002F4C46">
        <w:rPr>
          <w:rStyle w:val="Teksttreci"/>
          <w:sz w:val="24"/>
          <w:szCs w:val="24"/>
        </w:rPr>
        <w:t>zbiornik żelbetowy zadaszony X-205c-1 o pojemności 135 m</w:t>
      </w:r>
      <w:r w:rsidRPr="002F4C46">
        <w:rPr>
          <w:rStyle w:val="Teksttreci"/>
          <w:sz w:val="24"/>
          <w:szCs w:val="24"/>
          <w:vertAlign w:val="superscript"/>
        </w:rPr>
        <w:t>3</w:t>
      </w:r>
      <w:r w:rsidRPr="002F4C46">
        <w:rPr>
          <w:rStyle w:val="Teksttreci"/>
          <w:sz w:val="24"/>
          <w:szCs w:val="24"/>
        </w:rPr>
        <w:t xml:space="preserve"> na   odpady   stałe </w:t>
      </w:r>
      <w:r w:rsidR="003329FF" w:rsidRPr="002F4C46">
        <w:rPr>
          <w:rStyle w:val="Teksttreci"/>
          <w:sz w:val="24"/>
          <w:szCs w:val="24"/>
        </w:rPr>
        <w:br/>
      </w:r>
      <w:r w:rsidRPr="002F4C46">
        <w:rPr>
          <w:rStyle w:val="Teksttreci"/>
          <w:sz w:val="24"/>
          <w:szCs w:val="24"/>
        </w:rPr>
        <w:t xml:space="preserve">i półpłynne mogące stwarzać zagrożenie </w:t>
      </w:r>
      <w:proofErr w:type="spellStart"/>
      <w:r w:rsidRPr="002F4C46">
        <w:rPr>
          <w:rStyle w:val="Teksttreci"/>
          <w:sz w:val="24"/>
          <w:szCs w:val="24"/>
        </w:rPr>
        <w:t>odorowe</w:t>
      </w:r>
      <w:proofErr w:type="spellEnd"/>
      <w:r w:rsidRPr="002F4C46">
        <w:rPr>
          <w:rStyle w:val="Teksttreci"/>
          <w:sz w:val="24"/>
          <w:szCs w:val="24"/>
        </w:rPr>
        <w:t xml:space="preserve"> (nr 7 na planie),</w:t>
      </w:r>
      <w:r w:rsidRPr="002F4C46">
        <w:rPr>
          <w:sz w:val="24"/>
          <w:szCs w:val="24"/>
        </w:rPr>
        <w:t xml:space="preserve"> zbiornik wyposażony będzie w roletę z materiałem pochłaniającym, celem ograniczenia emisji związków </w:t>
      </w:r>
      <w:proofErr w:type="spellStart"/>
      <w:r w:rsidRPr="002F4C46">
        <w:rPr>
          <w:sz w:val="24"/>
          <w:szCs w:val="24"/>
        </w:rPr>
        <w:t>odorowych</w:t>
      </w:r>
      <w:proofErr w:type="spellEnd"/>
      <w:r w:rsidRPr="002F4C46">
        <w:rPr>
          <w:sz w:val="24"/>
          <w:szCs w:val="24"/>
        </w:rPr>
        <w:t>;</w:t>
      </w:r>
    </w:p>
    <w:p w14:paraId="1DA7351E" w14:textId="77777777"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color w:val="FF0000"/>
          <w:sz w:val="24"/>
          <w:szCs w:val="24"/>
          <w:shd w:val="clear" w:color="auto" w:fill="FFFFFF"/>
        </w:rPr>
      </w:pPr>
      <w:r w:rsidRPr="002F4C46">
        <w:rPr>
          <w:rStyle w:val="Teksttreci"/>
          <w:sz w:val="24"/>
          <w:szCs w:val="24"/>
        </w:rPr>
        <w:t>zbiornik żelbetowy zadaszony X-205c-2 o pojemności 100 m</w:t>
      </w:r>
      <w:r w:rsidRPr="002F4C46">
        <w:rPr>
          <w:rStyle w:val="Teksttreci"/>
          <w:sz w:val="24"/>
          <w:szCs w:val="24"/>
          <w:vertAlign w:val="superscript"/>
        </w:rPr>
        <w:t>3</w:t>
      </w:r>
      <w:r w:rsidRPr="002F4C46">
        <w:rPr>
          <w:rStyle w:val="Teksttreci"/>
          <w:sz w:val="24"/>
          <w:szCs w:val="24"/>
        </w:rPr>
        <w:t xml:space="preserve">  z kratą eliminacyjną na którym odbywa się segregacja gabarytowa odpadów pastowatych na zabudowanej kracie  eliminacyjnej  (nr 35 na planie), z kratą  (nr 48 na planie);</w:t>
      </w:r>
    </w:p>
    <w:p w14:paraId="32AD8A87" w14:textId="77777777" w:rsidR="007D5296" w:rsidRPr="002F4C46" w:rsidRDefault="007D5296" w:rsidP="003329FF">
      <w:pPr>
        <w:pStyle w:val="Teksttreci0"/>
        <w:numPr>
          <w:ilvl w:val="0"/>
          <w:numId w:val="15"/>
        </w:numPr>
        <w:shd w:val="clear" w:color="auto" w:fill="auto"/>
        <w:tabs>
          <w:tab w:val="left" w:pos="349"/>
        </w:tabs>
        <w:spacing w:line="240" w:lineRule="auto"/>
        <w:ind w:left="336" w:hanging="322"/>
        <w:jc w:val="both"/>
        <w:rPr>
          <w:rStyle w:val="Teksttreci"/>
          <w:sz w:val="24"/>
          <w:szCs w:val="24"/>
          <w:shd w:val="clear" w:color="auto" w:fill="auto"/>
        </w:rPr>
      </w:pPr>
      <w:r w:rsidRPr="002F4C46">
        <w:rPr>
          <w:rStyle w:val="Teksttreci"/>
          <w:sz w:val="24"/>
          <w:szCs w:val="24"/>
        </w:rPr>
        <w:t>zbiornik żelbetowy zadaszony X-206a o pojemności 108 m</w:t>
      </w:r>
      <w:r w:rsidRPr="002F4C46">
        <w:rPr>
          <w:rStyle w:val="Teksttreci"/>
          <w:sz w:val="24"/>
          <w:szCs w:val="24"/>
          <w:vertAlign w:val="superscript"/>
        </w:rPr>
        <w:t>3</w:t>
      </w:r>
      <w:r w:rsidRPr="002F4C46">
        <w:rPr>
          <w:rStyle w:val="Teksttreci"/>
          <w:sz w:val="24"/>
          <w:szCs w:val="24"/>
        </w:rPr>
        <w:t xml:space="preserve"> na odpady stałe </w:t>
      </w:r>
      <w:r w:rsidRPr="002F4C46">
        <w:rPr>
          <w:rStyle w:val="Teksttreci"/>
          <w:sz w:val="24"/>
          <w:szCs w:val="24"/>
        </w:rPr>
        <w:br/>
        <w:t>(nr 36 na planie);</w:t>
      </w:r>
    </w:p>
    <w:p w14:paraId="46A83396" w14:textId="77777777" w:rsidR="007D5296" w:rsidRPr="002F4C46" w:rsidRDefault="007D5296" w:rsidP="0039283C">
      <w:pPr>
        <w:pStyle w:val="Teksttreci0"/>
        <w:numPr>
          <w:ilvl w:val="0"/>
          <w:numId w:val="15"/>
        </w:numPr>
        <w:shd w:val="clear" w:color="auto" w:fill="auto"/>
        <w:tabs>
          <w:tab w:val="left" w:pos="349"/>
        </w:tabs>
        <w:spacing w:line="240" w:lineRule="auto"/>
        <w:ind w:left="360" w:hanging="360"/>
        <w:jc w:val="both"/>
        <w:rPr>
          <w:rStyle w:val="Teksttreci"/>
          <w:sz w:val="24"/>
          <w:szCs w:val="24"/>
        </w:rPr>
      </w:pPr>
      <w:r w:rsidRPr="002F4C46">
        <w:rPr>
          <w:rStyle w:val="Teksttreci"/>
          <w:sz w:val="24"/>
          <w:szCs w:val="24"/>
        </w:rPr>
        <w:t>zbiornik żelbetowy zadaszony X-206b o pojemności 108 m</w:t>
      </w:r>
      <w:r w:rsidRPr="002F4C46">
        <w:rPr>
          <w:rStyle w:val="Teksttreci"/>
          <w:sz w:val="24"/>
          <w:szCs w:val="24"/>
          <w:vertAlign w:val="superscript"/>
        </w:rPr>
        <w:t>3</w:t>
      </w:r>
      <w:r w:rsidRPr="002F4C46">
        <w:rPr>
          <w:rStyle w:val="Teksttreci"/>
          <w:sz w:val="24"/>
          <w:szCs w:val="24"/>
        </w:rPr>
        <w:t xml:space="preserve"> na odpady stałe rozdrobnione (nr 37 na planie);</w:t>
      </w:r>
    </w:p>
    <w:p w14:paraId="3DCFD377"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shd w:val="clear" w:color="auto" w:fill="auto"/>
        </w:rPr>
      </w:pPr>
      <w:bookmarkStart w:id="12" w:name="_Hlk121217645"/>
      <w:r w:rsidRPr="002F4C46">
        <w:rPr>
          <w:rStyle w:val="Teksttreci"/>
          <w:sz w:val="24"/>
          <w:szCs w:val="24"/>
        </w:rPr>
        <w:t>zbiornik żelbetowy zadaszony X-207b o poj. 750 m</w:t>
      </w:r>
      <w:r w:rsidRPr="002F4C46">
        <w:rPr>
          <w:rStyle w:val="Teksttreci"/>
          <w:sz w:val="24"/>
          <w:szCs w:val="24"/>
          <w:vertAlign w:val="superscript"/>
        </w:rPr>
        <w:t>3</w:t>
      </w:r>
      <w:r w:rsidRPr="002F4C46">
        <w:rPr>
          <w:rStyle w:val="Teksttreci"/>
          <w:sz w:val="24"/>
          <w:szCs w:val="24"/>
        </w:rPr>
        <w:t xml:space="preserve"> na odpady płynne dostarczane  beczką asenizacyjną  - tzw. zbiornik manipulacyjny (nr 10 na planie),</w:t>
      </w:r>
    </w:p>
    <w:bookmarkEnd w:id="12"/>
    <w:p w14:paraId="68F04B21" w14:textId="5756411E"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t>zadaszony plac betonowy X-208b1 (nr 26 na planie) o wymiarach 6 m x 12,5 m, do magazynowania odpadów stałych innych niż niebezpieczne kierowanych do spalania,</w:t>
      </w:r>
    </w:p>
    <w:p w14:paraId="657F1517"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t xml:space="preserve">zadaszony plac betonowy X-208b2  (nr 25 na planie) o wymiarach 6 m x 12,5 m, do magazynowania niebezpiecznych odpadów stałych kierowanych do spalania, </w:t>
      </w:r>
    </w:p>
    <w:p w14:paraId="0D6D3C5A" w14:textId="6886F5A0"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bookmarkStart w:id="13" w:name="_Hlk20393177"/>
      <w:r w:rsidRPr="002F4C46">
        <w:rPr>
          <w:rStyle w:val="Teksttreci"/>
          <w:sz w:val="24"/>
          <w:szCs w:val="24"/>
        </w:rPr>
        <w:t xml:space="preserve">zbiornik stalowy zamknięty B-208 - mieszalnik z grzałką (nr 22 na planie) </w:t>
      </w:r>
      <w:r w:rsidRPr="002F4C46">
        <w:rPr>
          <w:rStyle w:val="Teksttreci"/>
          <w:sz w:val="24"/>
          <w:szCs w:val="24"/>
        </w:rPr>
        <w:br/>
        <w:t>o pojemności 7,5 m</w:t>
      </w:r>
      <w:r w:rsidRPr="002F4C46">
        <w:rPr>
          <w:rStyle w:val="Teksttreci"/>
          <w:sz w:val="24"/>
          <w:szCs w:val="24"/>
          <w:vertAlign w:val="superscript"/>
        </w:rPr>
        <w:t>3</w:t>
      </w:r>
      <w:r w:rsidRPr="002F4C46">
        <w:rPr>
          <w:rStyle w:val="Teksttreci"/>
          <w:sz w:val="24"/>
          <w:szCs w:val="24"/>
        </w:rPr>
        <w:t>, do którego będą  podawane  odpady przesegregowane na kracie zbiornika X-205c2, a z którego  podawane będą odpady podajnikiem ABEL do spalania,</w:t>
      </w:r>
    </w:p>
    <w:bookmarkEnd w:id="13"/>
    <w:p w14:paraId="32B0FD85" w14:textId="5D27B4F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lastRenderedPageBreak/>
        <w:t xml:space="preserve">zbiorniki stalowe zamknięte, szczelne, </w:t>
      </w:r>
      <w:proofErr w:type="spellStart"/>
      <w:r w:rsidRPr="002F4C46">
        <w:rPr>
          <w:rStyle w:val="Teksttreci"/>
          <w:sz w:val="24"/>
          <w:szCs w:val="24"/>
        </w:rPr>
        <w:t>ozn</w:t>
      </w:r>
      <w:proofErr w:type="spellEnd"/>
      <w:r w:rsidRPr="002F4C46">
        <w:rPr>
          <w:rStyle w:val="Teksttreci"/>
          <w:sz w:val="24"/>
          <w:szCs w:val="24"/>
        </w:rPr>
        <w:t xml:space="preserve">. B-118 i B-212 - mieszalnik o poj. </w:t>
      </w:r>
      <w:r w:rsidRPr="002F4C46">
        <w:rPr>
          <w:rStyle w:val="Teksttreci"/>
          <w:sz w:val="24"/>
          <w:szCs w:val="24"/>
        </w:rPr>
        <w:br/>
        <w:t>25,0 m</w:t>
      </w:r>
      <w:r w:rsidRPr="002F4C46">
        <w:rPr>
          <w:rStyle w:val="Teksttreci"/>
          <w:sz w:val="24"/>
          <w:szCs w:val="24"/>
          <w:vertAlign w:val="superscript"/>
        </w:rPr>
        <w:t xml:space="preserve">3 </w:t>
      </w:r>
      <w:r w:rsidRPr="002F4C46">
        <w:rPr>
          <w:rStyle w:val="Teksttreci"/>
          <w:sz w:val="24"/>
          <w:szCs w:val="24"/>
        </w:rPr>
        <w:t>(nr 14 na planie) i mieszalnik o pojemności 25,0 m</w:t>
      </w:r>
      <w:r w:rsidRPr="002F4C46">
        <w:rPr>
          <w:rStyle w:val="Teksttreci"/>
          <w:sz w:val="24"/>
          <w:szCs w:val="24"/>
          <w:vertAlign w:val="superscript"/>
        </w:rPr>
        <w:t>3</w:t>
      </w:r>
      <w:r w:rsidRPr="002F4C46">
        <w:rPr>
          <w:rStyle w:val="Teksttreci"/>
          <w:sz w:val="24"/>
          <w:szCs w:val="24"/>
        </w:rPr>
        <w:t xml:space="preserve"> (nr 13 na planie) </w:t>
      </w:r>
      <w:r w:rsidRPr="002F4C46">
        <w:rPr>
          <w:rStyle w:val="Teksttreci"/>
          <w:sz w:val="24"/>
          <w:szCs w:val="24"/>
        </w:rPr>
        <w:br/>
        <w:t>na odpady płynne,</w:t>
      </w:r>
      <w:r w:rsidRPr="002F4C46">
        <w:rPr>
          <w:sz w:val="24"/>
          <w:szCs w:val="24"/>
        </w:rPr>
        <w:t xml:space="preserve"> w tym węglowodory</w:t>
      </w:r>
      <w:r w:rsidRPr="002F4C46">
        <w:rPr>
          <w:rStyle w:val="Teksttreci"/>
          <w:sz w:val="24"/>
          <w:szCs w:val="24"/>
        </w:rPr>
        <w:t xml:space="preserve">. Zbiorniki posadowione na betonowych fundamentach, w szczelnych, betonowych tacach </w:t>
      </w:r>
      <w:proofErr w:type="spellStart"/>
      <w:r w:rsidRPr="002F4C46">
        <w:rPr>
          <w:rStyle w:val="Teksttreci"/>
          <w:sz w:val="24"/>
          <w:szCs w:val="24"/>
        </w:rPr>
        <w:t>przeciwrozlewczych</w:t>
      </w:r>
      <w:proofErr w:type="spellEnd"/>
      <w:r w:rsidRPr="002F4C46">
        <w:rPr>
          <w:rStyle w:val="Teksttreci"/>
          <w:sz w:val="24"/>
          <w:szCs w:val="24"/>
        </w:rPr>
        <w:t>.</w:t>
      </w:r>
      <w:r w:rsidRPr="002F4C46">
        <w:rPr>
          <w:rStyle w:val="Teksttreci"/>
          <w:sz w:val="24"/>
          <w:szCs w:val="24"/>
          <w:shd w:val="clear" w:color="auto" w:fill="auto"/>
        </w:rPr>
        <w:t xml:space="preserve"> </w:t>
      </w:r>
      <w:r w:rsidRPr="002F4C46">
        <w:rPr>
          <w:rStyle w:val="Teksttreci"/>
          <w:sz w:val="24"/>
          <w:szCs w:val="24"/>
          <w:shd w:val="clear" w:color="auto" w:fill="auto"/>
        </w:rPr>
        <w:br/>
      </w:r>
      <w:r w:rsidRPr="002F4C46">
        <w:rPr>
          <w:sz w:val="24"/>
          <w:szCs w:val="24"/>
        </w:rPr>
        <w:t xml:space="preserve">Nad chłodnicą i kominkiem oddechowym zbiorników zabudowane będą pakiety </w:t>
      </w:r>
      <w:r w:rsidRPr="002F4C46">
        <w:rPr>
          <w:sz w:val="24"/>
          <w:szCs w:val="24"/>
        </w:rPr>
        <w:br/>
        <w:t xml:space="preserve">z filtrem z węglem aktywnym dla wyłapywania ewentualnych odorów </w:t>
      </w:r>
      <w:r w:rsidR="003329FF" w:rsidRPr="002F4C46">
        <w:rPr>
          <w:sz w:val="24"/>
          <w:szCs w:val="24"/>
        </w:rPr>
        <w:br/>
      </w:r>
      <w:r w:rsidRPr="002F4C46">
        <w:rPr>
          <w:sz w:val="24"/>
          <w:szCs w:val="24"/>
        </w:rPr>
        <w:t xml:space="preserve">i węglowodorów. Zbiorniki B-118 i B-212 wyposażone będą w skraplacze oparów dla eliminacji emisji niezorganizowanej; </w:t>
      </w:r>
    </w:p>
    <w:p w14:paraId="4AFAB354"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rPr>
      </w:pPr>
      <w:r w:rsidRPr="002F4C46">
        <w:rPr>
          <w:rStyle w:val="Teksttreci"/>
          <w:sz w:val="24"/>
          <w:szCs w:val="24"/>
        </w:rPr>
        <w:t>zbiornik stalowy zamknięty M-1 o pojemności 25 m</w:t>
      </w:r>
      <w:r w:rsidRPr="002F4C46">
        <w:rPr>
          <w:rStyle w:val="Teksttreci"/>
          <w:sz w:val="24"/>
          <w:szCs w:val="24"/>
          <w:vertAlign w:val="superscript"/>
        </w:rPr>
        <w:t>3</w:t>
      </w:r>
      <w:r w:rsidRPr="002F4C46">
        <w:rPr>
          <w:rStyle w:val="Teksttreci"/>
          <w:sz w:val="24"/>
          <w:szCs w:val="24"/>
        </w:rPr>
        <w:t xml:space="preserve"> na odpady o zawodnieniu powyżej 25% (nr 12a na planie), w którym będzie prowadzony proces odwadniania,</w:t>
      </w:r>
    </w:p>
    <w:p w14:paraId="0EBE7975"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rPr>
      </w:pPr>
      <w:r w:rsidRPr="002F4C46">
        <w:rPr>
          <w:rStyle w:val="Teksttreci"/>
          <w:sz w:val="24"/>
          <w:szCs w:val="24"/>
        </w:rPr>
        <w:t>dwa zbiorniki betonowe 4m</w:t>
      </w:r>
      <w:r w:rsidRPr="002F4C46">
        <w:rPr>
          <w:rStyle w:val="Teksttreci"/>
          <w:sz w:val="24"/>
          <w:szCs w:val="24"/>
          <w:vertAlign w:val="superscript"/>
        </w:rPr>
        <w:t>3</w:t>
      </w:r>
      <w:r w:rsidRPr="002F4C46">
        <w:rPr>
          <w:rStyle w:val="Teksttreci"/>
          <w:sz w:val="24"/>
          <w:szCs w:val="24"/>
        </w:rPr>
        <w:t xml:space="preserve"> do przyjmowania odwodnionej frakcji z M1 po procesie odwadniania,       </w:t>
      </w:r>
    </w:p>
    <w:p w14:paraId="3C462C1C"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t>zbiornik stalowy zamknięty M-2 o pojemności 25 m</w:t>
      </w:r>
      <w:r w:rsidRPr="002F4C46">
        <w:rPr>
          <w:rStyle w:val="Teksttreci"/>
          <w:sz w:val="24"/>
          <w:szCs w:val="24"/>
          <w:vertAlign w:val="superscript"/>
        </w:rPr>
        <w:t>3</w:t>
      </w:r>
      <w:r w:rsidRPr="002F4C46">
        <w:rPr>
          <w:rStyle w:val="Teksttreci"/>
          <w:sz w:val="24"/>
          <w:szCs w:val="24"/>
        </w:rPr>
        <w:t xml:space="preserve"> na odpady przyjmowane do produkcji płynnego paliwa alternatywnego  (nr 12b na planie) w którym będzie prowadzony proces produkcji płynnego paliwa alternatywnego,</w:t>
      </w:r>
    </w:p>
    <w:p w14:paraId="6B170742"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rPr>
      </w:pPr>
      <w:r w:rsidRPr="002F4C46">
        <w:rPr>
          <w:rStyle w:val="Teksttreci"/>
          <w:sz w:val="24"/>
          <w:szCs w:val="24"/>
        </w:rPr>
        <w:t xml:space="preserve">wiata stalowa zadaszona (boks zadaszony, osiatkowany i zamykany) </w:t>
      </w:r>
      <w:r w:rsidRPr="002F4C46">
        <w:rPr>
          <w:rStyle w:val="Teksttreci"/>
          <w:sz w:val="24"/>
          <w:szCs w:val="24"/>
        </w:rPr>
        <w:br/>
        <w:t xml:space="preserve">(nr 47 na planie) na odpady zbierane, </w:t>
      </w:r>
    </w:p>
    <w:p w14:paraId="6D7E6E0D" w14:textId="77777777" w:rsidR="007D5296" w:rsidRPr="002F4C46" w:rsidRDefault="007D5296" w:rsidP="0039283C">
      <w:pPr>
        <w:pStyle w:val="Teksttreci0"/>
        <w:numPr>
          <w:ilvl w:val="0"/>
          <w:numId w:val="15"/>
        </w:numPr>
        <w:shd w:val="clear" w:color="auto" w:fill="auto"/>
        <w:tabs>
          <w:tab w:val="left" w:pos="333"/>
        </w:tabs>
        <w:spacing w:line="240" w:lineRule="auto"/>
        <w:jc w:val="both"/>
        <w:rPr>
          <w:sz w:val="24"/>
          <w:szCs w:val="24"/>
        </w:rPr>
      </w:pPr>
      <w:r w:rsidRPr="002F4C46">
        <w:rPr>
          <w:rStyle w:val="Teksttreci"/>
          <w:sz w:val="24"/>
          <w:szCs w:val="24"/>
        </w:rPr>
        <w:t xml:space="preserve">miejsce zabudowy rozdrabniarki w hali zasypu  (nr 4a na planie);  </w:t>
      </w:r>
    </w:p>
    <w:p w14:paraId="2650EB53"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t>rozdrabniarka odpadów stałych zlokalizowana pod zadaszeniem (nr 50 na planie),</w:t>
      </w:r>
    </w:p>
    <w:p w14:paraId="096099B6"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shd w:val="clear" w:color="auto" w:fill="FFFFFF"/>
        </w:rPr>
      </w:pPr>
      <w:r w:rsidRPr="002F4C46">
        <w:rPr>
          <w:rStyle w:val="Teksttreci"/>
          <w:sz w:val="24"/>
          <w:szCs w:val="24"/>
        </w:rPr>
        <w:t>podajnik taśmowy zainstalowany w zadaszonym boksie X-206, do mechanicznego dozowania odpadów do spalania (nr 38 na planie),</w:t>
      </w:r>
    </w:p>
    <w:p w14:paraId="59F58454"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rPr>
      </w:pPr>
      <w:r w:rsidRPr="002F4C46">
        <w:rPr>
          <w:rStyle w:val="Teksttreci"/>
          <w:sz w:val="24"/>
          <w:szCs w:val="24"/>
        </w:rPr>
        <w:t>I-sza komora osadcza zbiornika żelbetowego X-207a o poj. 60 m</w:t>
      </w:r>
      <w:r w:rsidRPr="002F4C46">
        <w:rPr>
          <w:rStyle w:val="Teksttreci"/>
          <w:sz w:val="24"/>
          <w:szCs w:val="24"/>
          <w:vertAlign w:val="superscript"/>
        </w:rPr>
        <w:t xml:space="preserve">3 </w:t>
      </w:r>
      <w:r w:rsidRPr="002F4C46">
        <w:rPr>
          <w:rStyle w:val="Teksttreci"/>
          <w:sz w:val="24"/>
          <w:szCs w:val="24"/>
        </w:rPr>
        <w:t>- na odpady zawodnione z odżużlacza (nr 39 na planie),</w:t>
      </w:r>
    </w:p>
    <w:p w14:paraId="3AE2609C" w14:textId="77777777" w:rsidR="007D5296" w:rsidRPr="002F4C46" w:rsidRDefault="007D5296" w:rsidP="0039283C">
      <w:pPr>
        <w:pStyle w:val="Teksttreci0"/>
        <w:numPr>
          <w:ilvl w:val="0"/>
          <w:numId w:val="71"/>
        </w:numPr>
        <w:shd w:val="clear" w:color="auto" w:fill="auto"/>
        <w:tabs>
          <w:tab w:val="left" w:pos="333"/>
        </w:tabs>
        <w:spacing w:line="240" w:lineRule="auto"/>
        <w:ind w:left="336"/>
        <w:jc w:val="both"/>
        <w:rPr>
          <w:rStyle w:val="Teksttreci"/>
          <w:sz w:val="24"/>
          <w:szCs w:val="24"/>
        </w:rPr>
      </w:pPr>
      <w:bookmarkStart w:id="14" w:name="_Hlk120270210"/>
      <w:r w:rsidRPr="002F4C46">
        <w:rPr>
          <w:rStyle w:val="Teksttreci"/>
          <w:sz w:val="24"/>
          <w:szCs w:val="24"/>
        </w:rPr>
        <w:t>chłodnia odpadów medycznych o powierzchni wewnętrznej 182,64 m</w:t>
      </w:r>
      <w:r w:rsidRPr="002F4C46">
        <w:rPr>
          <w:rStyle w:val="Teksttreci"/>
          <w:sz w:val="24"/>
          <w:szCs w:val="24"/>
          <w:vertAlign w:val="superscript"/>
        </w:rPr>
        <w:t>2</w:t>
      </w:r>
      <w:r w:rsidRPr="002F4C46">
        <w:rPr>
          <w:rStyle w:val="Teksttreci"/>
          <w:sz w:val="24"/>
          <w:szCs w:val="24"/>
        </w:rPr>
        <w:t xml:space="preserve">, pojemności 73,5 Mg odpadów (nr 41 na planie); chłodnia wyposażona będzie w system wymuszonej wentylacji z odpowiednim systemem redukcji emisji - filtracji powietrza; w chłodni magazynowane będą odpady mogące stwarzać zagrożenie </w:t>
      </w:r>
      <w:proofErr w:type="spellStart"/>
      <w:r w:rsidRPr="002F4C46">
        <w:rPr>
          <w:rStyle w:val="Teksttreci"/>
          <w:sz w:val="24"/>
          <w:szCs w:val="24"/>
        </w:rPr>
        <w:t>odorowe</w:t>
      </w:r>
      <w:proofErr w:type="spellEnd"/>
      <w:r w:rsidRPr="002F4C46">
        <w:rPr>
          <w:rStyle w:val="Teksttreci"/>
          <w:sz w:val="24"/>
          <w:szCs w:val="24"/>
        </w:rPr>
        <w:t>,</w:t>
      </w:r>
    </w:p>
    <w:bookmarkEnd w:id="14"/>
    <w:p w14:paraId="19A10F33"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color w:val="7030A0"/>
          <w:sz w:val="24"/>
          <w:szCs w:val="24"/>
        </w:rPr>
      </w:pPr>
      <w:r w:rsidRPr="002F4C46">
        <w:rPr>
          <w:rStyle w:val="Teksttreci"/>
          <w:sz w:val="24"/>
          <w:szCs w:val="24"/>
        </w:rPr>
        <w:t>zadaszony plac betonowy o powierzchni 21 m</w:t>
      </w:r>
      <w:r w:rsidRPr="002F4C46">
        <w:rPr>
          <w:rStyle w:val="Teksttreci"/>
          <w:sz w:val="24"/>
          <w:szCs w:val="24"/>
          <w:vertAlign w:val="superscript"/>
        </w:rPr>
        <w:t xml:space="preserve">2 </w:t>
      </w:r>
      <w:r w:rsidRPr="002F4C46">
        <w:rPr>
          <w:rStyle w:val="Teksttreci"/>
          <w:sz w:val="24"/>
          <w:szCs w:val="24"/>
        </w:rPr>
        <w:t>na pyły (nr 30 na planie),</w:t>
      </w:r>
    </w:p>
    <w:p w14:paraId="52D0D8CA"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rStyle w:val="Teksttreci"/>
          <w:sz w:val="24"/>
          <w:szCs w:val="24"/>
        </w:rPr>
      </w:pPr>
      <w:r w:rsidRPr="002F4C46">
        <w:rPr>
          <w:rStyle w:val="Teksttreci"/>
          <w:sz w:val="24"/>
          <w:szCs w:val="24"/>
        </w:rPr>
        <w:t xml:space="preserve">plac przy zbiorniku  B-206 na  kontener na złom </w:t>
      </w:r>
      <w:r w:rsidRPr="002F4C46">
        <w:rPr>
          <w:sz w:val="24"/>
          <w:szCs w:val="24"/>
        </w:rPr>
        <w:t>(nr 42 na  planie)</w:t>
      </w:r>
      <w:r w:rsidRPr="002F4C46">
        <w:rPr>
          <w:rStyle w:val="Teksttreci"/>
          <w:sz w:val="24"/>
          <w:szCs w:val="24"/>
        </w:rPr>
        <w:t>,</w:t>
      </w:r>
    </w:p>
    <w:p w14:paraId="31199F3E"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rStyle w:val="Teksttreci"/>
          <w:sz w:val="24"/>
          <w:szCs w:val="24"/>
        </w:rPr>
        <w:t>z</w:t>
      </w:r>
      <w:r w:rsidRPr="002F4C46">
        <w:rPr>
          <w:rFonts w:eastAsia="Times New Roman"/>
          <w:sz w:val="24"/>
          <w:szCs w:val="24"/>
          <w:lang w:eastAsia="pl-PL"/>
        </w:rPr>
        <w:t>adaszony plac przy X-206  (</w:t>
      </w:r>
      <w:r w:rsidRPr="002F4C46">
        <w:rPr>
          <w:bCs/>
          <w:sz w:val="24"/>
          <w:szCs w:val="24"/>
        </w:rPr>
        <w:t>nr 46 na planie) na odpady z drewna  stałe inne niż niebezpieczne o powierzchni 3,3 m</w:t>
      </w:r>
      <w:r w:rsidRPr="002F4C46">
        <w:rPr>
          <w:bCs/>
          <w:sz w:val="24"/>
          <w:szCs w:val="24"/>
          <w:vertAlign w:val="superscript"/>
        </w:rPr>
        <w:t>2</w:t>
      </w:r>
      <w:r w:rsidRPr="002F4C46">
        <w:rPr>
          <w:bCs/>
          <w:sz w:val="24"/>
          <w:szCs w:val="24"/>
        </w:rPr>
        <w:t>,</w:t>
      </w:r>
    </w:p>
    <w:p w14:paraId="3EFEC98B" w14:textId="77777777" w:rsidR="007D5296" w:rsidRPr="002F4C46" w:rsidRDefault="007D5296" w:rsidP="0039283C">
      <w:pPr>
        <w:pStyle w:val="Teksttreci0"/>
        <w:numPr>
          <w:ilvl w:val="0"/>
          <w:numId w:val="15"/>
        </w:numPr>
        <w:shd w:val="clear" w:color="auto" w:fill="auto"/>
        <w:tabs>
          <w:tab w:val="left" w:pos="333"/>
        </w:tabs>
        <w:spacing w:line="240" w:lineRule="auto"/>
        <w:ind w:left="340" w:hanging="340"/>
        <w:jc w:val="both"/>
        <w:rPr>
          <w:sz w:val="24"/>
          <w:szCs w:val="24"/>
        </w:rPr>
      </w:pPr>
      <w:r w:rsidRPr="002F4C46">
        <w:rPr>
          <w:bCs/>
          <w:sz w:val="24"/>
          <w:szCs w:val="24"/>
        </w:rPr>
        <w:t xml:space="preserve">plac betonowy przy mieszalniku  B-208 (nr 51 na planie), miejsce  posadowienia rozdrabniarki (nr 50 na planie) i  rozdrabniania odpadów.  </w:t>
      </w:r>
    </w:p>
    <w:p w14:paraId="4F869FEE" w14:textId="09306B71" w:rsidR="007D5296" w:rsidRPr="002F4C46" w:rsidRDefault="007D5296" w:rsidP="00E55166">
      <w:pPr>
        <w:jc w:val="both"/>
        <w:rPr>
          <w:rFonts w:ascii="Arial" w:hAnsi="Arial" w:cs="Arial"/>
          <w:b/>
        </w:rPr>
      </w:pPr>
      <w:bookmarkStart w:id="15" w:name="_Hlk9498488"/>
      <w:r w:rsidRPr="002F4C46">
        <w:rPr>
          <w:rFonts w:ascii="Arial" w:hAnsi="Arial" w:cs="Arial"/>
          <w:bCs/>
        </w:rPr>
        <w:t xml:space="preserve">I.2.1.1. </w:t>
      </w:r>
      <w:r w:rsidRPr="002F4C46">
        <w:rPr>
          <w:rFonts w:ascii="Arial" w:eastAsia="Times New Roman" w:hAnsi="Arial" w:cs="Arial"/>
        </w:rPr>
        <w:t xml:space="preserve">Wszystkie zbiorniki odpadów wykonane będą jako szczelne pełne lub zadaszone. </w:t>
      </w:r>
      <w:r w:rsidRPr="002F4C46">
        <w:rPr>
          <w:rFonts w:ascii="Arial" w:hAnsi="Arial" w:cs="Arial"/>
          <w:bCs/>
        </w:rPr>
        <w:t>Dna zbiorników wykonane będą z betonu, uszczelnione</w:t>
      </w:r>
      <w:r w:rsidRPr="002F4C46">
        <w:rPr>
          <w:rFonts w:ascii="Arial" w:hAnsi="Arial" w:cs="Arial"/>
          <w:bCs/>
        </w:rPr>
        <w:br/>
        <w:t xml:space="preserve">geomembraną. </w:t>
      </w:r>
      <w:r w:rsidRPr="002F4C46">
        <w:rPr>
          <w:rFonts w:ascii="Arial" w:eastAsia="Times New Roman" w:hAnsi="Arial" w:cs="Arial"/>
        </w:rPr>
        <w:t xml:space="preserve">Drogi dojazdowe oraz miejsca rozładunku odpadów wykonane będą jako </w:t>
      </w:r>
      <w:r w:rsidRPr="002F4C46">
        <w:rPr>
          <w:rFonts w:ascii="Arial" w:hAnsi="Arial" w:cs="Arial"/>
          <w:bCs/>
        </w:rPr>
        <w:t>betonowe, ze spadkiem w kierunku studzienek kanalizacyjnych, z których wody opadowo - roztopowe zbierane będą do studni zbiorczej</w:t>
      </w:r>
      <w:r w:rsidRPr="002F4C46">
        <w:rPr>
          <w:rFonts w:ascii="Arial" w:eastAsia="Times New Roman" w:hAnsi="Arial" w:cs="Arial"/>
        </w:rPr>
        <w:t xml:space="preserve">. Plac mycia pojazdów dowożących odpady wykonany będzie jako szczelny, z systemem zbierania </w:t>
      </w:r>
      <w:r w:rsidRPr="002F4C46">
        <w:rPr>
          <w:rFonts w:ascii="Arial" w:eastAsia="Times New Roman" w:hAnsi="Arial" w:cs="Arial"/>
        </w:rPr>
        <w:br/>
        <w:t>i bezodpływowego magazynowania zanieczyszczonych wód z mycia samochodów</w:t>
      </w:r>
      <w:r w:rsidRPr="002F4C46">
        <w:rPr>
          <w:rFonts w:ascii="Arial" w:hAnsi="Arial" w:cs="Arial"/>
        </w:rPr>
        <w:t>.</w:t>
      </w:r>
      <w:bookmarkEnd w:id="15"/>
    </w:p>
    <w:p w14:paraId="50BDB2A1" w14:textId="77777777" w:rsidR="00167018" w:rsidRPr="002F4C46" w:rsidRDefault="00167018" w:rsidP="0039283C">
      <w:pPr>
        <w:ind w:left="28"/>
        <w:jc w:val="both"/>
        <w:rPr>
          <w:rFonts w:ascii="Arial" w:hAnsi="Arial" w:cs="Arial"/>
          <w:b/>
        </w:rPr>
      </w:pPr>
    </w:p>
    <w:p w14:paraId="2454AC68" w14:textId="62FFC4DE" w:rsidR="007D5296" w:rsidRPr="002F4C46" w:rsidRDefault="007D5296" w:rsidP="0039283C">
      <w:pPr>
        <w:tabs>
          <w:tab w:val="left" w:pos="567"/>
        </w:tabs>
        <w:ind w:right="-1"/>
        <w:jc w:val="both"/>
        <w:rPr>
          <w:rFonts w:ascii="Arial" w:hAnsi="Arial" w:cs="Arial"/>
        </w:rPr>
      </w:pPr>
      <w:bookmarkStart w:id="16" w:name="_Hlk9498619"/>
      <w:bookmarkEnd w:id="9"/>
      <w:bookmarkEnd w:id="10"/>
      <w:r w:rsidRPr="002F4C46">
        <w:rPr>
          <w:rFonts w:ascii="Arial" w:hAnsi="Arial" w:cs="Arial"/>
          <w:b/>
        </w:rPr>
        <w:t>I.2.2.</w:t>
      </w:r>
      <w:r w:rsidRPr="002F4C46">
        <w:rPr>
          <w:rFonts w:ascii="Arial" w:hAnsi="Arial" w:cs="Arial"/>
        </w:rPr>
        <w:t xml:space="preserve"> </w:t>
      </w:r>
      <w:r w:rsidRPr="002F4C46">
        <w:rPr>
          <w:rFonts w:ascii="Arial" w:hAnsi="Arial" w:cs="Arial"/>
          <w:b/>
        </w:rPr>
        <w:t>Węzeł spalania odpadów i odzysku ciepła</w:t>
      </w:r>
      <w:r w:rsidRPr="002F4C46">
        <w:rPr>
          <w:rFonts w:ascii="Arial" w:hAnsi="Arial" w:cs="Arial"/>
        </w:rPr>
        <w:t>:</w:t>
      </w:r>
    </w:p>
    <w:p w14:paraId="5F66E83F" w14:textId="77777777" w:rsidR="007D5296" w:rsidRPr="002F4C46" w:rsidRDefault="007D5296" w:rsidP="0039283C">
      <w:pPr>
        <w:numPr>
          <w:ilvl w:val="0"/>
          <w:numId w:val="24"/>
        </w:numPr>
        <w:tabs>
          <w:tab w:val="left" w:pos="1418"/>
        </w:tabs>
        <w:ind w:left="322" w:right="-1"/>
        <w:jc w:val="both"/>
        <w:rPr>
          <w:rFonts w:ascii="Arial" w:hAnsi="Arial" w:cs="Arial"/>
        </w:rPr>
      </w:pPr>
      <w:r w:rsidRPr="002F4C46">
        <w:rPr>
          <w:rFonts w:ascii="Arial" w:hAnsi="Arial" w:cs="Arial"/>
          <w:b/>
        </w:rPr>
        <w:t>Urządzenia do podawania odpadów</w:t>
      </w:r>
      <w:r w:rsidRPr="002F4C46">
        <w:rPr>
          <w:rFonts w:ascii="Arial" w:hAnsi="Arial" w:cs="Arial"/>
        </w:rPr>
        <w:t xml:space="preserve"> do pieca obrotowego o łącznej wydajności  max. 1330 kg/h;</w:t>
      </w:r>
    </w:p>
    <w:p w14:paraId="09E8AA42" w14:textId="77777777" w:rsidR="007D5296" w:rsidRPr="002F4C46" w:rsidRDefault="007D5296" w:rsidP="0039283C">
      <w:pPr>
        <w:pStyle w:val="Akapitzlist"/>
        <w:numPr>
          <w:ilvl w:val="0"/>
          <w:numId w:val="26"/>
        </w:numPr>
        <w:tabs>
          <w:tab w:val="left" w:pos="1418"/>
        </w:tabs>
        <w:ind w:left="709" w:right="-1"/>
        <w:jc w:val="both"/>
        <w:rPr>
          <w:rFonts w:ascii="Arial" w:hAnsi="Arial" w:cs="Arial"/>
          <w:sz w:val="24"/>
          <w:szCs w:val="24"/>
        </w:rPr>
      </w:pPr>
      <w:r w:rsidRPr="002F4C46">
        <w:rPr>
          <w:rFonts w:ascii="Arial" w:hAnsi="Arial" w:cs="Arial"/>
          <w:sz w:val="24"/>
          <w:szCs w:val="24"/>
        </w:rPr>
        <w:t xml:space="preserve">układ do podawania odpadów płynnych  wyposażony w jeden palnik  główny  </w:t>
      </w:r>
      <w:r w:rsidRPr="002F4C46">
        <w:rPr>
          <w:rFonts w:ascii="Arial" w:hAnsi="Arial" w:cs="Arial"/>
          <w:sz w:val="24"/>
          <w:szCs w:val="24"/>
        </w:rPr>
        <w:br/>
        <w:t xml:space="preserve">o wydajności max. 700 kg/h o mocy maksymalnej  4,6MW, </w:t>
      </w:r>
    </w:p>
    <w:p w14:paraId="3DD852A2" w14:textId="77777777" w:rsidR="007D5296" w:rsidRPr="002F4C46" w:rsidRDefault="007D5296" w:rsidP="0039283C">
      <w:pPr>
        <w:pStyle w:val="Akapitzlist"/>
        <w:numPr>
          <w:ilvl w:val="0"/>
          <w:numId w:val="26"/>
        </w:numPr>
        <w:tabs>
          <w:tab w:val="left" w:pos="1418"/>
        </w:tabs>
        <w:ind w:left="709" w:right="-1"/>
        <w:jc w:val="both"/>
        <w:rPr>
          <w:rFonts w:ascii="Arial" w:hAnsi="Arial" w:cs="Arial"/>
          <w:sz w:val="24"/>
          <w:szCs w:val="24"/>
        </w:rPr>
      </w:pPr>
      <w:r w:rsidRPr="002F4C46">
        <w:rPr>
          <w:rFonts w:ascii="Arial" w:hAnsi="Arial" w:cs="Arial"/>
          <w:sz w:val="24"/>
          <w:szCs w:val="24"/>
        </w:rPr>
        <w:t xml:space="preserve">hydrauliczny wpychacz o wydajności max. 800 kg/h, </w:t>
      </w:r>
    </w:p>
    <w:p w14:paraId="2EE6F495" w14:textId="77777777" w:rsidR="007D5296" w:rsidRPr="002F4C46" w:rsidRDefault="007D5296" w:rsidP="0039283C">
      <w:pPr>
        <w:pStyle w:val="Akapitzlist"/>
        <w:numPr>
          <w:ilvl w:val="0"/>
          <w:numId w:val="26"/>
        </w:numPr>
        <w:tabs>
          <w:tab w:val="left" w:pos="1418"/>
        </w:tabs>
        <w:ind w:left="709" w:right="-1"/>
        <w:jc w:val="both"/>
        <w:rPr>
          <w:rFonts w:ascii="Arial" w:hAnsi="Arial" w:cs="Arial"/>
          <w:sz w:val="24"/>
          <w:szCs w:val="24"/>
        </w:rPr>
      </w:pPr>
      <w:r w:rsidRPr="002F4C46">
        <w:rPr>
          <w:rFonts w:ascii="Arial" w:hAnsi="Arial" w:cs="Arial"/>
          <w:sz w:val="24"/>
          <w:szCs w:val="24"/>
        </w:rPr>
        <w:t>wyciąg skipowy o wydajności max. 800 kg/h,</w:t>
      </w:r>
    </w:p>
    <w:p w14:paraId="6D41C8E6" w14:textId="77777777" w:rsidR="007D5296" w:rsidRPr="002F4C46" w:rsidRDefault="007D5296" w:rsidP="0039283C">
      <w:pPr>
        <w:pStyle w:val="Akapitzlist"/>
        <w:numPr>
          <w:ilvl w:val="0"/>
          <w:numId w:val="26"/>
        </w:numPr>
        <w:tabs>
          <w:tab w:val="left" w:pos="1418"/>
        </w:tabs>
        <w:ind w:left="709" w:right="-1"/>
        <w:jc w:val="both"/>
        <w:rPr>
          <w:rFonts w:ascii="Arial" w:hAnsi="Arial" w:cs="Arial"/>
        </w:rPr>
      </w:pPr>
      <w:r w:rsidRPr="002F4C46">
        <w:rPr>
          <w:rFonts w:ascii="Arial" w:hAnsi="Arial" w:cs="Arial"/>
          <w:sz w:val="24"/>
          <w:szCs w:val="24"/>
        </w:rPr>
        <w:t xml:space="preserve">podajnik ślimakowy o wydajności max. 1330 kg/h wyposażony w dwa niezależne zasypy. </w:t>
      </w:r>
    </w:p>
    <w:p w14:paraId="0FC5186B" w14:textId="77777777" w:rsidR="007D5296" w:rsidRPr="002F4C46" w:rsidRDefault="007D5296" w:rsidP="0039283C">
      <w:pPr>
        <w:numPr>
          <w:ilvl w:val="0"/>
          <w:numId w:val="24"/>
        </w:numPr>
        <w:tabs>
          <w:tab w:val="clear" w:pos="1637"/>
          <w:tab w:val="num" w:pos="502"/>
          <w:tab w:val="left" w:pos="1418"/>
        </w:tabs>
        <w:ind w:left="322" w:right="-1"/>
        <w:jc w:val="both"/>
        <w:rPr>
          <w:rFonts w:ascii="Arial" w:hAnsi="Arial" w:cs="Arial"/>
        </w:rPr>
      </w:pPr>
      <w:r w:rsidRPr="002F4C46">
        <w:rPr>
          <w:rFonts w:ascii="Arial" w:hAnsi="Arial" w:cs="Arial"/>
          <w:b/>
        </w:rPr>
        <w:lastRenderedPageBreak/>
        <w:t>Piec obrotowy</w:t>
      </w:r>
      <w:r w:rsidRPr="002F4C46">
        <w:rPr>
          <w:rFonts w:ascii="Arial" w:hAnsi="Arial" w:cs="Arial"/>
        </w:rPr>
        <w:t xml:space="preserve"> o wydajności cieplnej 5,64 MW i liczbie obrotów 0,19 </w:t>
      </w:r>
      <w:proofErr w:type="spellStart"/>
      <w:r w:rsidRPr="002F4C46">
        <w:rPr>
          <w:rFonts w:ascii="Arial" w:hAnsi="Arial" w:cs="Arial"/>
        </w:rPr>
        <w:t>obr</w:t>
      </w:r>
      <w:proofErr w:type="spellEnd"/>
      <w:r w:rsidRPr="002F4C46">
        <w:rPr>
          <w:rFonts w:ascii="Arial" w:hAnsi="Arial" w:cs="Arial"/>
        </w:rPr>
        <w:t>./min, wyposażony w palnik o wydajności cieplnej 3 MW, opalany gazem ziemnym.</w:t>
      </w:r>
    </w:p>
    <w:p w14:paraId="174673E6" w14:textId="77777777" w:rsidR="007D5296" w:rsidRPr="002F4C46" w:rsidRDefault="007D5296" w:rsidP="0039283C">
      <w:pPr>
        <w:numPr>
          <w:ilvl w:val="0"/>
          <w:numId w:val="24"/>
        </w:numPr>
        <w:tabs>
          <w:tab w:val="left" w:pos="1418"/>
        </w:tabs>
        <w:ind w:left="322" w:right="-1"/>
        <w:jc w:val="both"/>
        <w:rPr>
          <w:rFonts w:ascii="Arial" w:hAnsi="Arial" w:cs="Arial"/>
        </w:rPr>
      </w:pPr>
      <w:r w:rsidRPr="002F4C46">
        <w:rPr>
          <w:rFonts w:ascii="Arial" w:hAnsi="Arial" w:cs="Arial"/>
          <w:b/>
        </w:rPr>
        <w:t>Komora dopalania</w:t>
      </w:r>
      <w:r w:rsidRPr="002F4C46">
        <w:rPr>
          <w:rFonts w:ascii="Arial" w:hAnsi="Arial" w:cs="Arial"/>
        </w:rPr>
        <w:t xml:space="preserve"> o pojemności </w:t>
      </w:r>
      <w:smartTag w:uri="urn:schemas-microsoft-com:office:smarttags" w:element="metricconverter">
        <w:smartTagPr>
          <w:attr w:name="ProductID" w:val="119,34 m3"/>
        </w:smartTagPr>
        <w:r w:rsidRPr="002F4C46">
          <w:rPr>
            <w:rFonts w:ascii="Arial" w:hAnsi="Arial" w:cs="Arial"/>
          </w:rPr>
          <w:t>119,34 m</w:t>
        </w:r>
        <w:r w:rsidRPr="002F4C46">
          <w:rPr>
            <w:rFonts w:ascii="Arial" w:hAnsi="Arial" w:cs="Arial"/>
            <w:vertAlign w:val="superscript"/>
          </w:rPr>
          <w:t>3</w:t>
        </w:r>
      </w:smartTag>
      <w:r w:rsidRPr="002F4C46">
        <w:rPr>
          <w:rFonts w:ascii="Arial" w:hAnsi="Arial" w:cs="Arial"/>
        </w:rPr>
        <w:t>:</w:t>
      </w:r>
    </w:p>
    <w:p w14:paraId="04D90CC9" w14:textId="35820A54" w:rsidR="007D5296" w:rsidRPr="002F4C46" w:rsidRDefault="007D5296" w:rsidP="0039283C">
      <w:pPr>
        <w:numPr>
          <w:ilvl w:val="0"/>
          <w:numId w:val="24"/>
        </w:numPr>
        <w:tabs>
          <w:tab w:val="left" w:pos="1418"/>
        </w:tabs>
        <w:ind w:left="322" w:right="-1"/>
        <w:jc w:val="both"/>
        <w:rPr>
          <w:rFonts w:ascii="Arial" w:hAnsi="Arial" w:cs="Arial"/>
        </w:rPr>
      </w:pPr>
      <w:r w:rsidRPr="002F4C46">
        <w:rPr>
          <w:rFonts w:ascii="Arial" w:hAnsi="Arial" w:cs="Arial"/>
        </w:rPr>
        <w:t xml:space="preserve">I-sza część komory dopalania do powstawania pary przegrzanej z wód </w:t>
      </w:r>
      <w:r w:rsidRPr="002F4C46">
        <w:rPr>
          <w:rFonts w:ascii="Arial" w:hAnsi="Arial" w:cs="Arial"/>
        </w:rPr>
        <w:br/>
        <w:t>w strumieniu spalin o pojemności 47,7 m</w:t>
      </w:r>
      <w:r w:rsidRPr="002F4C46">
        <w:rPr>
          <w:rFonts w:ascii="Arial" w:hAnsi="Arial" w:cs="Arial"/>
          <w:vertAlign w:val="superscript"/>
        </w:rPr>
        <w:t>3</w:t>
      </w:r>
      <w:r w:rsidRPr="002F4C46">
        <w:rPr>
          <w:rFonts w:ascii="Arial" w:hAnsi="Arial" w:cs="Arial"/>
        </w:rPr>
        <w:t xml:space="preserve"> (wody zanieczyszczone, m.in. </w:t>
      </w:r>
      <w:r w:rsidRPr="002F4C46">
        <w:rPr>
          <w:rFonts w:ascii="Arial" w:hAnsi="Arial" w:cs="Arial"/>
        </w:rPr>
        <w:br/>
        <w:t>z</w:t>
      </w:r>
      <w:r w:rsidR="003329FF" w:rsidRPr="002F4C46">
        <w:rPr>
          <w:rFonts w:ascii="Arial" w:hAnsi="Arial" w:cs="Arial"/>
        </w:rPr>
        <w:t xml:space="preserve"> </w:t>
      </w:r>
      <w:r w:rsidRPr="002F4C46">
        <w:rPr>
          <w:rFonts w:ascii="Arial" w:hAnsi="Arial" w:cs="Arial"/>
        </w:rPr>
        <w:t xml:space="preserve">odwadniania odpadów </w:t>
      </w:r>
      <w:r w:rsidRPr="002F4C46">
        <w:rPr>
          <w:rFonts w:ascii="Arial" w:eastAsia="Times New Roman" w:hAnsi="Arial" w:cs="Arial"/>
        </w:rPr>
        <w:t>podawane będą do palnika rozpylającego zamontowanego na komorze),</w:t>
      </w:r>
      <w:r w:rsidRPr="002F4C46">
        <w:rPr>
          <w:rFonts w:ascii="Arial" w:hAnsi="Arial" w:cs="Arial"/>
        </w:rPr>
        <w:t xml:space="preserve"> wyposażona w jeden palnik pomocniczy o pracy dwustanowej o mocy 550kW do utrzymania wymaganej temperatury w komorze dopalającej; </w:t>
      </w:r>
    </w:p>
    <w:p w14:paraId="15CC2069" w14:textId="77777777" w:rsidR="007D5296" w:rsidRPr="002F4C46" w:rsidRDefault="007D5296" w:rsidP="0039283C">
      <w:pPr>
        <w:numPr>
          <w:ilvl w:val="0"/>
          <w:numId w:val="24"/>
        </w:numPr>
        <w:tabs>
          <w:tab w:val="left" w:pos="1418"/>
        </w:tabs>
        <w:ind w:left="322" w:right="-1"/>
        <w:jc w:val="both"/>
        <w:rPr>
          <w:rFonts w:ascii="Arial" w:hAnsi="Arial" w:cs="Arial"/>
        </w:rPr>
      </w:pPr>
      <w:r w:rsidRPr="002F4C46">
        <w:rPr>
          <w:rFonts w:ascii="Arial" w:hAnsi="Arial" w:cs="Arial"/>
        </w:rPr>
        <w:t>II-</w:t>
      </w:r>
      <w:proofErr w:type="spellStart"/>
      <w:r w:rsidRPr="002F4C46">
        <w:rPr>
          <w:rFonts w:ascii="Arial" w:hAnsi="Arial" w:cs="Arial"/>
        </w:rPr>
        <w:t>ga</w:t>
      </w:r>
      <w:proofErr w:type="spellEnd"/>
      <w:r w:rsidRPr="002F4C46">
        <w:rPr>
          <w:rFonts w:ascii="Arial" w:hAnsi="Arial" w:cs="Arial"/>
        </w:rPr>
        <w:t xml:space="preserve"> część komory dopalania o pojemności 71,4 m</w:t>
      </w:r>
      <w:r w:rsidRPr="002F4C46">
        <w:rPr>
          <w:rFonts w:ascii="Arial" w:hAnsi="Arial" w:cs="Arial"/>
          <w:vertAlign w:val="superscript"/>
        </w:rPr>
        <w:t>3</w:t>
      </w:r>
      <w:r w:rsidRPr="002F4C46">
        <w:rPr>
          <w:rFonts w:ascii="Arial" w:hAnsi="Arial" w:cs="Arial"/>
        </w:rPr>
        <w:t>.</w:t>
      </w:r>
    </w:p>
    <w:p w14:paraId="5304281F" w14:textId="77777777" w:rsidR="007D5296" w:rsidRPr="002F4C46" w:rsidRDefault="007D5296" w:rsidP="0039283C">
      <w:pPr>
        <w:numPr>
          <w:ilvl w:val="0"/>
          <w:numId w:val="24"/>
        </w:numPr>
        <w:tabs>
          <w:tab w:val="clear" w:pos="1637"/>
          <w:tab w:val="num" w:pos="502"/>
        </w:tabs>
        <w:ind w:left="336"/>
        <w:contextualSpacing/>
        <w:jc w:val="both"/>
        <w:rPr>
          <w:rFonts w:ascii="Arial" w:eastAsia="Times New Roman" w:hAnsi="Arial" w:cs="Arial"/>
          <w:b/>
          <w:i/>
          <w:lang w:eastAsia="en-US"/>
        </w:rPr>
      </w:pPr>
      <w:r w:rsidRPr="002F4C46">
        <w:rPr>
          <w:rFonts w:ascii="Arial" w:eastAsia="Times New Roman" w:hAnsi="Arial" w:cs="Arial"/>
          <w:b/>
          <w:lang w:eastAsia="en-US"/>
        </w:rPr>
        <w:t>Urządzenia do podawania wody do komory dopalającej</w:t>
      </w:r>
      <w:r w:rsidRPr="002F4C46">
        <w:rPr>
          <w:rFonts w:ascii="Arial" w:eastAsia="Times New Roman" w:hAnsi="Arial" w:cs="Arial"/>
          <w:lang w:eastAsia="en-US"/>
        </w:rPr>
        <w:t xml:space="preserve"> -</w:t>
      </w:r>
      <w:r w:rsidRPr="002F4C46">
        <w:rPr>
          <w:rFonts w:ascii="Arial" w:eastAsia="Times New Roman" w:hAnsi="Arial" w:cs="Arial"/>
          <w:b/>
          <w:lang w:eastAsia="en-US"/>
        </w:rPr>
        <w:t xml:space="preserve"> </w:t>
      </w:r>
      <w:r w:rsidRPr="002F4C46">
        <w:rPr>
          <w:rFonts w:ascii="Arial" w:eastAsia="Times New Roman" w:hAnsi="Arial" w:cs="Arial"/>
          <w:lang w:eastAsia="en-US"/>
        </w:rPr>
        <w:t>stacjonarny zbiornik o poj. 1 m</w:t>
      </w:r>
      <w:r w:rsidRPr="002F4C46">
        <w:rPr>
          <w:rFonts w:ascii="Arial" w:eastAsia="Times New Roman" w:hAnsi="Arial" w:cs="Arial"/>
          <w:vertAlign w:val="superscript"/>
          <w:lang w:eastAsia="en-US"/>
        </w:rPr>
        <w:t>3</w:t>
      </w:r>
      <w:r w:rsidRPr="002F4C46">
        <w:rPr>
          <w:rFonts w:ascii="Arial" w:eastAsia="Times New Roman" w:hAnsi="Arial" w:cs="Arial"/>
          <w:lang w:eastAsia="en-US"/>
        </w:rPr>
        <w:t xml:space="preserve">, z którego za pomocą pompy zanieczyszczone wody technologiczne podawane będą do palnika rozpylającego o wydajności max. 0,25 Mg/h, w wyniku czego powstanie para przegrzana w strumieniu spalin.  Układ podawania wyposażony będzie w blokadę pompy. W przypadku obniżenia temperatury </w:t>
      </w:r>
      <w:r w:rsidRPr="002F4C46">
        <w:rPr>
          <w:rFonts w:ascii="Arial" w:eastAsia="Times New Roman" w:hAnsi="Arial" w:cs="Arial"/>
          <w:lang w:eastAsia="en-US"/>
        </w:rPr>
        <w:br/>
        <w:t>w komorze dopalającej poniżej 1120</w:t>
      </w:r>
      <w:r w:rsidRPr="002F4C46">
        <w:rPr>
          <w:rFonts w:ascii="Arial" w:eastAsia="Times New Roman" w:hAnsi="Arial" w:cs="Arial"/>
          <w:vertAlign w:val="superscript"/>
          <w:lang w:eastAsia="en-US"/>
        </w:rPr>
        <w:t>o</w:t>
      </w:r>
      <w:r w:rsidRPr="002F4C46">
        <w:rPr>
          <w:rFonts w:ascii="Arial" w:eastAsia="Times New Roman" w:hAnsi="Arial" w:cs="Arial"/>
          <w:lang w:eastAsia="en-US"/>
        </w:rPr>
        <w:t>C, następować będzie automatyczne wyłączenie podawania wody.</w:t>
      </w:r>
      <w:r w:rsidRPr="002F4C46">
        <w:rPr>
          <w:rFonts w:ascii="Arial" w:eastAsia="Times New Roman" w:hAnsi="Arial" w:cs="Arial"/>
          <w:sz w:val="22"/>
          <w:szCs w:val="22"/>
          <w:lang w:eastAsia="en-US"/>
        </w:rPr>
        <w:t xml:space="preserve"> </w:t>
      </w:r>
    </w:p>
    <w:p w14:paraId="61840E24" w14:textId="77777777" w:rsidR="007D5296" w:rsidRPr="002F4C46" w:rsidRDefault="007D5296" w:rsidP="0039283C">
      <w:pPr>
        <w:numPr>
          <w:ilvl w:val="0"/>
          <w:numId w:val="24"/>
        </w:numPr>
        <w:tabs>
          <w:tab w:val="left" w:pos="1418"/>
        </w:tabs>
        <w:ind w:left="322" w:right="-1"/>
        <w:jc w:val="both"/>
        <w:rPr>
          <w:rFonts w:ascii="Arial" w:hAnsi="Arial" w:cs="Arial"/>
        </w:rPr>
      </w:pPr>
      <w:r w:rsidRPr="002F4C46">
        <w:rPr>
          <w:rFonts w:ascii="Arial" w:hAnsi="Arial" w:cs="Arial"/>
          <w:b/>
        </w:rPr>
        <w:t xml:space="preserve">Kocioł </w:t>
      </w:r>
      <w:proofErr w:type="spellStart"/>
      <w:r w:rsidRPr="002F4C46">
        <w:rPr>
          <w:rFonts w:ascii="Arial" w:hAnsi="Arial" w:cs="Arial"/>
          <w:b/>
        </w:rPr>
        <w:t>odzysknicowy</w:t>
      </w:r>
      <w:proofErr w:type="spellEnd"/>
      <w:r w:rsidRPr="002F4C46">
        <w:rPr>
          <w:rFonts w:ascii="Arial" w:hAnsi="Arial" w:cs="Arial"/>
        </w:rPr>
        <w:t xml:space="preserve"> trójciągowy, wolnostojący, jedno-walczakowy o cyrkulacji naturalnej do produkcji pary wodnej wykorzystywanej  na instalacji na potrzeby własne i do produkcji energii elektrycznej, lub  sprzedawanej  poza instalacją.</w:t>
      </w:r>
    </w:p>
    <w:p w14:paraId="221F75F6" w14:textId="21968C05" w:rsidR="007D5296" w:rsidRPr="002F4C46" w:rsidRDefault="007D5296" w:rsidP="0039283C">
      <w:pPr>
        <w:pStyle w:val="Zawartotabeli"/>
        <w:jc w:val="both"/>
        <w:rPr>
          <w:rFonts w:ascii="Arial" w:hAnsi="Arial" w:cs="Arial"/>
        </w:rPr>
      </w:pPr>
      <w:r w:rsidRPr="002F4C46">
        <w:rPr>
          <w:rFonts w:ascii="Arial" w:hAnsi="Arial" w:cs="Arial"/>
        </w:rPr>
        <w:t xml:space="preserve">      Sprawność kotła (BAT 2 i BAT 20 Konkluzji) – n = </w:t>
      </w:r>
      <w:r w:rsidRPr="002F4C46">
        <w:rPr>
          <w:rFonts w:ascii="Arial" w:hAnsi="Arial" w:cs="Arial"/>
          <w:b/>
          <w:bCs/>
        </w:rPr>
        <w:t>62,6%</w:t>
      </w:r>
      <w:r w:rsidRPr="002F4C46">
        <w:rPr>
          <w:rFonts w:ascii="Arial" w:hAnsi="Arial" w:cs="Arial"/>
        </w:rPr>
        <w:t>.</w:t>
      </w:r>
    </w:p>
    <w:p w14:paraId="5A893910" w14:textId="77777777" w:rsidR="009314AC" w:rsidRPr="002F4C46" w:rsidRDefault="009314AC" w:rsidP="0039283C">
      <w:pPr>
        <w:autoSpaceDE w:val="0"/>
        <w:autoSpaceDN w:val="0"/>
        <w:adjustRightInd w:val="0"/>
        <w:jc w:val="both"/>
        <w:rPr>
          <w:rFonts w:ascii="Arial" w:hAnsi="Arial" w:cs="Arial"/>
          <w:b/>
          <w:bCs/>
          <w:color w:val="FF0000"/>
          <w:sz w:val="8"/>
          <w:szCs w:val="8"/>
        </w:rPr>
      </w:pPr>
    </w:p>
    <w:bookmarkEnd w:id="8"/>
    <w:bookmarkEnd w:id="16"/>
    <w:p w14:paraId="614E879A" w14:textId="2786579C" w:rsidR="007D5296" w:rsidRPr="002F4C46" w:rsidRDefault="007D5296" w:rsidP="0039283C">
      <w:pPr>
        <w:autoSpaceDE w:val="0"/>
        <w:autoSpaceDN w:val="0"/>
        <w:adjustRightInd w:val="0"/>
        <w:jc w:val="both"/>
        <w:rPr>
          <w:rFonts w:ascii="Arial" w:hAnsi="Arial" w:cs="Arial"/>
          <w:b/>
        </w:rPr>
      </w:pPr>
      <w:r w:rsidRPr="002F4C46">
        <w:rPr>
          <w:rFonts w:ascii="Arial" w:hAnsi="Arial" w:cs="Arial"/>
          <w:b/>
          <w:bCs/>
        </w:rPr>
        <w:t xml:space="preserve">I.2.3. </w:t>
      </w:r>
      <w:r w:rsidRPr="002F4C46">
        <w:rPr>
          <w:rFonts w:ascii="Arial" w:hAnsi="Arial" w:cs="Arial"/>
          <w:b/>
        </w:rPr>
        <w:t xml:space="preserve">Węzeł neutralizacji gazów spalinowych oraz oczyszczania: </w:t>
      </w:r>
    </w:p>
    <w:p w14:paraId="1CB501EE" w14:textId="77777777" w:rsidR="007D5296" w:rsidRPr="002F4C46" w:rsidRDefault="007D5296" w:rsidP="0039283C">
      <w:pPr>
        <w:numPr>
          <w:ilvl w:val="0"/>
          <w:numId w:val="29"/>
        </w:numPr>
        <w:autoSpaceDE w:val="0"/>
        <w:autoSpaceDN w:val="0"/>
        <w:adjustRightInd w:val="0"/>
        <w:spacing w:after="37"/>
        <w:ind w:left="350"/>
        <w:jc w:val="both"/>
        <w:rPr>
          <w:rFonts w:ascii="Arial" w:hAnsi="Arial" w:cs="Arial"/>
        </w:rPr>
      </w:pPr>
      <w:r w:rsidRPr="002F4C46">
        <w:rPr>
          <w:rFonts w:ascii="Arial" w:hAnsi="Arial" w:cs="Arial"/>
        </w:rPr>
        <w:t xml:space="preserve">III-ci stopień układu odpylania składający się z QUENCH-u do wstępnego odpylenia i regulacji parametrów temperatury i wilgotności spalin, </w:t>
      </w:r>
    </w:p>
    <w:p w14:paraId="6717B8E9" w14:textId="77777777" w:rsidR="007D5296" w:rsidRPr="002F4C46" w:rsidRDefault="007D5296" w:rsidP="0039283C">
      <w:pPr>
        <w:numPr>
          <w:ilvl w:val="0"/>
          <w:numId w:val="29"/>
        </w:numPr>
        <w:autoSpaceDE w:val="0"/>
        <w:autoSpaceDN w:val="0"/>
        <w:adjustRightInd w:val="0"/>
        <w:spacing w:after="37"/>
        <w:ind w:left="350"/>
        <w:jc w:val="both"/>
        <w:rPr>
          <w:rFonts w:ascii="Arial" w:hAnsi="Arial" w:cs="Arial"/>
        </w:rPr>
      </w:pPr>
      <w:r w:rsidRPr="002F4C46">
        <w:rPr>
          <w:rFonts w:ascii="Arial" w:hAnsi="Arial" w:cs="Arial"/>
        </w:rPr>
        <w:t xml:space="preserve">bęben kondycjonujący (komora reakcyjna) z dozowaniem wapna hydratyzowanego i sorbentu wraz z odpowiednio ukształtowanymi kanałami, </w:t>
      </w:r>
    </w:p>
    <w:p w14:paraId="141DBE5B" w14:textId="77777777" w:rsidR="007D5296" w:rsidRPr="002F4C46" w:rsidRDefault="007D5296" w:rsidP="0039283C">
      <w:pPr>
        <w:numPr>
          <w:ilvl w:val="0"/>
          <w:numId w:val="29"/>
        </w:numPr>
        <w:autoSpaceDE w:val="0"/>
        <w:autoSpaceDN w:val="0"/>
        <w:adjustRightInd w:val="0"/>
        <w:spacing w:after="37"/>
        <w:ind w:left="350"/>
        <w:jc w:val="both"/>
        <w:rPr>
          <w:rFonts w:ascii="Arial" w:hAnsi="Arial" w:cs="Arial"/>
        </w:rPr>
      </w:pPr>
      <w:r w:rsidRPr="002F4C46">
        <w:rPr>
          <w:rFonts w:ascii="Arial" w:hAnsi="Arial" w:cs="Arial"/>
        </w:rPr>
        <w:t xml:space="preserve">bateria filtrów workowych dla odpylania, redukcji kwaśnych związków, dioksyn </w:t>
      </w:r>
      <w:r w:rsidRPr="002F4C46">
        <w:rPr>
          <w:rFonts w:ascii="Arial" w:hAnsi="Arial" w:cs="Arial"/>
        </w:rPr>
        <w:br/>
        <w:t xml:space="preserve">i metali ciężkich, </w:t>
      </w:r>
    </w:p>
    <w:p w14:paraId="541C5843" w14:textId="77777777" w:rsidR="007D5296" w:rsidRPr="002F4C46" w:rsidRDefault="007D5296" w:rsidP="0039283C">
      <w:pPr>
        <w:numPr>
          <w:ilvl w:val="0"/>
          <w:numId w:val="29"/>
        </w:numPr>
        <w:autoSpaceDE w:val="0"/>
        <w:autoSpaceDN w:val="0"/>
        <w:adjustRightInd w:val="0"/>
        <w:ind w:left="350"/>
        <w:contextualSpacing/>
        <w:jc w:val="both"/>
        <w:rPr>
          <w:rFonts w:ascii="Arial" w:hAnsi="Arial" w:cs="Arial"/>
          <w:b/>
        </w:rPr>
      </w:pPr>
      <w:r w:rsidRPr="002F4C46">
        <w:rPr>
          <w:rFonts w:ascii="Arial" w:eastAsia="Times New Roman" w:hAnsi="Arial" w:cs="Arial"/>
          <w:b/>
          <w:lang w:eastAsia="en-US"/>
        </w:rPr>
        <w:t xml:space="preserve">układ SNCR </w:t>
      </w:r>
      <w:r w:rsidRPr="002F4C46">
        <w:rPr>
          <w:rFonts w:ascii="Arial" w:eastAsia="Times New Roman" w:hAnsi="Arial" w:cs="Arial"/>
          <w:bCs/>
          <w:lang w:eastAsia="en-US"/>
        </w:rPr>
        <w:t>(</w:t>
      </w:r>
      <w:proofErr w:type="spellStart"/>
      <w:r w:rsidRPr="002F4C46">
        <w:rPr>
          <w:rFonts w:ascii="Arial" w:eastAsia="Times New Roman" w:hAnsi="Arial" w:cs="Arial"/>
          <w:bCs/>
          <w:lang w:eastAsia="en-US"/>
        </w:rPr>
        <w:t>Selective</w:t>
      </w:r>
      <w:proofErr w:type="spellEnd"/>
      <w:r w:rsidRPr="002F4C46">
        <w:rPr>
          <w:rFonts w:ascii="Arial" w:eastAsia="Times New Roman" w:hAnsi="Arial" w:cs="Arial"/>
          <w:bCs/>
          <w:lang w:eastAsia="en-US"/>
        </w:rPr>
        <w:t xml:space="preserve"> non-</w:t>
      </w:r>
      <w:proofErr w:type="spellStart"/>
      <w:r w:rsidRPr="002F4C46">
        <w:rPr>
          <w:rFonts w:ascii="Arial" w:eastAsia="Times New Roman" w:hAnsi="Arial" w:cs="Arial"/>
          <w:bCs/>
          <w:lang w:eastAsia="en-US"/>
        </w:rPr>
        <w:t>catalytic</w:t>
      </w:r>
      <w:proofErr w:type="spellEnd"/>
      <w:r w:rsidRPr="002F4C46">
        <w:rPr>
          <w:rFonts w:ascii="Arial" w:eastAsia="Times New Roman" w:hAnsi="Arial" w:cs="Arial"/>
          <w:bCs/>
          <w:lang w:eastAsia="en-US"/>
        </w:rPr>
        <w:t xml:space="preserve"> </w:t>
      </w:r>
      <w:proofErr w:type="spellStart"/>
      <w:r w:rsidRPr="002F4C46">
        <w:rPr>
          <w:rFonts w:ascii="Arial" w:eastAsia="Times New Roman" w:hAnsi="Arial" w:cs="Arial"/>
          <w:bCs/>
          <w:lang w:eastAsia="en-US"/>
        </w:rPr>
        <w:t>reduction</w:t>
      </w:r>
      <w:proofErr w:type="spellEnd"/>
      <w:r w:rsidRPr="002F4C46">
        <w:rPr>
          <w:rFonts w:ascii="Arial" w:eastAsia="Times New Roman" w:hAnsi="Arial" w:cs="Arial"/>
          <w:bCs/>
          <w:lang w:eastAsia="en-US"/>
        </w:rPr>
        <w:t xml:space="preserve">) </w:t>
      </w:r>
      <w:r w:rsidRPr="002F4C46">
        <w:rPr>
          <w:rFonts w:ascii="Arial" w:hAnsi="Arial" w:cs="Arial"/>
        </w:rPr>
        <w:t>- t</w:t>
      </w:r>
      <w:r w:rsidRPr="002F4C46">
        <w:rPr>
          <w:rFonts w:ascii="Arial" w:eastAsia="Times New Roman" w:hAnsi="Arial" w:cs="Arial"/>
          <w:lang w:eastAsia="en-US"/>
        </w:rPr>
        <w:t>echnologia</w:t>
      </w:r>
      <w:r w:rsidRPr="002F4C46">
        <w:rPr>
          <w:rFonts w:ascii="Arial" w:eastAsia="Times New Roman" w:hAnsi="Arial" w:cs="Arial"/>
          <w:bCs/>
          <w:lang w:eastAsia="en-US"/>
        </w:rPr>
        <w:t xml:space="preserve"> redukcji niekatalitycznej tlenków azotu</w:t>
      </w:r>
      <w:r w:rsidRPr="002F4C46">
        <w:rPr>
          <w:rFonts w:ascii="Arial" w:eastAsia="Times New Roman" w:hAnsi="Arial" w:cs="Arial"/>
          <w:b/>
          <w:lang w:eastAsia="en-US"/>
        </w:rPr>
        <w:t xml:space="preserve"> od dnia 4 grudnia 2023r.</w:t>
      </w:r>
      <w:r w:rsidRPr="002F4C46">
        <w:rPr>
          <w:rFonts w:ascii="Arial" w:eastAsia="Times New Roman" w:hAnsi="Arial" w:cs="Arial"/>
          <w:bCs/>
          <w:lang w:eastAsia="en-US"/>
        </w:rPr>
        <w:t>,</w:t>
      </w:r>
    </w:p>
    <w:p w14:paraId="5E72ECD0" w14:textId="77777777" w:rsidR="007D5296" w:rsidRPr="002F4C46" w:rsidRDefault="007D5296" w:rsidP="0039283C">
      <w:pPr>
        <w:numPr>
          <w:ilvl w:val="0"/>
          <w:numId w:val="29"/>
        </w:numPr>
        <w:autoSpaceDE w:val="0"/>
        <w:autoSpaceDN w:val="0"/>
        <w:adjustRightInd w:val="0"/>
        <w:ind w:left="350"/>
        <w:contextualSpacing/>
        <w:jc w:val="both"/>
        <w:rPr>
          <w:rFonts w:ascii="Arial" w:hAnsi="Arial" w:cs="Arial"/>
          <w:b/>
        </w:rPr>
      </w:pPr>
      <w:r w:rsidRPr="002F4C46">
        <w:rPr>
          <w:rFonts w:ascii="Arial" w:hAnsi="Arial" w:cs="Arial"/>
        </w:rPr>
        <w:t>bateria filtrów workowych dla dokładnego  odpylania, redukcji kwaśnych związków, dioksyn i metali ciężkich</w:t>
      </w:r>
    </w:p>
    <w:p w14:paraId="79F3C5AB" w14:textId="657F99F6" w:rsidR="007D5296" w:rsidRPr="002F4C46" w:rsidRDefault="007D5296" w:rsidP="0039283C">
      <w:pPr>
        <w:numPr>
          <w:ilvl w:val="0"/>
          <w:numId w:val="29"/>
        </w:numPr>
        <w:autoSpaceDE w:val="0"/>
        <w:autoSpaceDN w:val="0"/>
        <w:adjustRightInd w:val="0"/>
        <w:ind w:left="350"/>
        <w:contextualSpacing/>
        <w:jc w:val="both"/>
        <w:rPr>
          <w:rFonts w:ascii="Arial" w:hAnsi="Arial" w:cs="Arial"/>
          <w:b/>
        </w:rPr>
      </w:pPr>
      <w:r w:rsidRPr="002F4C46">
        <w:rPr>
          <w:rFonts w:ascii="Arial" w:hAnsi="Arial" w:cs="Arial"/>
        </w:rPr>
        <w:t>zadaszony plac betonowy (</w:t>
      </w:r>
      <w:proofErr w:type="spellStart"/>
      <w:r w:rsidRPr="002F4C46">
        <w:rPr>
          <w:rFonts w:ascii="Arial" w:hAnsi="Arial" w:cs="Arial"/>
        </w:rPr>
        <w:t>ozn</w:t>
      </w:r>
      <w:proofErr w:type="spellEnd"/>
      <w:r w:rsidRPr="002F4C46">
        <w:rPr>
          <w:rFonts w:ascii="Arial" w:hAnsi="Arial" w:cs="Arial"/>
        </w:rPr>
        <w:t xml:space="preserve">. nr 30) do magazynowania odpadów </w:t>
      </w:r>
      <w:r w:rsidRPr="002F4C46">
        <w:rPr>
          <w:rFonts w:ascii="Arial" w:hAnsi="Arial" w:cs="Arial"/>
        </w:rPr>
        <w:br/>
        <w:t>z oczyszczania gazów odlotowych o kodzie 19 01 07* oraz 19 01 13* w szczelnych wodoodpornych big-</w:t>
      </w:r>
      <w:proofErr w:type="spellStart"/>
      <w:r w:rsidRPr="002F4C46">
        <w:rPr>
          <w:rFonts w:ascii="Arial" w:hAnsi="Arial" w:cs="Arial"/>
        </w:rPr>
        <w:t>bagach</w:t>
      </w:r>
      <w:proofErr w:type="spellEnd"/>
      <w:r w:rsidRPr="002F4C46">
        <w:rPr>
          <w:rFonts w:ascii="Arial" w:hAnsi="Arial" w:cs="Arial"/>
        </w:rPr>
        <w:t xml:space="preserve"> na paletach.</w:t>
      </w:r>
    </w:p>
    <w:p w14:paraId="7750179F" w14:textId="77777777" w:rsidR="009C1CF0" w:rsidRPr="002F4C46" w:rsidRDefault="009C1CF0" w:rsidP="0039283C">
      <w:pPr>
        <w:jc w:val="both"/>
        <w:rPr>
          <w:rFonts w:ascii="Arial" w:hAnsi="Arial" w:cs="Arial"/>
          <w:b/>
        </w:rPr>
      </w:pPr>
    </w:p>
    <w:p w14:paraId="08FDE76D" w14:textId="67DBD390" w:rsidR="000D38C8" w:rsidRPr="002F4C46" w:rsidRDefault="000D38C8" w:rsidP="0039283C">
      <w:pPr>
        <w:jc w:val="both"/>
        <w:rPr>
          <w:rFonts w:ascii="Arial" w:hAnsi="Arial" w:cs="Arial"/>
        </w:rPr>
      </w:pPr>
      <w:r w:rsidRPr="002F4C46">
        <w:rPr>
          <w:rFonts w:ascii="Arial" w:hAnsi="Arial" w:cs="Arial"/>
          <w:b/>
        </w:rPr>
        <w:t>I.2.4. Węzeł wytwarzania paliwa alternatywnego lub komponentu do produkcji paliwa alternatywnego w procesie odzysku R12 oraz jego magazynowania</w:t>
      </w:r>
      <w:r w:rsidRPr="002F4C46">
        <w:rPr>
          <w:rFonts w:ascii="Arial" w:hAnsi="Arial" w:cs="Arial"/>
        </w:rPr>
        <w:t>:</w:t>
      </w:r>
    </w:p>
    <w:p w14:paraId="6221E12B" w14:textId="77777777" w:rsidR="00CA10B3" w:rsidRPr="002F4C46" w:rsidRDefault="00CA10B3" w:rsidP="0039283C">
      <w:pPr>
        <w:jc w:val="both"/>
        <w:rPr>
          <w:rFonts w:ascii="Arial" w:hAnsi="Arial" w:cs="Arial"/>
          <w:color w:val="7030A0"/>
          <w:sz w:val="10"/>
          <w:szCs w:val="10"/>
        </w:rPr>
      </w:pPr>
    </w:p>
    <w:p w14:paraId="5A00073E" w14:textId="77777777" w:rsidR="007D5296" w:rsidRPr="002F4C46" w:rsidRDefault="007D5296" w:rsidP="0039283C">
      <w:pPr>
        <w:jc w:val="both"/>
        <w:rPr>
          <w:rFonts w:ascii="Arial" w:hAnsi="Arial" w:cs="Arial"/>
        </w:rPr>
      </w:pPr>
      <w:r w:rsidRPr="002F4C46">
        <w:rPr>
          <w:rFonts w:ascii="Arial" w:hAnsi="Arial" w:cs="Arial"/>
        </w:rPr>
        <w:t>W skład węzła wchodzić będą:</w:t>
      </w:r>
    </w:p>
    <w:p w14:paraId="4E22C11F" w14:textId="77777777" w:rsidR="007D5296" w:rsidRPr="002F4C46" w:rsidRDefault="007D5296" w:rsidP="0039283C">
      <w:pPr>
        <w:numPr>
          <w:ilvl w:val="0"/>
          <w:numId w:val="7"/>
        </w:numPr>
        <w:jc w:val="both"/>
        <w:rPr>
          <w:rFonts w:ascii="Arial" w:hAnsi="Arial" w:cs="Arial"/>
        </w:rPr>
      </w:pPr>
      <w:r w:rsidRPr="002F4C46">
        <w:rPr>
          <w:rFonts w:ascii="Arial" w:hAnsi="Arial" w:cs="Arial"/>
        </w:rPr>
        <w:t>plac betonowy X-208a do rozładunku i kwalifikowania odpadów stałych  przeznaczonych do produkcji paliwa alternatywnego (nr 49 na planie),</w:t>
      </w:r>
    </w:p>
    <w:p w14:paraId="2657A432" w14:textId="77777777" w:rsidR="007D5296" w:rsidRPr="002F4C46" w:rsidRDefault="007D5296" w:rsidP="0039283C">
      <w:pPr>
        <w:numPr>
          <w:ilvl w:val="0"/>
          <w:numId w:val="7"/>
        </w:numPr>
        <w:contextualSpacing/>
        <w:jc w:val="both"/>
        <w:rPr>
          <w:rFonts w:ascii="Arial" w:eastAsia="Times New Roman" w:hAnsi="Arial" w:cs="Arial"/>
        </w:rPr>
      </w:pPr>
      <w:r w:rsidRPr="002F4C46">
        <w:rPr>
          <w:rFonts w:ascii="Arial" w:eastAsia="Times New Roman" w:hAnsi="Arial" w:cs="Arial"/>
        </w:rPr>
        <w:t>wiata - boks  zadaszony  na odpady  inne niż niebezpieczne do produkcji paliwa alternatywnego   o powierzchni 40 m</w:t>
      </w:r>
      <w:r w:rsidRPr="002F4C46">
        <w:rPr>
          <w:rFonts w:ascii="Arial" w:eastAsia="Times New Roman" w:hAnsi="Arial" w:cs="Arial"/>
          <w:vertAlign w:val="superscript"/>
        </w:rPr>
        <w:t>2</w:t>
      </w:r>
      <w:r w:rsidRPr="002F4C46">
        <w:rPr>
          <w:rFonts w:ascii="Arial" w:eastAsia="Times New Roman" w:hAnsi="Arial" w:cs="Arial"/>
        </w:rPr>
        <w:t xml:space="preserve">  </w:t>
      </w:r>
      <w:r w:rsidRPr="002F4C46">
        <w:rPr>
          <w:rFonts w:ascii="Arial" w:hAnsi="Arial" w:cs="Arial"/>
        </w:rPr>
        <w:t>(nr 29 na planie),</w:t>
      </w:r>
    </w:p>
    <w:p w14:paraId="0B42D527" w14:textId="77777777" w:rsidR="007D5296" w:rsidRPr="002F4C46" w:rsidRDefault="007D5296" w:rsidP="0039283C">
      <w:pPr>
        <w:numPr>
          <w:ilvl w:val="0"/>
          <w:numId w:val="7"/>
        </w:numPr>
        <w:contextualSpacing/>
        <w:jc w:val="both"/>
        <w:rPr>
          <w:rFonts w:ascii="Arial" w:eastAsia="Times New Roman" w:hAnsi="Arial" w:cs="Arial"/>
        </w:rPr>
      </w:pPr>
      <w:r w:rsidRPr="002F4C46">
        <w:rPr>
          <w:rFonts w:ascii="Arial" w:eastAsia="Times New Roman" w:hAnsi="Arial" w:cs="Arial"/>
        </w:rPr>
        <w:t>wiata - boks  zadaszony  na  odpady niebezpieczne do produkcji paliwa alternatywnego  o powierzchni 40 m</w:t>
      </w:r>
      <w:r w:rsidRPr="002F4C46">
        <w:rPr>
          <w:rFonts w:ascii="Arial" w:eastAsia="Times New Roman" w:hAnsi="Arial" w:cs="Arial"/>
          <w:vertAlign w:val="superscript"/>
        </w:rPr>
        <w:t>2</w:t>
      </w:r>
      <w:r w:rsidRPr="002F4C46">
        <w:rPr>
          <w:rFonts w:ascii="Arial" w:eastAsia="Times New Roman" w:hAnsi="Arial" w:cs="Arial"/>
        </w:rPr>
        <w:t xml:space="preserve">   </w:t>
      </w:r>
      <w:r w:rsidRPr="002F4C46">
        <w:rPr>
          <w:rFonts w:ascii="Arial" w:hAnsi="Arial" w:cs="Arial"/>
        </w:rPr>
        <w:t xml:space="preserve">(nr 27 na planie)  </w:t>
      </w:r>
    </w:p>
    <w:p w14:paraId="1DF7FB7B" w14:textId="77777777" w:rsidR="007D5296" w:rsidRPr="002F4C46" w:rsidRDefault="007D5296" w:rsidP="0039283C">
      <w:pPr>
        <w:numPr>
          <w:ilvl w:val="0"/>
          <w:numId w:val="7"/>
        </w:numPr>
        <w:jc w:val="both"/>
        <w:rPr>
          <w:rFonts w:ascii="Arial" w:hAnsi="Arial" w:cs="Arial"/>
        </w:rPr>
      </w:pPr>
      <w:r w:rsidRPr="002F4C46">
        <w:rPr>
          <w:rFonts w:ascii="Arial" w:hAnsi="Arial" w:cs="Arial"/>
        </w:rPr>
        <w:t xml:space="preserve">suwnica chwytakowa - nad zbiornikami od  X-205a (nr 5 i 17 na planie),  </w:t>
      </w:r>
      <w:r w:rsidRPr="002F4C46">
        <w:rPr>
          <w:rFonts w:ascii="Arial" w:hAnsi="Arial" w:cs="Arial"/>
        </w:rPr>
        <w:br/>
        <w:t xml:space="preserve">do  zbiorników   X-208  (nr 49 i 25 na palnie). Do produkcji paliwa alternatywnego </w:t>
      </w:r>
      <w:r w:rsidRPr="002F4C46">
        <w:rPr>
          <w:rFonts w:ascii="Arial" w:hAnsi="Arial" w:cs="Arial"/>
        </w:rPr>
        <w:lastRenderedPageBreak/>
        <w:t xml:space="preserve">suwnica będzie wykorzystywana w ograniczonym zakresie od placu przy rozdrabniarce (nr 51 na planie),  do  zbiornika  X-208a  (nr 49 na planie). </w:t>
      </w:r>
    </w:p>
    <w:p w14:paraId="4D776E02" w14:textId="77777777" w:rsidR="007D5296" w:rsidRPr="002F4C46" w:rsidRDefault="007D5296" w:rsidP="0039283C">
      <w:pPr>
        <w:numPr>
          <w:ilvl w:val="0"/>
          <w:numId w:val="7"/>
        </w:numPr>
        <w:jc w:val="both"/>
        <w:rPr>
          <w:rFonts w:ascii="Arial" w:hAnsi="Arial" w:cs="Arial"/>
        </w:rPr>
      </w:pPr>
      <w:r w:rsidRPr="002F4C46">
        <w:rPr>
          <w:rFonts w:ascii="Arial" w:hAnsi="Arial" w:cs="Arial"/>
        </w:rPr>
        <w:t>ładowarka JCB z łyżką ładowarka dla produkcji paliwa alternatywnego.</w:t>
      </w:r>
    </w:p>
    <w:p w14:paraId="79C411C6" w14:textId="77777777" w:rsidR="007D5296" w:rsidRPr="002F4C46" w:rsidRDefault="007D5296" w:rsidP="0039283C">
      <w:pPr>
        <w:numPr>
          <w:ilvl w:val="0"/>
          <w:numId w:val="7"/>
        </w:numPr>
        <w:jc w:val="both"/>
        <w:rPr>
          <w:rFonts w:ascii="Arial" w:hAnsi="Arial" w:cs="Arial"/>
        </w:rPr>
      </w:pPr>
      <w:r w:rsidRPr="002F4C46">
        <w:rPr>
          <w:rFonts w:ascii="Arial" w:hAnsi="Arial" w:cs="Arial"/>
        </w:rPr>
        <w:t xml:space="preserve">rozdrabniacz do przygotowania rozdrabniania i ujednorodnienia paliwa alternatywnego  </w:t>
      </w:r>
      <w:bookmarkStart w:id="17" w:name="_Hlk117082387"/>
      <w:r w:rsidRPr="002F4C46">
        <w:rPr>
          <w:rFonts w:ascii="Arial" w:hAnsi="Arial" w:cs="Arial"/>
        </w:rPr>
        <w:t>(nr 50 na planie)</w:t>
      </w:r>
      <w:bookmarkEnd w:id="17"/>
    </w:p>
    <w:p w14:paraId="71EACAF8" w14:textId="77777777" w:rsidR="007D5296" w:rsidRPr="002F4C46" w:rsidRDefault="007D5296" w:rsidP="0039283C">
      <w:pPr>
        <w:numPr>
          <w:ilvl w:val="0"/>
          <w:numId w:val="7"/>
        </w:numPr>
        <w:tabs>
          <w:tab w:val="left" w:pos="1418"/>
        </w:tabs>
        <w:ind w:right="-1"/>
        <w:jc w:val="both"/>
        <w:rPr>
          <w:rFonts w:ascii="Arial" w:hAnsi="Arial" w:cs="Arial"/>
        </w:rPr>
      </w:pPr>
      <w:r w:rsidRPr="002F4C46">
        <w:rPr>
          <w:rFonts w:ascii="Arial" w:hAnsi="Arial" w:cs="Arial"/>
        </w:rPr>
        <w:t>III-</w:t>
      </w:r>
      <w:proofErr w:type="spellStart"/>
      <w:r w:rsidRPr="002F4C46">
        <w:rPr>
          <w:rFonts w:ascii="Arial" w:hAnsi="Arial" w:cs="Arial"/>
        </w:rPr>
        <w:t>cia</w:t>
      </w:r>
      <w:proofErr w:type="spellEnd"/>
      <w:r w:rsidRPr="002F4C46">
        <w:rPr>
          <w:rFonts w:ascii="Arial" w:hAnsi="Arial" w:cs="Arial"/>
        </w:rPr>
        <w:t xml:space="preserve"> komora zbiornika </w:t>
      </w:r>
      <w:r w:rsidRPr="002F4C46">
        <w:rPr>
          <w:rFonts w:ascii="Arial" w:eastAsia="Times New Roman" w:hAnsi="Arial" w:cs="Arial"/>
        </w:rPr>
        <w:t xml:space="preserve">żelbetowego zadaszonego </w:t>
      </w:r>
      <w:r w:rsidRPr="002F4C46">
        <w:rPr>
          <w:rFonts w:ascii="Arial" w:hAnsi="Arial" w:cs="Arial"/>
        </w:rPr>
        <w:t>X-207a o pojemności 260 m</w:t>
      </w:r>
      <w:r w:rsidRPr="002F4C46">
        <w:rPr>
          <w:rFonts w:ascii="Arial" w:hAnsi="Arial" w:cs="Arial"/>
          <w:vertAlign w:val="superscript"/>
        </w:rPr>
        <w:t>3</w:t>
      </w:r>
      <w:r w:rsidRPr="002F4C46">
        <w:rPr>
          <w:rFonts w:ascii="Arial" w:hAnsi="Arial" w:cs="Arial"/>
        </w:rPr>
        <w:t xml:space="preserve"> przeznaczona do magazynowania odpadów  innych niż niebezpieczne do produkcji paliwa alternatywnego (44 na palnie),</w:t>
      </w:r>
    </w:p>
    <w:p w14:paraId="5779779D" w14:textId="77777777" w:rsidR="007D5296" w:rsidRPr="002F4C46" w:rsidRDefault="007D5296" w:rsidP="0039283C">
      <w:pPr>
        <w:numPr>
          <w:ilvl w:val="0"/>
          <w:numId w:val="7"/>
        </w:numPr>
        <w:tabs>
          <w:tab w:val="left" w:pos="1418"/>
        </w:tabs>
        <w:ind w:right="-1"/>
        <w:jc w:val="both"/>
        <w:rPr>
          <w:rFonts w:ascii="Arial" w:hAnsi="Arial" w:cs="Arial"/>
        </w:rPr>
      </w:pPr>
      <w:r w:rsidRPr="002F4C46">
        <w:rPr>
          <w:rFonts w:ascii="Arial" w:hAnsi="Arial" w:cs="Arial"/>
        </w:rPr>
        <w:t xml:space="preserve">IV-ta komora zbiornika </w:t>
      </w:r>
      <w:r w:rsidRPr="002F4C46">
        <w:rPr>
          <w:rFonts w:ascii="Arial" w:eastAsia="Times New Roman" w:hAnsi="Arial" w:cs="Arial"/>
        </w:rPr>
        <w:t xml:space="preserve">żelbetowego zadaszonego </w:t>
      </w:r>
      <w:r w:rsidRPr="002F4C46">
        <w:rPr>
          <w:rFonts w:ascii="Arial" w:hAnsi="Arial" w:cs="Arial"/>
        </w:rPr>
        <w:t>X-207a o pojemności 210 m</w:t>
      </w:r>
      <w:r w:rsidRPr="002F4C46">
        <w:rPr>
          <w:rFonts w:ascii="Arial" w:hAnsi="Arial" w:cs="Arial"/>
          <w:vertAlign w:val="superscript"/>
        </w:rPr>
        <w:t>3</w:t>
      </w:r>
      <w:r w:rsidRPr="002F4C46">
        <w:rPr>
          <w:rFonts w:ascii="Arial" w:hAnsi="Arial" w:cs="Arial"/>
        </w:rPr>
        <w:t xml:space="preserve"> przeznaczona do magazynowania odpadów niebezpiecznych do produkcji paliwa alternatywnego (nr 45 na palnie),</w:t>
      </w:r>
    </w:p>
    <w:p w14:paraId="69EEB50C" w14:textId="6B4253EC" w:rsidR="007D5296" w:rsidRPr="002F4C46" w:rsidRDefault="007D5296" w:rsidP="0039283C">
      <w:pPr>
        <w:numPr>
          <w:ilvl w:val="0"/>
          <w:numId w:val="7"/>
        </w:numPr>
        <w:tabs>
          <w:tab w:val="left" w:pos="1418"/>
        </w:tabs>
        <w:ind w:right="-1"/>
        <w:jc w:val="both"/>
        <w:rPr>
          <w:rFonts w:ascii="Arial" w:hAnsi="Arial" w:cs="Arial"/>
        </w:rPr>
      </w:pPr>
      <w:r w:rsidRPr="002F4C46">
        <w:rPr>
          <w:rFonts w:ascii="Arial" w:hAnsi="Arial" w:cs="Arial"/>
        </w:rPr>
        <w:t>zbiornik stalowy M2 dla przyjmowania, magazynowania i komponowania mieszanki płynnej paliwa alternatywnego  (nr 12b na planie).</w:t>
      </w:r>
    </w:p>
    <w:p w14:paraId="7C5864F4" w14:textId="43D0778F" w:rsidR="00DC1A96" w:rsidRPr="002F4C46" w:rsidRDefault="00DC1A96" w:rsidP="00932513">
      <w:pPr>
        <w:pStyle w:val="Nagwek2"/>
      </w:pPr>
      <w:r w:rsidRPr="002F4C46">
        <w:t>I.3. Parametry produkcyjne instalacji.</w:t>
      </w:r>
    </w:p>
    <w:p w14:paraId="6625DF85" w14:textId="77777777" w:rsidR="00DC1A96" w:rsidRPr="002F4C46" w:rsidRDefault="00DC1A96" w:rsidP="003329FF">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maksymalna roczna wydajność instalacji</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10 000 Mg/rok</w:t>
      </w:r>
    </w:p>
    <w:p w14:paraId="55FCED52"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b/>
          <w:bCs/>
          <w:sz w:val="24"/>
          <w:szCs w:val="24"/>
        </w:rPr>
      </w:pPr>
      <w:r w:rsidRPr="002F4C46">
        <w:rPr>
          <w:rFonts w:ascii="Arial" w:hAnsi="Arial" w:cs="Arial"/>
          <w:sz w:val="24"/>
          <w:szCs w:val="24"/>
        </w:rPr>
        <w:t>maksymalny godzinowy przerób odpadów</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1 330 kg/h</w:t>
      </w:r>
      <w:r w:rsidRPr="002F4C46">
        <w:rPr>
          <w:rFonts w:ascii="Arial" w:hAnsi="Arial" w:cs="Arial"/>
          <w:b/>
          <w:bCs/>
          <w:sz w:val="24"/>
          <w:szCs w:val="24"/>
        </w:rPr>
        <w:t xml:space="preserve"> </w:t>
      </w:r>
    </w:p>
    <w:p w14:paraId="6329543B"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 xml:space="preserve">czas pracy instalacji </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 xml:space="preserve">8 500 h/rok </w:t>
      </w:r>
    </w:p>
    <w:p w14:paraId="4391356C" w14:textId="55CC6E9A"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średnia wartość opałowa odpadów</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 xml:space="preserve">11 010 </w:t>
      </w:r>
      <w:proofErr w:type="spellStart"/>
      <w:r w:rsidRPr="002F4C46">
        <w:rPr>
          <w:rFonts w:ascii="Arial" w:hAnsi="Arial" w:cs="Arial"/>
          <w:sz w:val="24"/>
          <w:szCs w:val="24"/>
        </w:rPr>
        <w:t>kJ</w:t>
      </w:r>
      <w:proofErr w:type="spellEnd"/>
      <w:r w:rsidRPr="002F4C46">
        <w:rPr>
          <w:rFonts w:ascii="Arial" w:hAnsi="Arial" w:cs="Arial"/>
          <w:sz w:val="24"/>
          <w:szCs w:val="24"/>
        </w:rPr>
        <w:t>/kg</w:t>
      </w:r>
    </w:p>
    <w:p w14:paraId="34BB4FD8" w14:textId="2116C9FE"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dopuszczalny zakres wahań wartość opałowa odpadów</w:t>
      </w:r>
      <w:r w:rsidRPr="002F4C46">
        <w:rPr>
          <w:rFonts w:ascii="Arial" w:hAnsi="Arial" w:cs="Arial"/>
          <w:sz w:val="24"/>
          <w:szCs w:val="24"/>
        </w:rPr>
        <w:tab/>
      </w:r>
      <w:r w:rsidRPr="002F4C46">
        <w:rPr>
          <w:rFonts w:ascii="Arial" w:hAnsi="Arial" w:cs="Arial"/>
          <w:sz w:val="24"/>
          <w:szCs w:val="24"/>
        </w:rPr>
        <w:tab/>
      </w:r>
      <w:r w:rsidR="00661A67" w:rsidRPr="002F4C46">
        <w:rPr>
          <w:rFonts w:ascii="Arial" w:hAnsi="Arial" w:cs="Arial"/>
          <w:sz w:val="24"/>
          <w:szCs w:val="24"/>
        </w:rPr>
        <w:t xml:space="preserve">   </w:t>
      </w:r>
      <w:r w:rsidRPr="002F4C46">
        <w:rPr>
          <w:rFonts w:ascii="Arial" w:hAnsi="Arial" w:cs="Arial"/>
          <w:sz w:val="24"/>
          <w:szCs w:val="24"/>
        </w:rPr>
        <w:t>2-40 MJ/kg</w:t>
      </w:r>
    </w:p>
    <w:p w14:paraId="10F2E29F" w14:textId="28097C92"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 xml:space="preserve">maksymalna temperatura w piecu obrotowym </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00661A67" w:rsidRPr="002F4C46">
        <w:rPr>
          <w:rFonts w:ascii="Arial" w:hAnsi="Arial" w:cs="Arial"/>
          <w:sz w:val="24"/>
          <w:szCs w:val="24"/>
        </w:rPr>
        <w:t xml:space="preserve">       </w:t>
      </w:r>
      <w:r w:rsidRPr="002F4C46">
        <w:rPr>
          <w:rFonts w:ascii="Arial" w:hAnsi="Arial" w:cs="Arial"/>
          <w:sz w:val="24"/>
          <w:szCs w:val="24"/>
        </w:rPr>
        <w:t xml:space="preserve">1200 </w:t>
      </w:r>
      <w:proofErr w:type="spellStart"/>
      <w:r w:rsidRPr="002F4C46">
        <w:rPr>
          <w:rFonts w:ascii="Arial" w:hAnsi="Arial" w:cs="Arial"/>
          <w:sz w:val="24"/>
          <w:szCs w:val="24"/>
          <w:vertAlign w:val="superscript"/>
        </w:rPr>
        <w:t>o</w:t>
      </w:r>
      <w:r w:rsidRPr="002F4C46">
        <w:rPr>
          <w:rFonts w:ascii="Arial" w:hAnsi="Arial" w:cs="Arial"/>
          <w:sz w:val="24"/>
          <w:szCs w:val="24"/>
        </w:rPr>
        <w:t>C</w:t>
      </w:r>
      <w:proofErr w:type="spellEnd"/>
      <w:r w:rsidRPr="002F4C46">
        <w:rPr>
          <w:rFonts w:ascii="Arial" w:hAnsi="Arial" w:cs="Arial"/>
          <w:sz w:val="24"/>
          <w:szCs w:val="24"/>
        </w:rPr>
        <w:t xml:space="preserve"> </w:t>
      </w:r>
    </w:p>
    <w:p w14:paraId="50EC965F" w14:textId="77777777" w:rsidR="00DC1A96" w:rsidRPr="002F4C46" w:rsidRDefault="00DC1A96" w:rsidP="0039283C">
      <w:pPr>
        <w:pStyle w:val="Stopka"/>
        <w:tabs>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 xml:space="preserve">     (z możliwym chwilowym wzrostem temperatury do max.1400 </w:t>
      </w:r>
      <w:proofErr w:type="spellStart"/>
      <w:r w:rsidRPr="002F4C46">
        <w:rPr>
          <w:rFonts w:ascii="Arial" w:hAnsi="Arial" w:cs="Arial"/>
          <w:sz w:val="24"/>
          <w:szCs w:val="24"/>
          <w:vertAlign w:val="superscript"/>
        </w:rPr>
        <w:t>o</w:t>
      </w:r>
      <w:r w:rsidRPr="002F4C46">
        <w:rPr>
          <w:rFonts w:ascii="Arial" w:hAnsi="Arial" w:cs="Arial"/>
          <w:sz w:val="24"/>
          <w:szCs w:val="24"/>
        </w:rPr>
        <w:t>C</w:t>
      </w:r>
      <w:proofErr w:type="spellEnd"/>
      <w:r w:rsidRPr="002F4C46">
        <w:rPr>
          <w:rFonts w:ascii="Arial" w:hAnsi="Arial" w:cs="Arial"/>
          <w:sz w:val="24"/>
          <w:szCs w:val="24"/>
        </w:rPr>
        <w:t>)</w:t>
      </w:r>
    </w:p>
    <w:p w14:paraId="1F51A596" w14:textId="44D880F5"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temperatura eksploatacyjna w komorze dopalania min.850</w:t>
      </w:r>
      <w:r w:rsidRPr="002F4C46">
        <w:rPr>
          <w:rFonts w:ascii="Arial" w:hAnsi="Arial" w:cs="Arial"/>
          <w:sz w:val="24"/>
          <w:szCs w:val="24"/>
          <w:vertAlign w:val="superscript"/>
        </w:rPr>
        <w:t xml:space="preserve"> </w:t>
      </w:r>
      <w:proofErr w:type="spellStart"/>
      <w:r w:rsidRPr="002F4C46">
        <w:rPr>
          <w:rFonts w:ascii="Arial" w:hAnsi="Arial" w:cs="Arial"/>
          <w:sz w:val="24"/>
          <w:szCs w:val="24"/>
          <w:vertAlign w:val="superscript"/>
        </w:rPr>
        <w:t>o</w:t>
      </w:r>
      <w:r w:rsidRPr="002F4C46">
        <w:rPr>
          <w:rFonts w:ascii="Arial" w:hAnsi="Arial" w:cs="Arial"/>
          <w:sz w:val="24"/>
          <w:szCs w:val="24"/>
        </w:rPr>
        <w:t>C</w:t>
      </w:r>
      <w:proofErr w:type="spellEnd"/>
      <w:r w:rsidRPr="002F4C46">
        <w:rPr>
          <w:rFonts w:ascii="Arial" w:hAnsi="Arial" w:cs="Arial"/>
          <w:sz w:val="24"/>
          <w:szCs w:val="24"/>
        </w:rPr>
        <w:t xml:space="preserve"> – </w:t>
      </w:r>
      <w:r w:rsidR="00661A67" w:rsidRPr="002F4C46">
        <w:rPr>
          <w:rFonts w:ascii="Arial" w:hAnsi="Arial" w:cs="Arial"/>
          <w:sz w:val="24"/>
          <w:szCs w:val="24"/>
        </w:rPr>
        <w:t xml:space="preserve">     </w:t>
      </w:r>
      <w:r w:rsidRPr="002F4C46">
        <w:rPr>
          <w:rFonts w:ascii="Arial" w:hAnsi="Arial" w:cs="Arial"/>
          <w:sz w:val="24"/>
          <w:szCs w:val="24"/>
        </w:rPr>
        <w:t>max.1250</w:t>
      </w:r>
      <w:r w:rsidRPr="002F4C46">
        <w:rPr>
          <w:rFonts w:ascii="Arial" w:hAnsi="Arial" w:cs="Arial"/>
          <w:sz w:val="24"/>
          <w:szCs w:val="24"/>
          <w:vertAlign w:val="superscript"/>
        </w:rPr>
        <w:t>o</w:t>
      </w:r>
      <w:r w:rsidRPr="002F4C46">
        <w:rPr>
          <w:rFonts w:ascii="Arial" w:hAnsi="Arial" w:cs="Arial"/>
          <w:sz w:val="24"/>
          <w:szCs w:val="24"/>
        </w:rPr>
        <w:t>C</w:t>
      </w:r>
    </w:p>
    <w:p w14:paraId="1A4A34A0" w14:textId="77777777" w:rsidR="00DC1A96" w:rsidRPr="002F4C46" w:rsidRDefault="00DC1A96" w:rsidP="0039283C">
      <w:pPr>
        <w:pStyle w:val="Stopka"/>
        <w:tabs>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 xml:space="preserve">     (z możliwym chwilowym wzrostem temperatury do max.1450 </w:t>
      </w:r>
      <w:proofErr w:type="spellStart"/>
      <w:r w:rsidRPr="002F4C46">
        <w:rPr>
          <w:rFonts w:ascii="Arial" w:hAnsi="Arial" w:cs="Arial"/>
          <w:sz w:val="24"/>
          <w:szCs w:val="24"/>
          <w:vertAlign w:val="superscript"/>
        </w:rPr>
        <w:t>o</w:t>
      </w:r>
      <w:r w:rsidRPr="002F4C46">
        <w:rPr>
          <w:rFonts w:ascii="Arial" w:hAnsi="Arial" w:cs="Arial"/>
          <w:sz w:val="24"/>
          <w:szCs w:val="24"/>
        </w:rPr>
        <w:t>C</w:t>
      </w:r>
      <w:proofErr w:type="spellEnd"/>
      <w:r w:rsidRPr="002F4C46">
        <w:rPr>
          <w:rFonts w:ascii="Arial" w:hAnsi="Arial" w:cs="Arial"/>
          <w:sz w:val="24"/>
          <w:szCs w:val="24"/>
        </w:rPr>
        <w:t>)</w:t>
      </w:r>
    </w:p>
    <w:p w14:paraId="2BD19C64"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minimalny czas przebywania odpadów stałych w piecu</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2,97 min.</w:t>
      </w:r>
    </w:p>
    <w:p w14:paraId="23697FFF"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 xml:space="preserve">minimalny czas przebywania spalin w piecu obrotowym </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min 0,5 s</w:t>
      </w:r>
    </w:p>
    <w:p w14:paraId="2160210C"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minimalny czas przebywania spalin w komorze dopalania</w:t>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min 2,0 s.</w:t>
      </w:r>
    </w:p>
    <w:p w14:paraId="7FE080CE" w14:textId="77777777" w:rsidR="00DC1A96" w:rsidRPr="002F4C46"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wykorzystanie ciepła odpadowego – produkcja pary</w:t>
      </w:r>
    </w:p>
    <w:p w14:paraId="62BA488F" w14:textId="77777777" w:rsidR="00DC1A96" w:rsidRPr="002F4C46" w:rsidRDefault="00DC1A96" w:rsidP="0039283C">
      <w:pPr>
        <w:pStyle w:val="Stopka"/>
        <w:tabs>
          <w:tab w:val="clear" w:pos="4536"/>
          <w:tab w:val="clear" w:pos="9072"/>
          <w:tab w:val="left" w:pos="658"/>
        </w:tabs>
        <w:ind w:left="284"/>
        <w:jc w:val="both"/>
        <w:rPr>
          <w:rFonts w:ascii="Arial" w:hAnsi="Arial" w:cs="Arial"/>
          <w:sz w:val="24"/>
          <w:szCs w:val="24"/>
        </w:rPr>
      </w:pPr>
      <w:r w:rsidRPr="002F4C46">
        <w:rPr>
          <w:rFonts w:ascii="Arial" w:hAnsi="Arial" w:cs="Arial"/>
          <w:sz w:val="24"/>
          <w:szCs w:val="24"/>
        </w:rPr>
        <w:t>wodnej o temperaturze ok. 230</w:t>
      </w:r>
      <w:r w:rsidRPr="002F4C46">
        <w:rPr>
          <w:rFonts w:ascii="Arial" w:hAnsi="Arial" w:cs="Arial"/>
          <w:sz w:val="24"/>
          <w:szCs w:val="24"/>
          <w:vertAlign w:val="superscript"/>
        </w:rPr>
        <w:t xml:space="preserve"> </w:t>
      </w:r>
      <w:proofErr w:type="spellStart"/>
      <w:r w:rsidRPr="002F4C46">
        <w:rPr>
          <w:rFonts w:ascii="Arial" w:hAnsi="Arial" w:cs="Arial"/>
          <w:sz w:val="24"/>
          <w:szCs w:val="24"/>
          <w:vertAlign w:val="superscript"/>
        </w:rPr>
        <w:t>o</w:t>
      </w:r>
      <w:r w:rsidRPr="002F4C46">
        <w:rPr>
          <w:rFonts w:ascii="Arial" w:hAnsi="Arial" w:cs="Arial"/>
          <w:sz w:val="24"/>
          <w:szCs w:val="24"/>
        </w:rPr>
        <w:t>C</w:t>
      </w:r>
      <w:proofErr w:type="spellEnd"/>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r>
      <w:r w:rsidRPr="002F4C46">
        <w:rPr>
          <w:rFonts w:ascii="Arial" w:hAnsi="Arial" w:cs="Arial"/>
          <w:sz w:val="24"/>
          <w:szCs w:val="24"/>
        </w:rPr>
        <w:tab/>
        <w:t xml:space="preserve">           max. 4,7 MW/h</w:t>
      </w:r>
    </w:p>
    <w:p w14:paraId="52485665" w14:textId="442A910D" w:rsidR="003412D4" w:rsidRPr="0000558F" w:rsidRDefault="00DC1A96" w:rsidP="0039283C">
      <w:pPr>
        <w:pStyle w:val="Stopka"/>
        <w:numPr>
          <w:ilvl w:val="0"/>
          <w:numId w:val="8"/>
        </w:numPr>
        <w:tabs>
          <w:tab w:val="clear" w:pos="502"/>
          <w:tab w:val="clear" w:pos="4536"/>
          <w:tab w:val="clear" w:pos="9072"/>
          <w:tab w:val="left" w:pos="644"/>
        </w:tabs>
        <w:ind w:left="284" w:hanging="284"/>
        <w:jc w:val="both"/>
        <w:rPr>
          <w:rFonts w:ascii="Arial" w:hAnsi="Arial" w:cs="Arial"/>
          <w:sz w:val="24"/>
          <w:szCs w:val="24"/>
        </w:rPr>
      </w:pPr>
      <w:r w:rsidRPr="002F4C46">
        <w:rPr>
          <w:rFonts w:ascii="Arial" w:hAnsi="Arial" w:cs="Arial"/>
          <w:sz w:val="24"/>
          <w:szCs w:val="24"/>
        </w:rPr>
        <w:t>dozwolone przeciążenie cieplne pieca obrotowego</w:t>
      </w:r>
      <w:r w:rsidRPr="002F4C46">
        <w:rPr>
          <w:rFonts w:ascii="Arial" w:hAnsi="Arial" w:cs="Arial"/>
          <w:sz w:val="24"/>
          <w:szCs w:val="24"/>
        </w:rPr>
        <w:tab/>
      </w:r>
      <w:r w:rsidRPr="002F4C46">
        <w:rPr>
          <w:rFonts w:ascii="Arial" w:hAnsi="Arial" w:cs="Arial"/>
          <w:sz w:val="24"/>
          <w:szCs w:val="24"/>
        </w:rPr>
        <w:tab/>
        <w:t xml:space="preserve">                        120 %</w:t>
      </w:r>
      <w:bookmarkStart w:id="18" w:name="_Hlk113974834"/>
    </w:p>
    <w:p w14:paraId="3C2753DB" w14:textId="77777777" w:rsidR="00DC1A96" w:rsidRPr="002F4C46" w:rsidRDefault="00DC1A96" w:rsidP="00932513">
      <w:pPr>
        <w:pStyle w:val="Nagwek2"/>
      </w:pPr>
      <w:r w:rsidRPr="002F4C46">
        <w:t>I.4. Charakterystyka prowadzonych procesów technologicznych:</w:t>
      </w:r>
    </w:p>
    <w:p w14:paraId="4BC8D95E" w14:textId="77777777" w:rsidR="00DC1A96" w:rsidRPr="002F4C46" w:rsidRDefault="00DC1A96" w:rsidP="0039283C">
      <w:pPr>
        <w:jc w:val="both"/>
        <w:rPr>
          <w:rFonts w:ascii="Arial" w:hAnsi="Arial" w:cs="Arial"/>
          <w:b/>
          <w:sz w:val="8"/>
          <w:szCs w:val="8"/>
        </w:rPr>
      </w:pPr>
    </w:p>
    <w:p w14:paraId="6F07CD99" w14:textId="6A9A719A" w:rsidR="007D5296" w:rsidRPr="002F4C46" w:rsidRDefault="007D5296" w:rsidP="0039283C">
      <w:pPr>
        <w:contextualSpacing/>
        <w:jc w:val="both"/>
        <w:rPr>
          <w:rFonts w:ascii="Arial" w:hAnsi="Arial" w:cs="Arial"/>
          <w:b/>
        </w:rPr>
      </w:pPr>
      <w:bookmarkStart w:id="19" w:name="_Hlk9498644"/>
      <w:r w:rsidRPr="002F4C46">
        <w:rPr>
          <w:rFonts w:ascii="Arial" w:hAnsi="Arial" w:cs="Arial"/>
          <w:b/>
        </w:rPr>
        <w:t xml:space="preserve">I.4.1.A. Przyjęcie i wyładunek odpadów: </w:t>
      </w:r>
    </w:p>
    <w:p w14:paraId="1967594D" w14:textId="248F7B2B" w:rsidR="007D5296" w:rsidRPr="002F4C46" w:rsidRDefault="007D5296" w:rsidP="0039283C">
      <w:pPr>
        <w:suppressAutoHyphens/>
        <w:contextualSpacing/>
        <w:jc w:val="both"/>
        <w:rPr>
          <w:rFonts w:ascii="Arial" w:hAnsi="Arial" w:cs="Arial"/>
        </w:rPr>
      </w:pPr>
      <w:r w:rsidRPr="002F4C46">
        <w:rPr>
          <w:rFonts w:ascii="Arial" w:hAnsi="Arial" w:cs="Arial"/>
        </w:rPr>
        <w:t xml:space="preserve">Przyjęcie odpadów na teren zakładu prowadzone będzie zgodnie z procedurą przyjęcia odpadów i monitorowania dostaw odpadów innych niż niebezpieczne </w:t>
      </w:r>
      <w:r w:rsidRPr="002F4C46">
        <w:rPr>
          <w:rFonts w:ascii="Arial" w:hAnsi="Arial" w:cs="Arial"/>
        </w:rPr>
        <w:br/>
        <w:t xml:space="preserve">i niebezpiecznych, w tym odpadów medycznych, w zależności od ryzyka stwarzanego przez dostarczane odpady (BAT 11, BAT 9c Konkluzji) ustaloną w </w:t>
      </w:r>
      <w:r w:rsidRPr="002F4C46">
        <w:rPr>
          <w:rFonts w:ascii="Arial" w:hAnsi="Arial" w:cs="Arial"/>
          <w:b/>
        </w:rPr>
        <w:t>załączniku nr 10</w:t>
      </w:r>
      <w:r w:rsidRPr="002F4C46">
        <w:rPr>
          <w:rFonts w:ascii="Arial" w:hAnsi="Arial" w:cs="Arial"/>
        </w:rPr>
        <w:t xml:space="preserve"> do niniejszej decyzji. </w:t>
      </w:r>
    </w:p>
    <w:p w14:paraId="2CD9960C" w14:textId="5B1BDAD9" w:rsidR="007D5296" w:rsidRPr="002F4C46" w:rsidRDefault="007D5296" w:rsidP="0039283C">
      <w:pPr>
        <w:suppressAutoHyphens/>
        <w:contextualSpacing/>
        <w:jc w:val="both"/>
        <w:rPr>
          <w:rFonts w:ascii="Arial" w:hAnsi="Arial" w:cs="Arial"/>
        </w:rPr>
      </w:pPr>
      <w:r w:rsidRPr="002F4C46">
        <w:rPr>
          <w:rFonts w:ascii="Arial" w:hAnsi="Arial" w:cs="Arial"/>
        </w:rPr>
        <w:t>Prowadzone będzie</w:t>
      </w:r>
      <w:r w:rsidRPr="002F4C46">
        <w:t xml:space="preserve"> </w:t>
      </w:r>
      <w:r w:rsidRPr="002F4C46">
        <w:rPr>
          <w:rFonts w:ascii="Arial" w:hAnsi="Arial" w:cs="Arial"/>
        </w:rPr>
        <w:t xml:space="preserve">wykrywanie promieniotwórczości i pobór próbek dostarczanych odpadów niebezpiecznych oraz w przypadkach budzących wątpliwości </w:t>
      </w:r>
      <w:r w:rsidR="00E55166" w:rsidRPr="002F4C46">
        <w:rPr>
          <w:rFonts w:ascii="Arial" w:hAnsi="Arial" w:cs="Arial"/>
        </w:rPr>
        <w:br/>
      </w:r>
      <w:r w:rsidRPr="002F4C46">
        <w:rPr>
          <w:rFonts w:ascii="Arial" w:hAnsi="Arial" w:cs="Arial"/>
        </w:rPr>
        <w:t>z właściwościami odpadu  przekazanymi przez dostawcę ich   analiza:</w:t>
      </w:r>
    </w:p>
    <w:p w14:paraId="325E113E" w14:textId="0B046C64" w:rsidR="007D5296" w:rsidRPr="002F4C46" w:rsidRDefault="007D5296" w:rsidP="0039283C">
      <w:pPr>
        <w:pStyle w:val="Akapitzlist"/>
        <w:numPr>
          <w:ilvl w:val="0"/>
          <w:numId w:val="66"/>
        </w:numPr>
        <w:tabs>
          <w:tab w:val="left" w:pos="426"/>
        </w:tabs>
        <w:ind w:left="0" w:firstLine="0"/>
        <w:jc w:val="both"/>
        <w:rPr>
          <w:sz w:val="24"/>
          <w:szCs w:val="24"/>
        </w:rPr>
      </w:pPr>
      <w:r w:rsidRPr="002F4C46">
        <w:rPr>
          <w:rFonts w:ascii="Arial" w:hAnsi="Arial" w:cs="Arial"/>
          <w:sz w:val="24"/>
          <w:szCs w:val="24"/>
        </w:rPr>
        <w:t>parametrów spalania (w tym wartości opałowej i punktu zapłonu),</w:t>
      </w:r>
    </w:p>
    <w:p w14:paraId="5DC84AEB" w14:textId="77777777" w:rsidR="007D5296" w:rsidRPr="002F4C46" w:rsidRDefault="007D5296" w:rsidP="0039283C">
      <w:pPr>
        <w:pStyle w:val="Akapitzlist"/>
        <w:numPr>
          <w:ilvl w:val="0"/>
          <w:numId w:val="66"/>
        </w:numPr>
        <w:tabs>
          <w:tab w:val="left" w:pos="336"/>
        </w:tabs>
        <w:ind w:left="0" w:firstLine="0"/>
        <w:jc w:val="both"/>
        <w:rPr>
          <w:rFonts w:ascii="Arial" w:hAnsi="Arial" w:cs="Arial"/>
          <w:sz w:val="24"/>
          <w:szCs w:val="24"/>
        </w:rPr>
      </w:pPr>
      <w:r w:rsidRPr="002F4C46">
        <w:rPr>
          <w:rFonts w:ascii="Arial" w:hAnsi="Arial" w:cs="Arial"/>
          <w:sz w:val="24"/>
          <w:szCs w:val="24"/>
        </w:rPr>
        <w:t>zgodności odpadów w celu wykrycia możliwych niebezpiecznych reakcji po połączeniu odpadów lub ich zmieszaniu przed magazynowaniem (BAT 9 f),</w:t>
      </w:r>
    </w:p>
    <w:p w14:paraId="67EEF994" w14:textId="77777777" w:rsidR="007D5296" w:rsidRPr="002F4C46" w:rsidRDefault="007D5296" w:rsidP="0039283C">
      <w:pPr>
        <w:pStyle w:val="Akapitzlist"/>
        <w:numPr>
          <w:ilvl w:val="0"/>
          <w:numId w:val="66"/>
        </w:numPr>
        <w:tabs>
          <w:tab w:val="left" w:pos="426"/>
        </w:tabs>
        <w:ind w:left="0" w:firstLine="0"/>
        <w:jc w:val="both"/>
        <w:rPr>
          <w:sz w:val="24"/>
          <w:szCs w:val="24"/>
        </w:rPr>
      </w:pPr>
      <w:r w:rsidRPr="002F4C46">
        <w:rPr>
          <w:rFonts w:ascii="Arial" w:hAnsi="Arial" w:cs="Arial"/>
          <w:sz w:val="24"/>
          <w:szCs w:val="24"/>
        </w:rPr>
        <w:t xml:space="preserve">   kluczowych substancji, w tym TZO, halogenów, siarki metali /metaloidów,</w:t>
      </w:r>
    </w:p>
    <w:p w14:paraId="55E9854C" w14:textId="77777777" w:rsidR="007D5296" w:rsidRPr="002F4C46" w:rsidRDefault="007D5296" w:rsidP="0039283C">
      <w:pPr>
        <w:pStyle w:val="Zawartotabeli"/>
        <w:numPr>
          <w:ilvl w:val="0"/>
          <w:numId w:val="66"/>
        </w:numPr>
        <w:tabs>
          <w:tab w:val="left" w:pos="426"/>
        </w:tabs>
        <w:ind w:left="0" w:firstLine="0"/>
        <w:jc w:val="both"/>
      </w:pPr>
      <w:r w:rsidRPr="002F4C46">
        <w:rPr>
          <w:rFonts w:ascii="Arial" w:hAnsi="Arial" w:cs="Arial"/>
        </w:rPr>
        <w:t xml:space="preserve">   okresowe pobieranie próbek dostaw odpadów i analiza kluczowych właściwości/</w:t>
      </w:r>
      <w:r w:rsidRPr="002F4C46">
        <w:t xml:space="preserve"> </w:t>
      </w:r>
      <w:r w:rsidRPr="002F4C46">
        <w:rPr>
          <w:rFonts w:ascii="Arial" w:hAnsi="Arial" w:cs="Arial"/>
        </w:rPr>
        <w:t>substancji (np. wartości opałowej, zawartości halogenów i metali/ metaloidów).</w:t>
      </w:r>
    </w:p>
    <w:p w14:paraId="7AAB88FA" w14:textId="103AE9DE" w:rsidR="007D5296" w:rsidRPr="002F4C46" w:rsidRDefault="007D5296" w:rsidP="0039283C">
      <w:pPr>
        <w:suppressAutoHyphens/>
        <w:contextualSpacing/>
        <w:jc w:val="both"/>
        <w:rPr>
          <w:rFonts w:ascii="Arial" w:hAnsi="Arial" w:cs="Arial"/>
          <w:lang w:eastAsia="fr-FR"/>
        </w:rPr>
      </w:pPr>
      <w:r w:rsidRPr="002F4C46">
        <w:rPr>
          <w:rFonts w:ascii="Arial" w:hAnsi="Arial" w:cs="Arial"/>
          <w:lang w:eastAsia="fr-FR"/>
        </w:rPr>
        <w:t xml:space="preserve">Przy bramie wjazdowej znajdować się będzie detektor radioaktywności, który zapewniać będzie możliwość kontrolowania dostarczanego wsadu pod kątem </w:t>
      </w:r>
      <w:r w:rsidRPr="002F4C46">
        <w:rPr>
          <w:rFonts w:ascii="Arial" w:hAnsi="Arial" w:cs="Arial"/>
          <w:lang w:eastAsia="fr-FR"/>
        </w:rPr>
        <w:lastRenderedPageBreak/>
        <w:t>zawartości materiałów promieniotwórczych lub ewentualnego skażenia dostarczanych odpadów szkodliwymi substancjami.</w:t>
      </w:r>
    </w:p>
    <w:p w14:paraId="58A33ECC" w14:textId="77777777" w:rsidR="007D5296" w:rsidRPr="002F4C46" w:rsidRDefault="007D5296" w:rsidP="0039283C">
      <w:pPr>
        <w:jc w:val="both"/>
        <w:rPr>
          <w:rFonts w:ascii="Arial" w:hAnsi="Arial" w:cs="Arial"/>
          <w:b/>
          <w:sz w:val="6"/>
          <w:szCs w:val="6"/>
        </w:rPr>
      </w:pPr>
    </w:p>
    <w:p w14:paraId="2328078D" w14:textId="42051E4D" w:rsidR="007D5296" w:rsidRPr="002F4C46" w:rsidRDefault="007D5296" w:rsidP="0039283C">
      <w:pPr>
        <w:jc w:val="both"/>
        <w:rPr>
          <w:rFonts w:ascii="Arial" w:hAnsi="Arial" w:cs="Arial"/>
        </w:rPr>
      </w:pPr>
      <w:bookmarkStart w:id="20" w:name="_Hlk9498670"/>
      <w:bookmarkEnd w:id="19"/>
      <w:r w:rsidRPr="002F4C46">
        <w:rPr>
          <w:rFonts w:ascii="Arial" w:hAnsi="Arial" w:cs="Arial"/>
          <w:b/>
        </w:rPr>
        <w:t>I.4.1.</w:t>
      </w:r>
      <w:r w:rsidRPr="002F4C46">
        <w:rPr>
          <w:rFonts w:ascii="Arial" w:hAnsi="Arial" w:cs="Arial"/>
        </w:rPr>
        <w:t xml:space="preserve"> </w:t>
      </w:r>
      <w:r w:rsidRPr="002F4C46">
        <w:rPr>
          <w:rFonts w:ascii="Arial" w:hAnsi="Arial" w:cs="Arial"/>
          <w:b/>
        </w:rPr>
        <w:t>Procesy magazynowania i przygotowania odpadów do spalenia:</w:t>
      </w:r>
    </w:p>
    <w:p w14:paraId="27C8C5F0" w14:textId="12C248F1" w:rsidR="007D5296" w:rsidRPr="002F4C46" w:rsidRDefault="007D5296" w:rsidP="0039283C">
      <w:pPr>
        <w:jc w:val="both"/>
        <w:rPr>
          <w:rFonts w:ascii="Arial" w:hAnsi="Arial" w:cs="Arial"/>
        </w:rPr>
      </w:pPr>
      <w:r w:rsidRPr="002F4C46">
        <w:rPr>
          <w:rFonts w:ascii="Arial" w:hAnsi="Arial" w:cs="Arial"/>
        </w:rPr>
        <w:t xml:space="preserve">W węźle magazynowania i przygotowania odpadów do unieszkodliwienia będą prowadzone procesy przyjmowania odpadów, magazynowania w odpowiednich miejscach w zależności od ich składu i postaci (płynność, zawodnienie </w:t>
      </w:r>
      <w:r w:rsidRPr="002F4C46">
        <w:rPr>
          <w:rFonts w:ascii="Arial" w:hAnsi="Arial" w:cs="Arial"/>
        </w:rPr>
        <w:br/>
        <w:t>i zawartość związków emulgujących) oraz przygotowania odpadów do termicznego przekształcenia.</w:t>
      </w:r>
    </w:p>
    <w:p w14:paraId="2F199EBE" w14:textId="77777777" w:rsidR="009C1CF0" w:rsidRPr="002F4C46" w:rsidRDefault="009C1CF0" w:rsidP="0039283C">
      <w:pPr>
        <w:jc w:val="both"/>
        <w:rPr>
          <w:rFonts w:ascii="Arial" w:hAnsi="Arial" w:cs="Arial"/>
          <w:b/>
          <w:sz w:val="4"/>
          <w:szCs w:val="4"/>
        </w:rPr>
      </w:pPr>
    </w:p>
    <w:p w14:paraId="21CD7C3A" w14:textId="62BAB0B3" w:rsidR="00A24DF2" w:rsidRPr="002F4C46" w:rsidRDefault="00A24DF2" w:rsidP="0039283C">
      <w:pPr>
        <w:jc w:val="both"/>
        <w:rPr>
          <w:rFonts w:ascii="Arial" w:hAnsi="Arial" w:cs="Arial"/>
        </w:rPr>
      </w:pPr>
      <w:r w:rsidRPr="002F4C46">
        <w:rPr>
          <w:rFonts w:ascii="Arial" w:hAnsi="Arial" w:cs="Arial"/>
          <w:b/>
        </w:rPr>
        <w:t>I.4.1.1. Odpady płynne</w:t>
      </w:r>
      <w:r w:rsidRPr="002F4C46">
        <w:rPr>
          <w:rFonts w:ascii="Arial" w:hAnsi="Arial" w:cs="Arial"/>
        </w:rPr>
        <w:t xml:space="preserve"> – </w:t>
      </w:r>
      <w:r w:rsidRPr="002F4C46">
        <w:rPr>
          <w:rFonts w:ascii="Arial" w:hAnsi="Arial" w:cs="Arial"/>
          <w:b/>
        </w:rPr>
        <w:t>przygotowanie odpadów do unieszkodliwiania</w:t>
      </w:r>
      <w:r w:rsidRPr="002F4C46">
        <w:rPr>
          <w:rFonts w:ascii="Arial" w:hAnsi="Arial" w:cs="Arial"/>
        </w:rPr>
        <w:t>:</w:t>
      </w:r>
    </w:p>
    <w:p w14:paraId="1B0A57BD" w14:textId="77777777" w:rsidR="00653845" w:rsidRPr="002F4C46" w:rsidRDefault="00653845" w:rsidP="0039283C">
      <w:pPr>
        <w:jc w:val="both"/>
        <w:rPr>
          <w:rFonts w:ascii="Arial" w:eastAsia="Times New Roman" w:hAnsi="Arial" w:cs="Arial"/>
        </w:rPr>
      </w:pPr>
      <w:bookmarkStart w:id="21" w:name="_Hlk9498702"/>
      <w:bookmarkEnd w:id="20"/>
      <w:r w:rsidRPr="002F4C46">
        <w:rPr>
          <w:rFonts w:ascii="Arial" w:eastAsia="Times New Roman" w:hAnsi="Arial" w:cs="Arial"/>
        </w:rPr>
        <w:t xml:space="preserve">Odpady w postaci płynnej będą magazynowane w zbiorniku </w:t>
      </w:r>
      <w:r w:rsidRPr="002F4C46">
        <w:rPr>
          <w:rFonts w:ascii="Arial" w:hAnsi="Arial" w:cs="Arial"/>
        </w:rPr>
        <w:t xml:space="preserve">stalowym </w:t>
      </w:r>
      <w:r w:rsidRPr="002F4C46">
        <w:rPr>
          <w:rFonts w:ascii="Arial" w:eastAsia="Times New Roman" w:hAnsi="Arial" w:cs="Arial"/>
        </w:rPr>
        <w:t xml:space="preserve">M-1.  </w:t>
      </w:r>
    </w:p>
    <w:p w14:paraId="76D4B537" w14:textId="77777777" w:rsidR="00653845" w:rsidRPr="002F4C46" w:rsidRDefault="00653845" w:rsidP="0039283C">
      <w:pPr>
        <w:jc w:val="both"/>
        <w:rPr>
          <w:rFonts w:ascii="Arial" w:hAnsi="Arial" w:cs="Arial"/>
        </w:rPr>
      </w:pPr>
      <w:r w:rsidRPr="002F4C46">
        <w:rPr>
          <w:rFonts w:ascii="Arial" w:eastAsia="Times New Roman" w:hAnsi="Arial" w:cs="Arial"/>
        </w:rPr>
        <w:t xml:space="preserve">W zbiorniku  będzie prowadzony  proces sedymentacji  i mieszania odpadów oraz będzie przebiegał </w:t>
      </w:r>
      <w:r w:rsidRPr="002F4C46">
        <w:rPr>
          <w:rFonts w:ascii="Arial" w:hAnsi="Arial" w:cs="Arial"/>
        </w:rPr>
        <w:t xml:space="preserve"> fizyczny rozdział faz (olejowej, wodnej i stałej)</w:t>
      </w:r>
      <w:r w:rsidRPr="002F4C46">
        <w:rPr>
          <w:rFonts w:ascii="Arial" w:eastAsia="Times New Roman" w:hAnsi="Arial" w:cs="Arial"/>
        </w:rPr>
        <w:t>,</w:t>
      </w:r>
      <w:r w:rsidRPr="002F4C46">
        <w:rPr>
          <w:rFonts w:ascii="Arial" w:hAnsi="Arial" w:cs="Arial"/>
        </w:rPr>
        <w:t xml:space="preserve"> kwalifikowany jako proces D9 - Obróbka fizyczno-chemiczna, w wyniku której powstają ostateczne związki lub mieszaniny unieszkodliwiane za pomocą któregokolwiek spośród procesów wymienionych w pozycjach D1–D12</w:t>
      </w:r>
      <w:r w:rsidRPr="002F4C46">
        <w:rPr>
          <w:rFonts w:ascii="Arial" w:eastAsia="Times New Roman" w:hAnsi="Arial" w:cs="Arial"/>
        </w:rPr>
        <w:t xml:space="preserve">, </w:t>
      </w:r>
      <w:r w:rsidRPr="002F4C46">
        <w:rPr>
          <w:rFonts w:ascii="Arial" w:hAnsi="Arial" w:cs="Arial"/>
          <w:shd w:val="clear" w:color="auto" w:fill="FFFFFF"/>
        </w:rPr>
        <w:t>wg załącznika nr 2 „Niewyczerpujący wykaz procesów unieszkodliwiania” do ustawy o odpadach.</w:t>
      </w:r>
      <w:r w:rsidRPr="002F4C46">
        <w:rPr>
          <w:rFonts w:ascii="Arial" w:eastAsia="Times New Roman" w:hAnsi="Arial" w:cs="Arial"/>
        </w:rPr>
        <w:t xml:space="preserve">  Rodzaje odpadów poddawanych procesowi odwadniania wskazano w </w:t>
      </w:r>
      <w:r w:rsidRPr="002F4C46">
        <w:rPr>
          <w:rFonts w:ascii="Arial" w:eastAsia="Times New Roman" w:hAnsi="Arial" w:cs="Arial"/>
          <w:b/>
        </w:rPr>
        <w:t>załączniku</w:t>
      </w:r>
      <w:r w:rsidRPr="002F4C46">
        <w:rPr>
          <w:rFonts w:ascii="Arial" w:hAnsi="Arial" w:cs="Arial"/>
          <w:b/>
        </w:rPr>
        <w:t xml:space="preserve"> nr 3c</w:t>
      </w:r>
      <w:r w:rsidRPr="002F4C46">
        <w:rPr>
          <w:rFonts w:ascii="Arial" w:hAnsi="Arial" w:cs="Arial"/>
        </w:rPr>
        <w:t xml:space="preserve"> do pozwolenia zintegrowanego. </w:t>
      </w:r>
    </w:p>
    <w:p w14:paraId="5938F63A" w14:textId="4043AB12" w:rsidR="00653845" w:rsidRPr="002F4C46" w:rsidRDefault="00653845" w:rsidP="0039283C">
      <w:pPr>
        <w:jc w:val="both"/>
        <w:rPr>
          <w:rFonts w:ascii="Arial" w:eastAsia="Times New Roman" w:hAnsi="Arial" w:cs="Arial"/>
        </w:rPr>
      </w:pPr>
      <w:r w:rsidRPr="002F4C46">
        <w:rPr>
          <w:rFonts w:ascii="Arial" w:eastAsia="Times New Roman" w:hAnsi="Arial" w:cs="Arial"/>
        </w:rPr>
        <w:t xml:space="preserve">W zbiorniku M1 odpady płynne, zawodnione poddawane będą procesowi odwodnienia. Odpady w  zbiorniku  M-1   będą mieszane, dozowana będzie dawka </w:t>
      </w:r>
      <w:r w:rsidR="00CD2C99" w:rsidRPr="002F4C46">
        <w:rPr>
          <w:rFonts w:ascii="Arial" w:eastAsia="Times New Roman" w:hAnsi="Arial" w:cs="Arial"/>
        </w:rPr>
        <w:br/>
      </w:r>
      <w:r w:rsidRPr="002F4C46">
        <w:rPr>
          <w:rFonts w:ascii="Arial" w:eastAsia="Times New Roman" w:hAnsi="Arial" w:cs="Arial"/>
        </w:rPr>
        <w:t xml:space="preserve">de-emulgatora i  odpady podgrzewane będą  do temperatury max. 80°C w celu rozdziału faz (faza lekka - woda zanieczyszczona - osad). Po odstaniu odpadu </w:t>
      </w:r>
      <w:r w:rsidR="00CD2C99" w:rsidRPr="002F4C46">
        <w:rPr>
          <w:rFonts w:ascii="Arial" w:eastAsia="Times New Roman" w:hAnsi="Arial" w:cs="Arial"/>
        </w:rPr>
        <w:br/>
      </w:r>
      <w:r w:rsidRPr="002F4C46">
        <w:rPr>
          <w:rFonts w:ascii="Arial" w:eastAsia="Times New Roman" w:hAnsi="Arial" w:cs="Arial"/>
        </w:rPr>
        <w:t xml:space="preserve">w zbiorniku i wystygnięciu, odpad ulegać będzie rozdzieleniu. </w:t>
      </w:r>
    </w:p>
    <w:p w14:paraId="794AFF3C" w14:textId="77777777" w:rsidR="00653845" w:rsidRPr="002F4C46" w:rsidRDefault="00653845" w:rsidP="0039283C">
      <w:pPr>
        <w:jc w:val="both"/>
        <w:rPr>
          <w:rFonts w:ascii="Arial" w:eastAsia="Times New Roman" w:hAnsi="Arial" w:cs="Arial"/>
        </w:rPr>
      </w:pPr>
      <w:bookmarkStart w:id="22" w:name="_Hlk70073312"/>
      <w:r w:rsidRPr="002F4C46">
        <w:rPr>
          <w:rFonts w:ascii="Arial" w:hAnsi="Arial" w:cs="Arial"/>
        </w:rPr>
        <w:t>W wyniku procesu odwadniania i rozdziału faz powstaną:</w:t>
      </w:r>
    </w:p>
    <w:p w14:paraId="4D2E9DC7" w14:textId="0CFFBC71" w:rsidR="00653845" w:rsidRPr="002F4C46" w:rsidRDefault="00653845" w:rsidP="0039283C">
      <w:pPr>
        <w:numPr>
          <w:ilvl w:val="0"/>
          <w:numId w:val="13"/>
        </w:numPr>
        <w:tabs>
          <w:tab w:val="left" w:pos="280"/>
        </w:tabs>
        <w:ind w:left="0" w:firstLine="0"/>
        <w:contextualSpacing/>
        <w:jc w:val="both"/>
        <w:rPr>
          <w:rFonts w:ascii="Arial" w:eastAsia="Times New Roman" w:hAnsi="Arial" w:cs="Arial"/>
          <w:bCs/>
          <w:i/>
        </w:rPr>
      </w:pPr>
      <w:r w:rsidRPr="002F4C46">
        <w:rPr>
          <w:rFonts w:ascii="Arial" w:eastAsia="Times New Roman" w:hAnsi="Arial" w:cs="Arial"/>
          <w:bCs/>
        </w:rPr>
        <w:t>Zanieczyszczona woda z odwadniania odpadów - kierowana będzie grawitacyjnie do dwóch zbiorników manipulacyjnych o pojemności 4 m</w:t>
      </w:r>
      <w:r w:rsidRPr="002F4C46">
        <w:rPr>
          <w:rFonts w:ascii="Arial" w:eastAsia="Times New Roman" w:hAnsi="Arial" w:cs="Arial"/>
          <w:bCs/>
          <w:vertAlign w:val="superscript"/>
        </w:rPr>
        <w:t xml:space="preserve">3 </w:t>
      </w:r>
      <w:r w:rsidRPr="002F4C46">
        <w:rPr>
          <w:rFonts w:ascii="Arial" w:eastAsia="Times New Roman" w:hAnsi="Arial" w:cs="Arial"/>
          <w:bCs/>
        </w:rPr>
        <w:t>każdy, a następnie przepompowywana do instalacji podawania wody  do komory dopalającej.</w:t>
      </w:r>
    </w:p>
    <w:p w14:paraId="1067B43C" w14:textId="77777777" w:rsidR="00653845" w:rsidRPr="002F4C46" w:rsidRDefault="00653845" w:rsidP="0039283C">
      <w:pPr>
        <w:numPr>
          <w:ilvl w:val="0"/>
          <w:numId w:val="13"/>
        </w:numPr>
        <w:tabs>
          <w:tab w:val="left" w:pos="280"/>
        </w:tabs>
        <w:ind w:left="0" w:firstLine="0"/>
        <w:contextualSpacing/>
        <w:jc w:val="both"/>
        <w:rPr>
          <w:rFonts w:ascii="Arial" w:eastAsia="Times New Roman" w:hAnsi="Arial" w:cs="Arial"/>
          <w:bCs/>
        </w:rPr>
      </w:pPr>
      <w:r w:rsidRPr="002F4C46">
        <w:rPr>
          <w:rFonts w:ascii="Arial" w:hAnsi="Arial" w:cs="Arial"/>
          <w:bCs/>
          <w:iCs/>
        </w:rPr>
        <w:t xml:space="preserve">Osad z  dna  zbiornika  M1  -  </w:t>
      </w:r>
      <w:r w:rsidRPr="002F4C46">
        <w:rPr>
          <w:rFonts w:ascii="Arial" w:eastAsia="Times New Roman" w:hAnsi="Arial" w:cs="Arial"/>
          <w:bCs/>
        </w:rPr>
        <w:t xml:space="preserve">przekazywany będzie do pieca obrotowego w celu spalenia w procesie D10, </w:t>
      </w:r>
    </w:p>
    <w:p w14:paraId="757A2C93" w14:textId="77777777" w:rsidR="00653845" w:rsidRPr="002F4C46" w:rsidRDefault="00653845" w:rsidP="0039283C">
      <w:pPr>
        <w:numPr>
          <w:ilvl w:val="0"/>
          <w:numId w:val="13"/>
        </w:numPr>
        <w:tabs>
          <w:tab w:val="left" w:pos="280"/>
        </w:tabs>
        <w:ind w:left="0" w:firstLine="0"/>
        <w:contextualSpacing/>
        <w:jc w:val="both"/>
        <w:rPr>
          <w:rFonts w:ascii="Arial" w:eastAsia="Times New Roman" w:hAnsi="Arial" w:cs="Arial"/>
        </w:rPr>
      </w:pPr>
      <w:r w:rsidRPr="002F4C46">
        <w:rPr>
          <w:rFonts w:ascii="Arial" w:eastAsia="Times New Roman" w:hAnsi="Arial" w:cs="Arial"/>
          <w:bCs/>
        </w:rPr>
        <w:t>Faza lekka -</w:t>
      </w:r>
      <w:r w:rsidRPr="002F4C46">
        <w:rPr>
          <w:rFonts w:ascii="Arial" w:eastAsia="Times New Roman" w:hAnsi="Arial" w:cs="Arial"/>
        </w:rPr>
        <w:t xml:space="preserve"> pompowana będzie stałym rurociągiem do zbiorników dobowych </w:t>
      </w:r>
      <w:r w:rsidRPr="002F4C46">
        <w:rPr>
          <w:rFonts w:ascii="Arial" w:eastAsia="Times New Roman" w:hAnsi="Arial" w:cs="Arial"/>
        </w:rPr>
        <w:br/>
        <w:t>B-118 i B-212 z których poddana będzie do spalenia w procesie D10.</w:t>
      </w:r>
      <w:bookmarkStart w:id="23" w:name="_Hlk101791706"/>
      <w:bookmarkEnd w:id="22"/>
    </w:p>
    <w:p w14:paraId="6B0CE7E1" w14:textId="77777777" w:rsidR="00653845" w:rsidRPr="002F4C46" w:rsidRDefault="00653845" w:rsidP="0039283C">
      <w:pPr>
        <w:jc w:val="both"/>
        <w:rPr>
          <w:rFonts w:ascii="Arial" w:eastAsia="Arial" w:hAnsi="Arial" w:cs="Arial"/>
          <w:b/>
          <w:bCs/>
          <w:sz w:val="8"/>
          <w:szCs w:val="8"/>
          <w:lang w:eastAsia="en-US"/>
        </w:rPr>
      </w:pPr>
    </w:p>
    <w:p w14:paraId="692892E7" w14:textId="77777777" w:rsidR="00653845" w:rsidRPr="002F4C46" w:rsidRDefault="00653845" w:rsidP="0039283C">
      <w:pPr>
        <w:jc w:val="both"/>
        <w:rPr>
          <w:rFonts w:ascii="Arial" w:hAnsi="Arial" w:cs="Arial"/>
        </w:rPr>
      </w:pPr>
      <w:r w:rsidRPr="002F4C46">
        <w:rPr>
          <w:rFonts w:ascii="Arial" w:eastAsia="Arial" w:hAnsi="Arial" w:cs="Arial"/>
          <w:lang w:eastAsia="en-US"/>
        </w:rPr>
        <w:t xml:space="preserve">Zbiorniki B-118 i B- 212:  </w:t>
      </w:r>
    </w:p>
    <w:bookmarkEnd w:id="23"/>
    <w:p w14:paraId="5498A4F9" w14:textId="0989E4DE" w:rsidR="00653845" w:rsidRPr="002F4C46" w:rsidRDefault="00653845" w:rsidP="0039283C">
      <w:pPr>
        <w:widowControl w:val="0"/>
        <w:autoSpaceDE w:val="0"/>
        <w:autoSpaceDN w:val="0"/>
        <w:ind w:right="-2"/>
        <w:jc w:val="both"/>
        <w:rPr>
          <w:rFonts w:ascii="Arial" w:eastAsia="Arial" w:hAnsi="Arial" w:cs="Arial"/>
          <w:lang w:eastAsia="en-US"/>
        </w:rPr>
      </w:pPr>
      <w:r w:rsidRPr="002F4C46">
        <w:rPr>
          <w:rFonts w:ascii="Arial" w:eastAsia="Arial" w:hAnsi="Arial" w:cs="Arial"/>
          <w:lang w:eastAsia="en-US"/>
        </w:rPr>
        <w:t xml:space="preserve">W zbiornikach B-118 i B-212 magazynowanie będą odpady płynne, mogące wydzielać lotne związki. Zbiorniki wyposażone będą w skraplacze </w:t>
      </w:r>
      <w:r w:rsidRPr="002F4C46">
        <w:rPr>
          <w:rFonts w:ascii="Arial" w:eastAsia="Arial" w:hAnsi="Arial" w:cs="Arial"/>
          <w:spacing w:val="-3"/>
          <w:lang w:eastAsia="en-US"/>
        </w:rPr>
        <w:t xml:space="preserve">oparów. </w:t>
      </w:r>
      <w:r w:rsidRPr="002F4C46">
        <w:rPr>
          <w:rFonts w:ascii="Arial" w:eastAsia="Arial" w:hAnsi="Arial" w:cs="Arial"/>
          <w:lang w:eastAsia="en-US"/>
        </w:rPr>
        <w:t xml:space="preserve">Dodatkowo, </w:t>
      </w:r>
      <w:r w:rsidR="00CC4443" w:rsidRPr="002F4C46">
        <w:rPr>
          <w:rFonts w:ascii="Arial" w:eastAsia="Arial" w:hAnsi="Arial" w:cs="Arial"/>
          <w:lang w:eastAsia="en-US"/>
        </w:rPr>
        <w:br/>
      </w:r>
      <w:r w:rsidRPr="002F4C46">
        <w:rPr>
          <w:rFonts w:ascii="Arial" w:eastAsia="Arial" w:hAnsi="Arial" w:cs="Arial"/>
          <w:lang w:eastAsia="en-US"/>
        </w:rPr>
        <w:t>nad  chłodnicą  i  kominkiem  oddechowym  zbiorników, zabudowane  zostaną  pakiety z filtrem z węglem aktywnym dla wyłapywania ewentualnych odorów i związków lotnych (filtr MC200-1050 o średnicy przyłącza Ø 200</w:t>
      </w:r>
      <w:r w:rsidRPr="002F4C46">
        <w:rPr>
          <w:rFonts w:ascii="Arial" w:eastAsia="Arial" w:hAnsi="Arial" w:cs="Arial"/>
          <w:spacing w:val="1"/>
          <w:lang w:eastAsia="en-US"/>
        </w:rPr>
        <w:t xml:space="preserve"> </w:t>
      </w:r>
      <w:r w:rsidRPr="002F4C46">
        <w:rPr>
          <w:rFonts w:ascii="Arial" w:eastAsia="Arial" w:hAnsi="Arial" w:cs="Arial"/>
          <w:lang w:eastAsia="en-US"/>
        </w:rPr>
        <w:t>mm).</w:t>
      </w:r>
    </w:p>
    <w:p w14:paraId="7EFDC45D" w14:textId="77777777" w:rsidR="00653845" w:rsidRPr="002F4C46" w:rsidRDefault="00653845" w:rsidP="0039283C">
      <w:pPr>
        <w:widowControl w:val="0"/>
        <w:autoSpaceDE w:val="0"/>
        <w:autoSpaceDN w:val="0"/>
        <w:ind w:right="-2"/>
        <w:jc w:val="both"/>
        <w:rPr>
          <w:rFonts w:ascii="Arial" w:eastAsia="Arial" w:hAnsi="Arial" w:cs="Arial"/>
          <w:lang w:eastAsia="en-US"/>
        </w:rPr>
      </w:pPr>
      <w:r w:rsidRPr="002F4C46">
        <w:rPr>
          <w:rFonts w:ascii="Arial" w:eastAsia="Arial" w:hAnsi="Arial" w:cs="Arial"/>
          <w:lang w:eastAsia="en-US"/>
        </w:rPr>
        <w:t>Częstotliwość napełniania zbiorników uzależniona będzie ściśle od dostępności odpadów tego typu na rynku.</w:t>
      </w:r>
    </w:p>
    <w:p w14:paraId="686310CE" w14:textId="77777777" w:rsidR="00653845" w:rsidRPr="002F4C46" w:rsidRDefault="00653845" w:rsidP="0039283C">
      <w:pPr>
        <w:widowControl w:val="0"/>
        <w:autoSpaceDE w:val="0"/>
        <w:autoSpaceDN w:val="0"/>
        <w:ind w:right="-2"/>
        <w:jc w:val="both"/>
        <w:rPr>
          <w:rFonts w:ascii="Arial" w:eastAsia="Arial" w:hAnsi="Arial" w:cs="Arial"/>
          <w:lang w:eastAsia="en-US"/>
        </w:rPr>
      </w:pPr>
      <w:r w:rsidRPr="002F4C46">
        <w:rPr>
          <w:rFonts w:ascii="Arial" w:eastAsia="Arial" w:hAnsi="Arial" w:cs="Arial"/>
          <w:lang w:eastAsia="en-US"/>
        </w:rPr>
        <w:t>Do zbiornika dobowego B-212 przyjmowane będą odpady płynne z beczki asenizacyjnej lub cysterny od zewnętrznych dostawców oraz rurociągiem - odwodniona frakcja płynna ze zbiornika  M-1. Zbiornik B-212 służyć będzie do przyjmowania odpadów płynnych i na bieżąco podczas spalania odpadów poprzez pompę, służyć będzie do uzupełniania poziomu w zbiorniku B-118.</w:t>
      </w:r>
    </w:p>
    <w:p w14:paraId="3B8893C4" w14:textId="0A1DCD7A" w:rsidR="00653845" w:rsidRPr="002F4C46" w:rsidRDefault="00653845" w:rsidP="0039283C">
      <w:pPr>
        <w:widowControl w:val="0"/>
        <w:autoSpaceDE w:val="0"/>
        <w:autoSpaceDN w:val="0"/>
        <w:ind w:right="-2"/>
        <w:jc w:val="both"/>
        <w:rPr>
          <w:rFonts w:ascii="Arial" w:eastAsia="Arial" w:hAnsi="Arial" w:cs="Arial"/>
          <w:spacing w:val="27"/>
          <w:lang w:eastAsia="en-US"/>
        </w:rPr>
      </w:pPr>
      <w:r w:rsidRPr="002F4C46">
        <w:rPr>
          <w:rFonts w:ascii="Arial" w:eastAsia="Arial" w:hAnsi="Arial" w:cs="Arial"/>
          <w:lang w:eastAsia="en-US"/>
        </w:rPr>
        <w:t>Zbiorniki dobowe o pojemności magazynowej 2*25 m</w:t>
      </w:r>
      <w:r w:rsidRPr="002F4C46">
        <w:rPr>
          <w:rFonts w:ascii="Arial" w:eastAsia="Arial" w:hAnsi="Arial" w:cs="Arial"/>
          <w:vertAlign w:val="superscript"/>
          <w:lang w:eastAsia="en-US"/>
        </w:rPr>
        <w:t>3</w:t>
      </w:r>
      <w:r w:rsidRPr="002F4C46">
        <w:rPr>
          <w:rFonts w:ascii="Arial" w:eastAsia="Arial" w:hAnsi="Arial" w:cs="Arial"/>
          <w:lang w:eastAsia="en-US"/>
        </w:rPr>
        <w:t xml:space="preserve"> </w:t>
      </w:r>
      <w:r w:rsidRPr="002F4C46">
        <w:rPr>
          <w:rFonts w:ascii="Arial" w:eastAsia="Arial" w:hAnsi="Arial" w:cs="Arial"/>
          <w:spacing w:val="-3"/>
          <w:lang w:eastAsia="en-US"/>
        </w:rPr>
        <w:t xml:space="preserve">każdy, </w:t>
      </w:r>
      <w:r w:rsidRPr="002F4C46">
        <w:rPr>
          <w:rFonts w:ascii="Arial" w:eastAsia="Arial" w:hAnsi="Arial" w:cs="Arial"/>
          <w:lang w:eastAsia="en-US"/>
        </w:rPr>
        <w:t xml:space="preserve">wyposażone będą </w:t>
      </w:r>
      <w:r w:rsidRPr="002F4C46">
        <w:rPr>
          <w:rFonts w:ascii="Arial" w:eastAsia="Arial" w:hAnsi="Arial" w:cs="Arial"/>
          <w:lang w:eastAsia="en-US"/>
        </w:rPr>
        <w:br/>
        <w:t>w skraplacze oparów zasilane woda chłodniczą, zakończone kominkami oddechowymi, mieszadła mechaniczne i zewnętrzne wężownice  grzewcze wraz</w:t>
      </w:r>
      <w:r w:rsidRPr="002F4C46">
        <w:rPr>
          <w:rFonts w:ascii="Arial" w:eastAsia="Arial" w:hAnsi="Arial" w:cs="Arial"/>
          <w:spacing w:val="25"/>
          <w:lang w:eastAsia="en-US"/>
        </w:rPr>
        <w:t xml:space="preserve"> </w:t>
      </w:r>
      <w:r w:rsidRPr="002F4C46">
        <w:rPr>
          <w:rFonts w:ascii="Arial" w:eastAsia="Arial" w:hAnsi="Arial" w:cs="Arial"/>
          <w:spacing w:val="25"/>
          <w:lang w:eastAsia="en-US"/>
        </w:rPr>
        <w:br/>
      </w:r>
      <w:r w:rsidRPr="002F4C46">
        <w:rPr>
          <w:rFonts w:ascii="Arial" w:eastAsia="Arial" w:hAnsi="Arial" w:cs="Arial"/>
          <w:lang w:eastAsia="en-US"/>
        </w:rPr>
        <w:t>z</w:t>
      </w:r>
      <w:r w:rsidRPr="002F4C46">
        <w:rPr>
          <w:rFonts w:ascii="Arial" w:eastAsia="Arial" w:hAnsi="Arial" w:cs="Arial"/>
          <w:spacing w:val="25"/>
          <w:lang w:eastAsia="en-US"/>
        </w:rPr>
        <w:t xml:space="preserve"> </w:t>
      </w:r>
      <w:r w:rsidRPr="002F4C46">
        <w:rPr>
          <w:rFonts w:ascii="Arial" w:eastAsia="Arial" w:hAnsi="Arial" w:cs="Arial"/>
          <w:lang w:eastAsia="en-US"/>
        </w:rPr>
        <w:t>układami</w:t>
      </w:r>
      <w:r w:rsidRPr="002F4C46">
        <w:rPr>
          <w:rFonts w:ascii="Arial" w:eastAsia="Arial" w:hAnsi="Arial" w:cs="Arial"/>
          <w:spacing w:val="25"/>
          <w:lang w:eastAsia="en-US"/>
        </w:rPr>
        <w:t xml:space="preserve"> </w:t>
      </w:r>
      <w:r w:rsidRPr="002F4C46">
        <w:rPr>
          <w:rFonts w:ascii="Arial" w:eastAsia="Arial" w:hAnsi="Arial" w:cs="Arial"/>
          <w:lang w:eastAsia="en-US"/>
        </w:rPr>
        <w:t>regulacji</w:t>
      </w:r>
      <w:r w:rsidRPr="002F4C46">
        <w:rPr>
          <w:rFonts w:ascii="Arial" w:eastAsia="Arial" w:hAnsi="Arial" w:cs="Arial"/>
          <w:spacing w:val="27"/>
          <w:lang w:eastAsia="en-US"/>
        </w:rPr>
        <w:t xml:space="preserve"> </w:t>
      </w:r>
      <w:r w:rsidRPr="002F4C46">
        <w:rPr>
          <w:rFonts w:ascii="Arial" w:eastAsia="Arial" w:hAnsi="Arial" w:cs="Arial"/>
          <w:lang w:eastAsia="en-US"/>
        </w:rPr>
        <w:t>temperatury.</w:t>
      </w:r>
      <w:r w:rsidRPr="002F4C46">
        <w:rPr>
          <w:rFonts w:ascii="Arial" w:eastAsia="Arial" w:hAnsi="Arial" w:cs="Arial"/>
          <w:spacing w:val="27"/>
          <w:lang w:eastAsia="en-US"/>
        </w:rPr>
        <w:t xml:space="preserve"> </w:t>
      </w:r>
      <w:r w:rsidRPr="002F4C46">
        <w:rPr>
          <w:rFonts w:ascii="Arial" w:eastAsia="Arial" w:hAnsi="Arial" w:cs="Arial"/>
          <w:lang w:eastAsia="en-US"/>
        </w:rPr>
        <w:t>Maksymalna ilość odpadów ciekłych kierowanych do zbiorników B-118, i B-212 — 500 Mg/rok (gęstość odpadów — 0,93 Mg/m</w:t>
      </w:r>
      <w:r w:rsidRPr="002F4C46">
        <w:rPr>
          <w:rFonts w:ascii="Arial" w:eastAsia="Arial" w:hAnsi="Arial" w:cs="Arial"/>
          <w:vertAlign w:val="superscript"/>
          <w:lang w:eastAsia="en-US"/>
        </w:rPr>
        <w:t>3</w:t>
      </w:r>
      <w:r w:rsidRPr="002F4C46">
        <w:rPr>
          <w:rFonts w:ascii="Arial" w:eastAsia="Arial" w:hAnsi="Arial" w:cs="Arial"/>
          <w:lang w:eastAsia="en-US"/>
        </w:rPr>
        <w:t xml:space="preserve">, </w:t>
      </w:r>
      <w:r w:rsidR="00CC4443" w:rsidRPr="002F4C46">
        <w:rPr>
          <w:rFonts w:ascii="Arial" w:eastAsia="Arial" w:hAnsi="Arial" w:cs="Arial"/>
          <w:lang w:eastAsia="en-US"/>
        </w:rPr>
        <w:br/>
      </w:r>
      <w:r w:rsidRPr="002F4C46">
        <w:rPr>
          <w:rFonts w:ascii="Arial" w:eastAsia="Arial" w:hAnsi="Arial" w:cs="Arial"/>
          <w:lang w:eastAsia="en-US"/>
        </w:rPr>
        <w:t>objętość odpadów kierowana do pojedynczego zbiornika — 275 m</w:t>
      </w:r>
      <w:r w:rsidRPr="002F4C46">
        <w:rPr>
          <w:rFonts w:ascii="Arial" w:eastAsia="Arial" w:hAnsi="Arial" w:cs="Arial"/>
          <w:vertAlign w:val="superscript"/>
          <w:lang w:eastAsia="en-US"/>
        </w:rPr>
        <w:t>3</w:t>
      </w:r>
      <w:r w:rsidRPr="002F4C46">
        <w:rPr>
          <w:rFonts w:ascii="Arial" w:eastAsia="Arial" w:hAnsi="Arial" w:cs="Arial"/>
          <w:lang w:eastAsia="en-US"/>
        </w:rPr>
        <w:t>/rok).</w:t>
      </w:r>
    </w:p>
    <w:p w14:paraId="01999362" w14:textId="77777777" w:rsidR="00653845" w:rsidRPr="002F4C46" w:rsidRDefault="00653845" w:rsidP="0039283C">
      <w:pPr>
        <w:widowControl w:val="0"/>
        <w:autoSpaceDE w:val="0"/>
        <w:autoSpaceDN w:val="0"/>
        <w:ind w:right="-2"/>
        <w:jc w:val="both"/>
        <w:rPr>
          <w:rFonts w:ascii="Arial" w:eastAsia="Arial" w:hAnsi="Arial" w:cs="Arial"/>
          <w:lang w:eastAsia="en-US"/>
        </w:rPr>
      </w:pPr>
      <w:r w:rsidRPr="002F4C46">
        <w:rPr>
          <w:rFonts w:ascii="Arial" w:eastAsia="Arial" w:hAnsi="Arial" w:cs="Arial"/>
          <w:lang w:eastAsia="en-US"/>
        </w:rPr>
        <w:lastRenderedPageBreak/>
        <w:t>Zawartość</w:t>
      </w:r>
      <w:r w:rsidRPr="002F4C46">
        <w:rPr>
          <w:rFonts w:ascii="Arial" w:eastAsia="Arial" w:hAnsi="Arial" w:cs="Arial"/>
          <w:spacing w:val="25"/>
          <w:lang w:eastAsia="en-US"/>
        </w:rPr>
        <w:t xml:space="preserve"> </w:t>
      </w:r>
      <w:r w:rsidRPr="002F4C46">
        <w:rPr>
          <w:rFonts w:ascii="Arial" w:eastAsia="Arial" w:hAnsi="Arial" w:cs="Arial"/>
          <w:lang w:eastAsia="en-US"/>
        </w:rPr>
        <w:t>zbiorników</w:t>
      </w:r>
      <w:r w:rsidRPr="002F4C46">
        <w:rPr>
          <w:rFonts w:ascii="Arial" w:eastAsia="Arial" w:hAnsi="Arial" w:cs="Arial"/>
          <w:spacing w:val="25"/>
          <w:lang w:eastAsia="en-US"/>
        </w:rPr>
        <w:t xml:space="preserve"> </w:t>
      </w:r>
      <w:r w:rsidRPr="002F4C46">
        <w:rPr>
          <w:rFonts w:ascii="Arial" w:eastAsia="Arial" w:hAnsi="Arial" w:cs="Arial"/>
          <w:lang w:eastAsia="en-US"/>
        </w:rPr>
        <w:t>bezpośrednio,</w:t>
      </w:r>
      <w:r w:rsidRPr="002F4C46">
        <w:rPr>
          <w:rFonts w:ascii="Arial" w:eastAsia="Arial" w:hAnsi="Arial" w:cs="Arial"/>
          <w:spacing w:val="26"/>
          <w:lang w:eastAsia="en-US"/>
        </w:rPr>
        <w:t xml:space="preserve"> </w:t>
      </w:r>
      <w:r w:rsidRPr="002F4C46">
        <w:rPr>
          <w:rFonts w:ascii="Arial" w:eastAsia="Arial" w:hAnsi="Arial" w:cs="Arial"/>
          <w:lang w:eastAsia="en-US"/>
        </w:rPr>
        <w:t>przed</w:t>
      </w:r>
      <w:r w:rsidRPr="002F4C46">
        <w:rPr>
          <w:rFonts w:ascii="Arial" w:eastAsia="Arial" w:hAnsi="Arial" w:cs="Arial"/>
          <w:spacing w:val="26"/>
          <w:lang w:eastAsia="en-US"/>
        </w:rPr>
        <w:t xml:space="preserve"> </w:t>
      </w:r>
      <w:r w:rsidRPr="002F4C46">
        <w:rPr>
          <w:rFonts w:ascii="Arial" w:eastAsia="Arial" w:hAnsi="Arial" w:cs="Arial"/>
          <w:lang w:eastAsia="en-US"/>
        </w:rPr>
        <w:t>i</w:t>
      </w:r>
      <w:r w:rsidRPr="002F4C46">
        <w:rPr>
          <w:rFonts w:ascii="Arial" w:eastAsia="Arial" w:hAnsi="Arial" w:cs="Arial"/>
          <w:spacing w:val="27"/>
          <w:lang w:eastAsia="en-US"/>
        </w:rPr>
        <w:t xml:space="preserve"> </w:t>
      </w:r>
      <w:r w:rsidRPr="002F4C46">
        <w:rPr>
          <w:rFonts w:ascii="Arial" w:eastAsia="Arial" w:hAnsi="Arial" w:cs="Arial"/>
          <w:lang w:eastAsia="en-US"/>
        </w:rPr>
        <w:t>w</w:t>
      </w:r>
      <w:r w:rsidRPr="002F4C46">
        <w:rPr>
          <w:rFonts w:ascii="Arial" w:eastAsia="Arial" w:hAnsi="Arial" w:cs="Arial"/>
          <w:spacing w:val="26"/>
          <w:lang w:eastAsia="en-US"/>
        </w:rPr>
        <w:t xml:space="preserve"> </w:t>
      </w:r>
      <w:r w:rsidRPr="002F4C46">
        <w:rPr>
          <w:rFonts w:ascii="Arial" w:eastAsia="Arial" w:hAnsi="Arial" w:cs="Arial"/>
          <w:lang w:eastAsia="en-US"/>
        </w:rPr>
        <w:t>trakcie</w:t>
      </w:r>
      <w:r w:rsidRPr="002F4C46">
        <w:rPr>
          <w:rFonts w:ascii="Arial" w:eastAsia="Arial" w:hAnsi="Arial" w:cs="Arial"/>
          <w:spacing w:val="26"/>
          <w:lang w:eastAsia="en-US"/>
        </w:rPr>
        <w:t xml:space="preserve"> </w:t>
      </w:r>
      <w:r w:rsidRPr="002F4C46">
        <w:rPr>
          <w:rFonts w:ascii="Arial" w:eastAsia="Arial" w:hAnsi="Arial" w:cs="Arial"/>
          <w:lang w:eastAsia="en-US"/>
        </w:rPr>
        <w:t>spalania</w:t>
      </w:r>
      <w:r w:rsidRPr="002F4C46">
        <w:rPr>
          <w:rFonts w:ascii="Arial" w:eastAsia="Arial" w:hAnsi="Arial" w:cs="Arial"/>
          <w:spacing w:val="26"/>
          <w:lang w:eastAsia="en-US"/>
        </w:rPr>
        <w:t xml:space="preserve"> </w:t>
      </w:r>
      <w:r w:rsidRPr="002F4C46">
        <w:rPr>
          <w:rFonts w:ascii="Arial" w:eastAsia="Arial" w:hAnsi="Arial" w:cs="Arial"/>
          <w:lang w:eastAsia="en-US"/>
        </w:rPr>
        <w:t xml:space="preserve">odpadów płynnych  będzie ciągle mieszana, a   temperatura mieszanki odpadów poprzez układ regulacji   utrzymywana będzie w wymaganym zakresie możliwie najmniejszym, przy którym odpady będą </w:t>
      </w:r>
      <w:proofErr w:type="spellStart"/>
      <w:r w:rsidRPr="002F4C46">
        <w:rPr>
          <w:rFonts w:ascii="Arial" w:eastAsia="Arial" w:hAnsi="Arial" w:cs="Arial"/>
          <w:lang w:eastAsia="en-US"/>
        </w:rPr>
        <w:t>pompowalne</w:t>
      </w:r>
      <w:proofErr w:type="spellEnd"/>
      <w:r w:rsidRPr="002F4C46">
        <w:rPr>
          <w:rFonts w:ascii="Arial" w:eastAsia="Arial" w:hAnsi="Arial" w:cs="Arial"/>
          <w:lang w:eastAsia="en-US"/>
        </w:rPr>
        <w:t>.</w:t>
      </w:r>
    </w:p>
    <w:p w14:paraId="7BB7CD85" w14:textId="77777777" w:rsidR="00653845" w:rsidRPr="002F4C46" w:rsidRDefault="00653845" w:rsidP="0039283C">
      <w:pPr>
        <w:widowControl w:val="0"/>
        <w:autoSpaceDE w:val="0"/>
        <w:autoSpaceDN w:val="0"/>
        <w:ind w:right="-2"/>
        <w:jc w:val="both"/>
        <w:rPr>
          <w:rFonts w:ascii="Arial" w:eastAsia="Arial" w:hAnsi="Arial" w:cs="Arial"/>
          <w:lang w:eastAsia="en-US"/>
        </w:rPr>
      </w:pPr>
      <w:r w:rsidRPr="002F4C46">
        <w:rPr>
          <w:rFonts w:ascii="Arial" w:eastAsia="Arial" w:hAnsi="Arial" w:cs="Arial"/>
          <w:lang w:eastAsia="en-US"/>
        </w:rPr>
        <w:t xml:space="preserve">Gdy w zbiornikach zmagazynowana będzie odpowiednia ilość odpadu (min. 20 Mg), dozór podejmować będzie decyzję o uruchomieniu spalania odpadów płynnych. Włączana będzie para grzewcza i utrzymywana właściwa temperatura, w zależności od rodzaju odpadu, jednak nie więcej niż 55 </w:t>
      </w:r>
      <w:proofErr w:type="spellStart"/>
      <w:r w:rsidRPr="002F4C46">
        <w:rPr>
          <w:rFonts w:ascii="Arial" w:eastAsia="Arial" w:hAnsi="Arial" w:cs="Arial"/>
          <w:vertAlign w:val="superscript"/>
          <w:lang w:eastAsia="en-US"/>
        </w:rPr>
        <w:t>o</w:t>
      </w:r>
      <w:r w:rsidRPr="002F4C46">
        <w:rPr>
          <w:rFonts w:ascii="Arial" w:eastAsia="Arial" w:hAnsi="Arial" w:cs="Arial"/>
          <w:lang w:eastAsia="en-US"/>
        </w:rPr>
        <w:t>C.</w:t>
      </w:r>
      <w:proofErr w:type="spellEnd"/>
      <w:r w:rsidRPr="002F4C46">
        <w:rPr>
          <w:rFonts w:ascii="Arial" w:eastAsia="Arial" w:hAnsi="Arial" w:cs="Arial"/>
          <w:lang w:eastAsia="en-US"/>
        </w:rPr>
        <w:t xml:space="preserve"> Zawartość mieszanki palnej będzie ciągle mieszana. Po ujednorodnieniu  mieszanki,  sporządzona  mieszanka  palna  posiadać będzie  wartość  opałową 15-30 MJ/kg, gęstość 0,8 - 1,3 kg/dm</w:t>
      </w:r>
      <w:r w:rsidRPr="002F4C46">
        <w:rPr>
          <w:rFonts w:ascii="Arial" w:eastAsia="Arial" w:hAnsi="Arial" w:cs="Arial"/>
          <w:vertAlign w:val="superscript"/>
          <w:lang w:eastAsia="en-US"/>
        </w:rPr>
        <w:t>3</w:t>
      </w:r>
      <w:r w:rsidRPr="002F4C46">
        <w:rPr>
          <w:rFonts w:ascii="Arial" w:eastAsia="Arial" w:hAnsi="Arial" w:cs="Arial"/>
          <w:lang w:eastAsia="en-US"/>
        </w:rPr>
        <w:t xml:space="preserve">, </w:t>
      </w:r>
      <w:r w:rsidRPr="002F4C46">
        <w:rPr>
          <w:rFonts w:ascii="Arial" w:eastAsia="Arial" w:hAnsi="Arial" w:cs="Arial"/>
          <w:lang w:eastAsia="en-US"/>
        </w:rPr>
        <w:br/>
        <w:t>zawartość wody poniżej 35 % i popiół o uziarnieniu do 5 mm w ilości do 20 %.</w:t>
      </w:r>
    </w:p>
    <w:p w14:paraId="55546CFD" w14:textId="4275083D" w:rsidR="00653845" w:rsidRPr="002F4C46" w:rsidRDefault="00653845" w:rsidP="0039283C">
      <w:pPr>
        <w:widowControl w:val="0"/>
        <w:autoSpaceDE w:val="0"/>
        <w:autoSpaceDN w:val="0"/>
        <w:ind w:right="-2"/>
        <w:jc w:val="both"/>
        <w:rPr>
          <w:rFonts w:ascii="Arial" w:eastAsia="Arial" w:hAnsi="Arial" w:cs="Arial"/>
          <w:sz w:val="22"/>
          <w:szCs w:val="22"/>
          <w:lang w:eastAsia="en-US"/>
        </w:rPr>
      </w:pPr>
      <w:r w:rsidRPr="002F4C46">
        <w:rPr>
          <w:rFonts w:ascii="Arial" w:eastAsia="Arial" w:hAnsi="Arial" w:cs="Arial"/>
          <w:lang w:eastAsia="en-US"/>
        </w:rPr>
        <w:t xml:space="preserve">Odpady ze zbiornika B-118 podawane będą poprzez rozdrabniacz odpadów płynnych pompami </w:t>
      </w:r>
      <w:proofErr w:type="spellStart"/>
      <w:r w:rsidRPr="002F4C46">
        <w:rPr>
          <w:rFonts w:ascii="Arial" w:eastAsia="Arial" w:hAnsi="Arial" w:cs="Arial"/>
          <w:lang w:eastAsia="en-US"/>
        </w:rPr>
        <w:t>Börger</w:t>
      </w:r>
      <w:proofErr w:type="spellEnd"/>
      <w:r w:rsidRPr="002F4C46">
        <w:rPr>
          <w:rFonts w:ascii="Arial" w:eastAsia="Arial" w:hAnsi="Arial" w:cs="Arial"/>
          <w:lang w:eastAsia="en-US"/>
        </w:rPr>
        <w:t xml:space="preserve"> i/lub pompami poziomymi SK7 P-119/1/2 poprzez filtry </w:t>
      </w:r>
      <w:r w:rsidRPr="002F4C46">
        <w:rPr>
          <w:rFonts w:ascii="Arial" w:eastAsia="Arial" w:hAnsi="Arial" w:cs="Arial"/>
          <w:lang w:eastAsia="en-US"/>
        </w:rPr>
        <w:br/>
        <w:t>F-120/1/2 do spalenia na palniku ultradźwiękowym firmy DUMAG. Układ podawania odpadów będzie wyposażony w układ regulacji ilości podawanych odpadów do spalania,  a nadmiar zawracany do zbiornika B118. Upłynniony odpad będzie wprowadzany poprzez palnik do spalania. Jego ilość będzie kontrolowana poprzez układ regulacji ilości podawanych odpadów do spalania poprzez zawór regulacyjny zamontowany na by-passie przy panelu palnikowym.</w:t>
      </w:r>
    </w:p>
    <w:p w14:paraId="22E60D17" w14:textId="77777777" w:rsidR="00653845" w:rsidRPr="002F4C46" w:rsidRDefault="00653845" w:rsidP="0039283C">
      <w:pPr>
        <w:jc w:val="both"/>
        <w:rPr>
          <w:rFonts w:ascii="Arial" w:hAnsi="Arial" w:cs="Arial"/>
          <w:b/>
          <w:sz w:val="8"/>
          <w:szCs w:val="8"/>
        </w:rPr>
      </w:pPr>
    </w:p>
    <w:p w14:paraId="6E90E366" w14:textId="04EB9F17" w:rsidR="00653845" w:rsidRPr="002F4C46" w:rsidRDefault="00653845" w:rsidP="0039283C">
      <w:pPr>
        <w:jc w:val="both"/>
        <w:rPr>
          <w:rFonts w:ascii="Arial" w:hAnsi="Arial" w:cs="Arial"/>
        </w:rPr>
      </w:pPr>
      <w:r w:rsidRPr="002F4C46">
        <w:rPr>
          <w:rFonts w:ascii="Arial" w:hAnsi="Arial" w:cs="Arial"/>
          <w:b/>
        </w:rPr>
        <w:t>I.4.1.2. Odpady w postaci pasty</w:t>
      </w:r>
      <w:r w:rsidRPr="002F4C46">
        <w:rPr>
          <w:rFonts w:ascii="Arial" w:hAnsi="Arial" w:cs="Arial"/>
        </w:rPr>
        <w:t>:</w:t>
      </w:r>
    </w:p>
    <w:p w14:paraId="4770BB29" w14:textId="3AFE1B89" w:rsidR="00653845" w:rsidRPr="002F4C46" w:rsidRDefault="00653845" w:rsidP="0039283C">
      <w:pPr>
        <w:jc w:val="both"/>
        <w:rPr>
          <w:rFonts w:ascii="Arial" w:hAnsi="Arial" w:cs="Arial"/>
          <w:bCs/>
        </w:rPr>
      </w:pPr>
      <w:bookmarkStart w:id="24" w:name="_Hlk70073427"/>
      <w:r w:rsidRPr="002F4C46">
        <w:rPr>
          <w:rFonts w:ascii="Arial" w:hAnsi="Arial" w:cs="Arial"/>
          <w:bCs/>
        </w:rPr>
        <w:t xml:space="preserve">Odpady w postaci pasty będą rozładowywane beczą asenizacyjną  do zbiornika X207b z którego łyżką suwnicy będą przenoszone i magazynowane w zbiornikach  </w:t>
      </w:r>
      <w:r w:rsidRPr="002F4C46">
        <w:rPr>
          <w:rFonts w:ascii="Arial" w:hAnsi="Arial" w:cs="Arial"/>
          <w:bCs/>
        </w:rPr>
        <w:br/>
        <w:t>X-205a1 i X-205b. Odpady ze zbiorników X-205a1 i X-205b  będą kierowane na kratę eliminacyjną z wibratorem  zamontowaną na  zbiorniku X-205c2. Przesegregowany na kracie odpad przetransportowany będzie do   mieszalnika B-208. Odpad w  postaci pasty (z dna stożka) wtłaczany będzie pompą hydrauliczną do pieca obrotowego. Nadziarno z kraty eliminacyjnej  będzie  podawane  na rozdrabniarkę  i z odpadami rozdrobnionymi podawane taśmociągiem do ślimaka i do pieca  obrotowego.</w:t>
      </w:r>
      <w:bookmarkEnd w:id="24"/>
    </w:p>
    <w:p w14:paraId="4AC8FE84" w14:textId="77777777" w:rsidR="00653845" w:rsidRPr="002F4C46" w:rsidRDefault="00653845" w:rsidP="0039283C">
      <w:pPr>
        <w:jc w:val="both"/>
        <w:rPr>
          <w:rFonts w:ascii="Arial" w:hAnsi="Arial" w:cs="Arial"/>
          <w:b/>
          <w:sz w:val="8"/>
          <w:szCs w:val="8"/>
        </w:rPr>
      </w:pPr>
    </w:p>
    <w:p w14:paraId="1BD8FA01" w14:textId="5E42F472" w:rsidR="00653845" w:rsidRPr="002F4C46" w:rsidRDefault="00653845" w:rsidP="0039283C">
      <w:pPr>
        <w:jc w:val="both"/>
        <w:rPr>
          <w:rFonts w:ascii="Arial" w:hAnsi="Arial" w:cs="Arial"/>
        </w:rPr>
      </w:pPr>
      <w:r w:rsidRPr="002F4C46">
        <w:rPr>
          <w:rFonts w:ascii="Arial" w:hAnsi="Arial" w:cs="Arial"/>
          <w:b/>
        </w:rPr>
        <w:t>I.4.1.3. Odpady stałe</w:t>
      </w:r>
      <w:r w:rsidRPr="002F4C46">
        <w:rPr>
          <w:rFonts w:ascii="Arial" w:hAnsi="Arial" w:cs="Arial"/>
        </w:rPr>
        <w:t>:</w:t>
      </w:r>
    </w:p>
    <w:p w14:paraId="6DFBA8FD" w14:textId="5D5AB3ED" w:rsidR="00653845" w:rsidRPr="002F4C46" w:rsidRDefault="00653845" w:rsidP="0039283C">
      <w:pPr>
        <w:jc w:val="both"/>
        <w:rPr>
          <w:rFonts w:ascii="Arial" w:hAnsi="Arial" w:cs="Arial"/>
          <w:iCs/>
        </w:rPr>
      </w:pPr>
      <w:r w:rsidRPr="002F4C46">
        <w:rPr>
          <w:rFonts w:ascii="Arial" w:hAnsi="Arial" w:cs="Arial"/>
          <w:iCs/>
        </w:rPr>
        <w:t>Odpady stałe rozładowywane będą z samochodów na zadaszonym placu betonowym X-208a (nr 49 na planie). Plac rozładunkowy</w:t>
      </w:r>
      <w:r w:rsidRPr="002F4C46">
        <w:rPr>
          <w:rFonts w:ascii="Arial" w:eastAsia="Times New Roman" w:hAnsi="Arial" w:cs="Arial"/>
        </w:rPr>
        <w:t xml:space="preserve"> (boks) o wymiarach 12 m x 12,5 m</w:t>
      </w:r>
      <w:r w:rsidRPr="002F4C46">
        <w:rPr>
          <w:rFonts w:ascii="Arial" w:hAnsi="Arial" w:cs="Arial"/>
          <w:iCs/>
        </w:rPr>
        <w:t xml:space="preserve"> wyposażony  będzie  w  trzy  ściany  betonowe  o wysokości 3 m oraz liniowy system odprowadzania odcieków, znajdujący się w obrębie estakady suwnicy przylegający do zbiornika X-207b. </w:t>
      </w:r>
      <w:r w:rsidRPr="002F4C46">
        <w:rPr>
          <w:rFonts w:ascii="Arial" w:eastAsia="Times New Roman" w:hAnsi="Arial" w:cs="Arial"/>
        </w:rPr>
        <w:t xml:space="preserve">Na placu będzie prowadzona kwalifikacja odpadu i jego przeznaczenie. </w:t>
      </w:r>
      <w:r w:rsidRPr="002F4C46">
        <w:rPr>
          <w:rFonts w:ascii="Arial" w:hAnsi="Arial" w:cs="Arial"/>
          <w:iCs/>
        </w:rPr>
        <w:t xml:space="preserve">Rozładowane odpady z placu będą segregowane i kierowane będą niezwłocznie do właściwych miejsc magazynowania odpadów, ustalonych </w:t>
      </w:r>
      <w:r w:rsidR="0063010F" w:rsidRPr="002F4C46">
        <w:rPr>
          <w:rFonts w:ascii="Arial" w:hAnsi="Arial" w:cs="Arial"/>
          <w:iCs/>
        </w:rPr>
        <w:br/>
      </w:r>
      <w:r w:rsidRPr="002F4C46">
        <w:rPr>
          <w:rFonts w:ascii="Arial" w:hAnsi="Arial" w:cs="Arial"/>
          <w:iCs/>
        </w:rPr>
        <w:t xml:space="preserve">w załącznikach do pozwolenia. </w:t>
      </w:r>
    </w:p>
    <w:p w14:paraId="6A8EEDB0" w14:textId="77777777" w:rsidR="00653845" w:rsidRPr="002F4C46" w:rsidRDefault="00653845" w:rsidP="0039283C">
      <w:pPr>
        <w:pStyle w:val="Akapitzlist"/>
        <w:numPr>
          <w:ilvl w:val="0"/>
          <w:numId w:val="75"/>
        </w:numPr>
        <w:tabs>
          <w:tab w:val="left" w:pos="364"/>
        </w:tabs>
        <w:spacing w:before="27"/>
        <w:ind w:left="0" w:right="-2" w:firstLine="0"/>
        <w:jc w:val="both"/>
        <w:rPr>
          <w:rFonts w:ascii="Arial" w:hAnsi="Arial" w:cs="Arial"/>
          <w:iCs/>
          <w:sz w:val="24"/>
          <w:szCs w:val="24"/>
        </w:rPr>
      </w:pPr>
      <w:r w:rsidRPr="002F4C46">
        <w:rPr>
          <w:rFonts w:ascii="Arial" w:hAnsi="Arial" w:cs="Arial"/>
          <w:iCs/>
          <w:sz w:val="24"/>
          <w:szCs w:val="24"/>
        </w:rPr>
        <w:t xml:space="preserve">Odpady dostarczone w pojemnikach spalane  będą  bez ingerencji  </w:t>
      </w:r>
      <w:r w:rsidRPr="002F4C46">
        <w:rPr>
          <w:rFonts w:ascii="Arial" w:hAnsi="Arial" w:cs="Arial"/>
          <w:iCs/>
          <w:sz w:val="24"/>
          <w:szCs w:val="24"/>
        </w:rPr>
        <w:br/>
        <w:t>w opakowanie, podawane będą do termicznego przekształcenia wyciągiem skipowym.</w:t>
      </w:r>
    </w:p>
    <w:p w14:paraId="08417BD7" w14:textId="77777777" w:rsidR="00653845" w:rsidRPr="002F4C46" w:rsidRDefault="00653845" w:rsidP="0039283C">
      <w:pPr>
        <w:pStyle w:val="Akapitzlist"/>
        <w:numPr>
          <w:ilvl w:val="0"/>
          <w:numId w:val="75"/>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 xml:space="preserve">Odpady stałe niebezpieczne przeznaczone do spalania będą przewożone na plac X-208b1.  </w:t>
      </w:r>
    </w:p>
    <w:p w14:paraId="5338A718" w14:textId="77777777" w:rsidR="00653845" w:rsidRPr="002F4C46" w:rsidRDefault="00653845" w:rsidP="0039283C">
      <w:pPr>
        <w:pStyle w:val="Akapitzlist"/>
        <w:numPr>
          <w:ilvl w:val="0"/>
          <w:numId w:val="75"/>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 xml:space="preserve">Odpady stałe inne niż niebezpieczne przeznaczone do spalania będą przewożone na plac X-208b2.  </w:t>
      </w:r>
    </w:p>
    <w:p w14:paraId="3F6F2234" w14:textId="77777777" w:rsidR="00653845" w:rsidRPr="002F4C46" w:rsidRDefault="00653845" w:rsidP="0039283C">
      <w:pPr>
        <w:pStyle w:val="Akapitzlist"/>
        <w:numPr>
          <w:ilvl w:val="0"/>
          <w:numId w:val="75"/>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 xml:space="preserve">Odpady  inne niż niebezpieczne do produkcji paliwa alternatywnego będą magazynowane  w wiacie - boksie  zadaszonym  </w:t>
      </w:r>
      <w:r w:rsidRPr="002F4C46">
        <w:rPr>
          <w:rFonts w:ascii="Arial" w:hAnsi="Arial" w:cs="Arial"/>
          <w:sz w:val="24"/>
          <w:szCs w:val="24"/>
        </w:rPr>
        <w:t>(nr 29 na planie).</w:t>
      </w:r>
    </w:p>
    <w:p w14:paraId="2580009B" w14:textId="77777777" w:rsidR="00653845" w:rsidRPr="002F4C46" w:rsidRDefault="00653845" w:rsidP="0039283C">
      <w:pPr>
        <w:pStyle w:val="Akapitzlist"/>
        <w:numPr>
          <w:ilvl w:val="0"/>
          <w:numId w:val="75"/>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 xml:space="preserve">Odpady niebezpieczne do produkcji paliwa alternatywnego będą magazynowane  w wiacie - boksie  zadaszonym </w:t>
      </w:r>
      <w:r w:rsidRPr="002F4C46">
        <w:rPr>
          <w:rFonts w:ascii="Arial" w:hAnsi="Arial" w:cs="Arial"/>
          <w:sz w:val="24"/>
          <w:szCs w:val="24"/>
        </w:rPr>
        <w:t>(nr 27 na planie).</w:t>
      </w:r>
    </w:p>
    <w:p w14:paraId="3AA3FA5F" w14:textId="77777777" w:rsidR="00653845" w:rsidRPr="002F4C46" w:rsidRDefault="00653845" w:rsidP="0039283C">
      <w:pPr>
        <w:pStyle w:val="Akapitzlist"/>
        <w:numPr>
          <w:ilvl w:val="0"/>
          <w:numId w:val="75"/>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Do produkcji paliwa alternatywnego  przewożone będą do zasypu rozdrabniacza  (nr 50 na planie) a następnie po rozdrobnieniu kierowane będą do zbiornika:</w:t>
      </w:r>
    </w:p>
    <w:p w14:paraId="3FC8F3F7" w14:textId="77777777" w:rsidR="00653845" w:rsidRPr="002F4C46" w:rsidRDefault="00653845" w:rsidP="0039283C">
      <w:pPr>
        <w:tabs>
          <w:tab w:val="left" w:pos="364"/>
        </w:tabs>
        <w:jc w:val="both"/>
        <w:rPr>
          <w:rFonts w:ascii="Arial" w:eastAsia="Times New Roman" w:hAnsi="Arial" w:cs="Arial"/>
          <w:sz w:val="2"/>
          <w:szCs w:val="2"/>
        </w:rPr>
      </w:pPr>
    </w:p>
    <w:p w14:paraId="1B442253" w14:textId="77777777" w:rsidR="00653845" w:rsidRPr="002F4C46" w:rsidRDefault="00653845" w:rsidP="0039283C">
      <w:pPr>
        <w:pStyle w:val="Akapitzlist"/>
        <w:numPr>
          <w:ilvl w:val="0"/>
          <w:numId w:val="74"/>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lastRenderedPageBreak/>
        <w:t>rozdrobnione odpady inne niż niebezpieczne do  III-</w:t>
      </w:r>
      <w:proofErr w:type="spellStart"/>
      <w:r w:rsidRPr="002F4C46">
        <w:rPr>
          <w:rFonts w:ascii="Arial" w:eastAsia="Times New Roman" w:hAnsi="Arial" w:cs="Arial"/>
          <w:sz w:val="24"/>
          <w:szCs w:val="24"/>
        </w:rPr>
        <w:t>ciej</w:t>
      </w:r>
      <w:proofErr w:type="spellEnd"/>
      <w:r w:rsidRPr="002F4C46">
        <w:rPr>
          <w:rFonts w:ascii="Arial" w:eastAsia="Times New Roman" w:hAnsi="Arial" w:cs="Arial"/>
          <w:sz w:val="24"/>
          <w:szCs w:val="24"/>
        </w:rPr>
        <w:t xml:space="preserve"> komory X-207a </w:t>
      </w:r>
    </w:p>
    <w:p w14:paraId="1FE58A98" w14:textId="77777777" w:rsidR="00653845" w:rsidRPr="002F4C46" w:rsidRDefault="00653845" w:rsidP="0039283C">
      <w:pPr>
        <w:pStyle w:val="Akapitzlist"/>
        <w:numPr>
          <w:ilvl w:val="0"/>
          <w:numId w:val="74"/>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 xml:space="preserve">rozdrobnione odpady  niebezpieczne do IV-tej komory X-207a   </w:t>
      </w:r>
    </w:p>
    <w:p w14:paraId="4402A4C9" w14:textId="102384EF" w:rsidR="00653845" w:rsidRPr="002F4C46" w:rsidRDefault="00653845" w:rsidP="0039283C">
      <w:pPr>
        <w:pStyle w:val="Akapitzlist"/>
        <w:numPr>
          <w:ilvl w:val="0"/>
          <w:numId w:val="76"/>
        </w:numPr>
        <w:tabs>
          <w:tab w:val="left" w:pos="364"/>
        </w:tabs>
        <w:ind w:left="0" w:firstLine="0"/>
        <w:jc w:val="both"/>
        <w:rPr>
          <w:rFonts w:ascii="Arial" w:eastAsia="Times New Roman" w:hAnsi="Arial" w:cs="Arial"/>
          <w:sz w:val="24"/>
          <w:szCs w:val="24"/>
        </w:rPr>
      </w:pPr>
      <w:r w:rsidRPr="002F4C46">
        <w:rPr>
          <w:rFonts w:ascii="Arial" w:eastAsia="Times New Roman" w:hAnsi="Arial" w:cs="Arial"/>
          <w:sz w:val="24"/>
          <w:szCs w:val="24"/>
        </w:rPr>
        <w:t>Odpady przeznaczone do spalania z placów  X-208b1  i  X-208b2  będą podawane na rozdrabniarkę,  z której  podawane będą poprzez zbiornik X-206b  na  zasyp przenośnika  skośnego  i będą  podawane  do pieca obrotowego za pomocą podajnika  taśmowego i podajnika ślimakowego.</w:t>
      </w:r>
    </w:p>
    <w:p w14:paraId="63FF2BB1" w14:textId="77777777" w:rsidR="002575C1" w:rsidRPr="002F4C46" w:rsidRDefault="002575C1" w:rsidP="0039283C">
      <w:pPr>
        <w:pStyle w:val="Akapitzlist"/>
        <w:tabs>
          <w:tab w:val="left" w:pos="284"/>
        </w:tabs>
        <w:ind w:left="0" w:firstLine="0"/>
        <w:jc w:val="both"/>
        <w:rPr>
          <w:rFonts w:ascii="Arial" w:eastAsia="Times New Roman" w:hAnsi="Arial" w:cs="Arial"/>
          <w:sz w:val="12"/>
          <w:szCs w:val="12"/>
          <w:highlight w:val="yellow"/>
        </w:rPr>
      </w:pPr>
    </w:p>
    <w:p w14:paraId="2C0CD80A" w14:textId="77777777" w:rsidR="00DC1A96" w:rsidRPr="002F4C46" w:rsidRDefault="00DC1A96" w:rsidP="0039283C">
      <w:pPr>
        <w:jc w:val="both"/>
        <w:rPr>
          <w:rFonts w:ascii="Arial" w:hAnsi="Arial" w:cs="Arial"/>
        </w:rPr>
      </w:pPr>
      <w:r w:rsidRPr="002F4C46">
        <w:rPr>
          <w:rFonts w:ascii="Arial" w:hAnsi="Arial" w:cs="Arial"/>
          <w:b/>
        </w:rPr>
        <w:t>I.4.1.4. Odpady medyczne i weterynaryjne</w:t>
      </w:r>
      <w:r w:rsidRPr="002F4C46">
        <w:rPr>
          <w:rFonts w:ascii="Arial" w:hAnsi="Arial" w:cs="Arial"/>
        </w:rPr>
        <w:t xml:space="preserve">. </w:t>
      </w:r>
    </w:p>
    <w:p w14:paraId="03C8B72D" w14:textId="77777777" w:rsidR="00DC1A96" w:rsidRPr="002F4C46" w:rsidRDefault="00DC1A96" w:rsidP="0039283C">
      <w:pPr>
        <w:jc w:val="both"/>
        <w:rPr>
          <w:rFonts w:ascii="Arial" w:hAnsi="Arial" w:cs="Arial"/>
          <w:sz w:val="10"/>
          <w:szCs w:val="10"/>
        </w:rPr>
      </w:pPr>
    </w:p>
    <w:p w14:paraId="4627EE06" w14:textId="0F8789E7" w:rsidR="00DC1A96" w:rsidRPr="002F4C46" w:rsidRDefault="00DC1A96" w:rsidP="00CF6F37">
      <w:pPr>
        <w:jc w:val="both"/>
        <w:rPr>
          <w:rFonts w:ascii="Arial" w:eastAsia="Times New Roman" w:hAnsi="Arial" w:cs="Arial"/>
        </w:rPr>
      </w:pPr>
      <w:bookmarkStart w:id="25" w:name="_Hlk70073603"/>
      <w:bookmarkEnd w:id="21"/>
      <w:r w:rsidRPr="002F4C46">
        <w:rPr>
          <w:rFonts w:ascii="Arial" w:eastAsia="Times New Roman" w:hAnsi="Arial" w:cs="Arial"/>
        </w:rPr>
        <w:t xml:space="preserve">I.4.1.4.1. Miejsce rozładunku dostarczonych odpadów medycznych i weterynaryjnych winno być zabezpieczone przed wpływem czynników atmosferycznych (zadaszenie) oraz zabezpieczone przed  dostępem osób nieupoważnionych. </w:t>
      </w:r>
    </w:p>
    <w:p w14:paraId="04E32A42" w14:textId="7E789954" w:rsidR="00DC1A96" w:rsidRPr="002F4C46" w:rsidRDefault="00DC1A96" w:rsidP="00CF6F37">
      <w:pPr>
        <w:jc w:val="both"/>
        <w:rPr>
          <w:rFonts w:ascii="Arial" w:eastAsia="Times New Roman" w:hAnsi="Arial" w:cs="Arial"/>
        </w:rPr>
      </w:pPr>
      <w:r w:rsidRPr="002F4C46">
        <w:rPr>
          <w:rFonts w:ascii="Arial" w:eastAsia="Times New Roman" w:hAnsi="Arial" w:cs="Arial"/>
        </w:rPr>
        <w:t xml:space="preserve">I.4.1.4.2. Rozładowywane odpady </w:t>
      </w:r>
      <w:r w:rsidRPr="002F4C46">
        <w:rPr>
          <w:rFonts w:ascii="Arial" w:hAnsi="Arial" w:cs="Arial"/>
        </w:rPr>
        <w:t xml:space="preserve">medyczne i weterynaryjne </w:t>
      </w:r>
      <w:r w:rsidRPr="002F4C46">
        <w:rPr>
          <w:rFonts w:ascii="Arial" w:eastAsia="Times New Roman" w:hAnsi="Arial" w:cs="Arial"/>
        </w:rPr>
        <w:t xml:space="preserve">winny zostać bezpośrednio przekazane do ustalonego w decyzji miejsca magazynowania lub do spalania. </w:t>
      </w:r>
      <w:r w:rsidRPr="002F4C46">
        <w:rPr>
          <w:rFonts w:ascii="Arial" w:eastAsia="Times New Roman" w:hAnsi="Arial" w:cs="Arial"/>
        </w:rPr>
        <w:br/>
        <w:t xml:space="preserve">I.4.1.4.3. Nie dopuszcza się magazynowania rozładowanych odpadów medycznych </w:t>
      </w:r>
      <w:r w:rsidR="00656C19" w:rsidRPr="002F4C46">
        <w:rPr>
          <w:rFonts w:ascii="Arial" w:eastAsia="Times New Roman" w:hAnsi="Arial" w:cs="Arial"/>
        </w:rPr>
        <w:br/>
      </w:r>
      <w:r w:rsidRPr="002F4C46">
        <w:rPr>
          <w:rFonts w:ascii="Arial" w:eastAsia="Times New Roman" w:hAnsi="Arial" w:cs="Arial"/>
        </w:rPr>
        <w:t xml:space="preserve">w miejscu ich rozładunku, ani jakiegokolwiek przetrzymywania tych odpadów </w:t>
      </w:r>
      <w:r w:rsidR="00656C19" w:rsidRPr="002F4C46">
        <w:rPr>
          <w:rFonts w:ascii="Arial" w:eastAsia="Times New Roman" w:hAnsi="Arial" w:cs="Arial"/>
        </w:rPr>
        <w:br/>
      </w:r>
      <w:r w:rsidRPr="002F4C46">
        <w:rPr>
          <w:rFonts w:ascii="Arial" w:eastAsia="Times New Roman" w:hAnsi="Arial" w:cs="Arial"/>
        </w:rPr>
        <w:t xml:space="preserve">w miejscach niewskazanych w decyzji. </w:t>
      </w:r>
    </w:p>
    <w:p w14:paraId="19D8E3CC" w14:textId="77777777" w:rsidR="00DC1A96" w:rsidRPr="002F4C46" w:rsidRDefault="00DC1A96" w:rsidP="00CF6F37">
      <w:pPr>
        <w:jc w:val="both"/>
        <w:rPr>
          <w:rFonts w:ascii="Arial" w:hAnsi="Arial" w:cs="Arial"/>
        </w:rPr>
      </w:pPr>
      <w:r w:rsidRPr="002F4C46">
        <w:rPr>
          <w:rFonts w:ascii="Arial" w:eastAsia="Times New Roman" w:hAnsi="Arial" w:cs="Arial"/>
        </w:rPr>
        <w:t xml:space="preserve">I.4.1.4.4. </w:t>
      </w:r>
      <w:r w:rsidRPr="002F4C46">
        <w:rPr>
          <w:rFonts w:ascii="Arial" w:hAnsi="Arial" w:cs="Arial"/>
        </w:rPr>
        <w:t xml:space="preserve">Odpady medyczne i weterynaryjne </w:t>
      </w:r>
      <w:bookmarkStart w:id="26" w:name="_Hlk63256275"/>
      <w:r w:rsidRPr="002F4C46">
        <w:rPr>
          <w:rFonts w:ascii="Arial" w:hAnsi="Arial" w:cs="Arial"/>
        </w:rPr>
        <w:t xml:space="preserve">o właściwościach </w:t>
      </w:r>
      <w:bookmarkEnd w:id="26"/>
      <w:r w:rsidRPr="002F4C46">
        <w:rPr>
          <w:rFonts w:ascii="Arial" w:hAnsi="Arial" w:cs="Arial"/>
        </w:rPr>
        <w:t xml:space="preserve">zakaźnych będą kierowane bezpośrednio do spalania, bez wcześniejszego mieszania z innymi rodzajami odpadów. </w:t>
      </w:r>
    </w:p>
    <w:p w14:paraId="30A7B6F7" w14:textId="77777777" w:rsidR="00DC1A96" w:rsidRPr="002F4C46" w:rsidRDefault="00DC1A96" w:rsidP="00CF6F37">
      <w:pPr>
        <w:jc w:val="both"/>
        <w:rPr>
          <w:rFonts w:ascii="Arial" w:hAnsi="Arial" w:cs="Arial"/>
        </w:rPr>
      </w:pPr>
      <w:r w:rsidRPr="002F4C46">
        <w:rPr>
          <w:rFonts w:ascii="Arial" w:eastAsia="Times New Roman" w:hAnsi="Arial" w:cs="Arial"/>
        </w:rPr>
        <w:t xml:space="preserve">I.4.1.4.5. </w:t>
      </w:r>
      <w:r w:rsidRPr="002F4C46">
        <w:rPr>
          <w:rFonts w:ascii="Arial" w:hAnsi="Arial" w:cs="Arial"/>
        </w:rPr>
        <w:t xml:space="preserve">Dopuszcza się magazynowanie odpadów o właściwościach zakaźnych przez okres max. 48 h w budynku chłodni  odpadów medycznych i weterynaryjnych </w:t>
      </w:r>
      <w:r w:rsidR="00656C19" w:rsidRPr="002F4C46">
        <w:rPr>
          <w:rFonts w:ascii="Arial" w:hAnsi="Arial" w:cs="Arial"/>
        </w:rPr>
        <w:br/>
      </w:r>
      <w:r w:rsidRPr="002F4C46">
        <w:rPr>
          <w:rFonts w:ascii="Arial" w:hAnsi="Arial" w:cs="Arial"/>
        </w:rPr>
        <w:t xml:space="preserve">o pojemności 73,5 Mg odpadów oraz w hali zasypu odpadów wyposażonej </w:t>
      </w:r>
      <w:r w:rsidRPr="002F4C46">
        <w:rPr>
          <w:rFonts w:ascii="Arial" w:hAnsi="Arial" w:cs="Arial"/>
        </w:rPr>
        <w:br/>
        <w:t xml:space="preserve">w urządzenia zapewniające utrzymanie temperatury poniżej 10ºC i termometr do pomiaru temperatury wewnątrz pomieszczenia oraz posiadającej ściany i podłogę wykonane z materiałów gładkich, zmywalnych i umożliwiających ich dezynfekcję, systemy do odprowadzania lub gromadzenia ewentualnych odcieków, system wentylacyjny oraz umywalkę z baterią bezdotykową, z bieżącą zimną i ciepłą wodą, znajdującej się w specjalnym kontenerze przy hali zasypu. </w:t>
      </w:r>
    </w:p>
    <w:p w14:paraId="2D2301DD" w14:textId="77777777" w:rsidR="00DC1A96" w:rsidRPr="002F4C46" w:rsidRDefault="00DC1A96" w:rsidP="00CF6F37">
      <w:pPr>
        <w:contextualSpacing/>
        <w:jc w:val="both"/>
        <w:rPr>
          <w:rFonts w:ascii="Arial" w:eastAsia="Times New Roman" w:hAnsi="Arial" w:cs="Arial"/>
          <w:strike/>
        </w:rPr>
      </w:pPr>
      <w:r w:rsidRPr="002F4C46">
        <w:rPr>
          <w:rFonts w:ascii="Arial" w:eastAsia="Times New Roman" w:hAnsi="Arial" w:cs="Arial"/>
        </w:rPr>
        <w:t xml:space="preserve">I.4.1.4.6. Odpady zakaźne winny być magazynowane odrębnie od odpadów medycznych i weterynaryjnych nieposiadających właściwości zakaźnych </w:t>
      </w:r>
      <w:r w:rsidRPr="002F4C46">
        <w:rPr>
          <w:rFonts w:ascii="Arial" w:eastAsia="Times New Roman" w:hAnsi="Arial" w:cs="Arial"/>
        </w:rPr>
        <w:br/>
        <w:t xml:space="preserve">oraz odrębnie od odpadów powstałych po przeprowadzeniu procesu D10. </w:t>
      </w:r>
    </w:p>
    <w:p w14:paraId="330B56D9" w14:textId="77777777" w:rsidR="00DC1A96" w:rsidRPr="002F4C46" w:rsidRDefault="00DC1A96" w:rsidP="00CF6F37">
      <w:pPr>
        <w:jc w:val="both"/>
        <w:rPr>
          <w:rFonts w:ascii="Arial" w:hAnsi="Arial" w:cs="Arial"/>
        </w:rPr>
      </w:pPr>
      <w:r w:rsidRPr="002F4C46">
        <w:rPr>
          <w:rFonts w:ascii="Arial" w:eastAsia="Times New Roman" w:hAnsi="Arial" w:cs="Arial"/>
        </w:rPr>
        <w:t xml:space="preserve">I.4.1.4.7. </w:t>
      </w:r>
      <w:r w:rsidRPr="002F4C46">
        <w:rPr>
          <w:rFonts w:ascii="Arial" w:hAnsi="Arial" w:cs="Arial"/>
        </w:rPr>
        <w:t>Sposoby i miejsca magazynowania  poszczególnych rodzajów odpadów medycznych i weterynaryjnych oraz ilości magazynowanych odpadów ustala</w:t>
      </w:r>
      <w:r w:rsidRPr="002F4C46">
        <w:rPr>
          <w:rFonts w:ascii="Arial" w:hAnsi="Arial" w:cs="Arial"/>
          <w:b/>
          <w:bCs/>
        </w:rPr>
        <w:t xml:space="preserve"> załącznik nr 5</w:t>
      </w:r>
      <w:r w:rsidRPr="002F4C46">
        <w:rPr>
          <w:rFonts w:ascii="Arial" w:hAnsi="Arial" w:cs="Arial"/>
        </w:rPr>
        <w:t xml:space="preserve"> do pozwolenia. </w:t>
      </w:r>
    </w:p>
    <w:p w14:paraId="550F9B52" w14:textId="77777777" w:rsidR="00DC1A96" w:rsidRPr="002F4C46" w:rsidRDefault="00DC1A96" w:rsidP="00CF6F37">
      <w:pPr>
        <w:jc w:val="both"/>
        <w:rPr>
          <w:rFonts w:ascii="Arial" w:hAnsi="Arial" w:cs="Arial"/>
        </w:rPr>
      </w:pPr>
      <w:r w:rsidRPr="002F4C46">
        <w:rPr>
          <w:rFonts w:ascii="Arial" w:eastAsia="Times New Roman" w:hAnsi="Arial" w:cs="Arial"/>
        </w:rPr>
        <w:t>I.4.1.4.8.</w:t>
      </w:r>
      <w:r w:rsidRPr="002F4C46">
        <w:rPr>
          <w:rFonts w:ascii="Arial" w:hAnsi="Arial" w:cs="Arial"/>
        </w:rPr>
        <w:t xml:space="preserve"> Z miejsc magazynowania odpady medyczne będą podawane  </w:t>
      </w:r>
      <w:bookmarkStart w:id="27" w:name="_Hlk66092300"/>
      <w:r w:rsidRPr="002F4C46">
        <w:rPr>
          <w:rFonts w:ascii="Arial" w:hAnsi="Arial" w:cs="Arial"/>
        </w:rPr>
        <w:t xml:space="preserve">łyżką  na zasyp podajnika i układem taśmociągów  poprzez ślimak  do pieca. </w:t>
      </w:r>
    </w:p>
    <w:p w14:paraId="52C6867C" w14:textId="77777777" w:rsidR="00DC1A96" w:rsidRPr="002F4C46" w:rsidRDefault="00DC1A96" w:rsidP="00CF6F37">
      <w:pPr>
        <w:jc w:val="both"/>
        <w:rPr>
          <w:rFonts w:ascii="Arial" w:hAnsi="Arial" w:cs="Arial"/>
          <w:b/>
          <w:bCs/>
        </w:rPr>
      </w:pPr>
      <w:r w:rsidRPr="002F4C46">
        <w:rPr>
          <w:rFonts w:ascii="Arial" w:eastAsia="Times New Roman" w:hAnsi="Arial" w:cs="Arial"/>
        </w:rPr>
        <w:t>I.4.1.4.9.</w:t>
      </w:r>
      <w:r w:rsidRPr="002F4C46">
        <w:rPr>
          <w:rFonts w:ascii="Arial" w:hAnsi="Arial" w:cs="Arial"/>
        </w:rPr>
        <w:t xml:space="preserve"> Dla  zmniejszenia ilości operacji, w tym maksymalne wyeliminowanie czynnika ludzkiego, wykonana zostanie zabudowa taśmociągu z zasypem do bezpośredniego rozładowywania odpadów medycznych z „małych” pojazdów dostarczających, poprzez dodatkowy taśmociąg załadowczy do podajnika. </w:t>
      </w:r>
      <w:bookmarkEnd w:id="27"/>
      <w:r w:rsidRPr="002F4C46">
        <w:rPr>
          <w:rFonts w:ascii="Arial" w:hAnsi="Arial" w:cs="Arial"/>
        </w:rPr>
        <w:t xml:space="preserve">Odpady te przed podaniem do pieca nie będą mieszane z innymi kategoriami odpadów. </w:t>
      </w:r>
    </w:p>
    <w:p w14:paraId="252219E4" w14:textId="77777777" w:rsidR="00DC1A96" w:rsidRPr="002F4C46" w:rsidRDefault="00DC1A96" w:rsidP="00CF6F37">
      <w:pPr>
        <w:jc w:val="both"/>
        <w:rPr>
          <w:rFonts w:ascii="Arial" w:hAnsi="Arial" w:cs="Arial"/>
          <w:b/>
          <w:bCs/>
        </w:rPr>
      </w:pPr>
      <w:r w:rsidRPr="002F4C46">
        <w:rPr>
          <w:rFonts w:ascii="Arial" w:eastAsia="Times New Roman" w:hAnsi="Arial" w:cs="Arial"/>
        </w:rPr>
        <w:t>I.4.1.4.10.</w:t>
      </w:r>
      <w:r w:rsidRPr="002F4C46">
        <w:rPr>
          <w:rFonts w:ascii="Arial" w:hAnsi="Arial" w:cs="Arial"/>
        </w:rPr>
        <w:t xml:space="preserve"> Nad taśmociągiem zostanie zabudowany rozdrabniacz dla rozdrabniania leków w opakowaniach oraz odpadów spalanych pod nadzorem. </w:t>
      </w:r>
    </w:p>
    <w:p w14:paraId="28480750" w14:textId="77777777" w:rsidR="00DC1A96" w:rsidRPr="002F4C46" w:rsidRDefault="00DC1A96" w:rsidP="00CF6F37">
      <w:pPr>
        <w:jc w:val="both"/>
        <w:rPr>
          <w:rFonts w:ascii="Arial" w:hAnsi="Arial" w:cs="Arial"/>
        </w:rPr>
      </w:pPr>
      <w:r w:rsidRPr="002F4C46">
        <w:rPr>
          <w:rFonts w:ascii="Arial" w:eastAsia="Times New Roman" w:hAnsi="Arial" w:cs="Arial"/>
        </w:rPr>
        <w:t>I.4.1.4.11.</w:t>
      </w:r>
      <w:r w:rsidRPr="002F4C46">
        <w:rPr>
          <w:rFonts w:ascii="Arial" w:hAnsi="Arial" w:cs="Arial"/>
        </w:rPr>
        <w:t xml:space="preserve"> Proces termicznego przekształcania odpadów będzie prowadzony </w:t>
      </w:r>
      <w:r w:rsidRPr="002F4C46">
        <w:rPr>
          <w:rFonts w:ascii="Arial" w:hAnsi="Arial" w:cs="Arial"/>
        </w:rPr>
        <w:br/>
        <w:t>w piecu obrotowym (komora spalania) w temperaturze min. 850</w:t>
      </w:r>
      <w:r w:rsidRPr="002F4C46">
        <w:rPr>
          <w:rFonts w:ascii="Arial" w:hAnsi="Arial" w:cs="Arial"/>
          <w:vertAlign w:val="superscript"/>
        </w:rPr>
        <w:t>o</w:t>
      </w:r>
      <w:r w:rsidRPr="002F4C46">
        <w:rPr>
          <w:rFonts w:ascii="Arial" w:hAnsi="Arial" w:cs="Arial"/>
        </w:rPr>
        <w:t>C. Spaliny będą dopalane w komorze dopalania w temperaturze min. 1100</w:t>
      </w:r>
      <w:r w:rsidRPr="002F4C46">
        <w:rPr>
          <w:rFonts w:ascii="Arial" w:hAnsi="Arial" w:cs="Arial"/>
          <w:vertAlign w:val="superscript"/>
        </w:rPr>
        <w:t xml:space="preserve"> </w:t>
      </w:r>
      <w:proofErr w:type="spellStart"/>
      <w:r w:rsidRPr="002F4C46">
        <w:rPr>
          <w:rFonts w:ascii="Arial" w:hAnsi="Arial" w:cs="Arial"/>
          <w:vertAlign w:val="superscript"/>
        </w:rPr>
        <w:t>o</w:t>
      </w:r>
      <w:r w:rsidRPr="002F4C46">
        <w:rPr>
          <w:rFonts w:ascii="Arial" w:hAnsi="Arial" w:cs="Arial"/>
        </w:rPr>
        <w:t>C.</w:t>
      </w:r>
      <w:proofErr w:type="spellEnd"/>
      <w:r w:rsidRPr="002F4C46">
        <w:rPr>
          <w:rFonts w:ascii="Arial" w:hAnsi="Arial" w:cs="Arial"/>
        </w:rPr>
        <w:t>”</w:t>
      </w:r>
    </w:p>
    <w:bookmarkEnd w:id="25"/>
    <w:p w14:paraId="6E4D467A" w14:textId="77777777" w:rsidR="00DC1A96" w:rsidRPr="002F4C46" w:rsidRDefault="00DC1A96" w:rsidP="0039283C">
      <w:pPr>
        <w:jc w:val="both"/>
        <w:rPr>
          <w:rFonts w:ascii="Arial" w:hAnsi="Arial" w:cs="Arial"/>
          <w:b/>
          <w:sz w:val="12"/>
          <w:szCs w:val="12"/>
        </w:rPr>
      </w:pPr>
    </w:p>
    <w:p w14:paraId="25959BED" w14:textId="1AD81A06" w:rsidR="00A84F75" w:rsidRPr="002F4C46" w:rsidRDefault="00DC1A96" w:rsidP="0039283C">
      <w:pPr>
        <w:jc w:val="both"/>
        <w:rPr>
          <w:rFonts w:ascii="Arial" w:hAnsi="Arial" w:cs="Arial"/>
        </w:rPr>
      </w:pPr>
      <w:r w:rsidRPr="002F4C46">
        <w:rPr>
          <w:rFonts w:ascii="Arial" w:hAnsi="Arial" w:cs="Arial"/>
          <w:b/>
        </w:rPr>
        <w:t>I.4.1.5</w:t>
      </w:r>
      <w:r w:rsidRPr="002F4C46">
        <w:rPr>
          <w:rFonts w:ascii="Arial" w:hAnsi="Arial" w:cs="Arial"/>
        </w:rPr>
        <w:t xml:space="preserve">. Odpady przemysłowe zwierające powyżej 1% związków </w:t>
      </w:r>
      <w:proofErr w:type="spellStart"/>
      <w:r w:rsidRPr="002F4C46">
        <w:rPr>
          <w:rFonts w:ascii="Arial" w:hAnsi="Arial" w:cs="Arial"/>
        </w:rPr>
        <w:t>chlorowcoorganicznych</w:t>
      </w:r>
      <w:proofErr w:type="spellEnd"/>
      <w:r w:rsidRPr="002F4C46">
        <w:rPr>
          <w:rFonts w:ascii="Arial" w:hAnsi="Arial" w:cs="Arial"/>
        </w:rPr>
        <w:t xml:space="preserve"> magazynowane będą odrębnie w wiacie stalowej. Proces termicznego przekształcania tych odpadów będzie prowadzony w piecu obrotowym </w:t>
      </w:r>
      <w:r w:rsidRPr="002F4C46">
        <w:rPr>
          <w:rFonts w:ascii="Arial" w:hAnsi="Arial" w:cs="Arial"/>
        </w:rPr>
        <w:lastRenderedPageBreak/>
        <w:t>(komora spalania) w temperaturze min. 850</w:t>
      </w:r>
      <w:r w:rsidRPr="002F4C46">
        <w:rPr>
          <w:rFonts w:ascii="Arial" w:hAnsi="Arial" w:cs="Arial"/>
          <w:vertAlign w:val="superscript"/>
        </w:rPr>
        <w:t>o</w:t>
      </w:r>
      <w:r w:rsidRPr="002F4C46">
        <w:rPr>
          <w:rFonts w:ascii="Arial" w:hAnsi="Arial" w:cs="Arial"/>
        </w:rPr>
        <w:t>C. Spaliny będą dopalane w komorze dopalania w temperaturze min. 1100</w:t>
      </w:r>
      <w:r w:rsidRPr="002F4C46">
        <w:rPr>
          <w:rFonts w:ascii="Arial" w:hAnsi="Arial" w:cs="Arial"/>
          <w:vertAlign w:val="superscript"/>
        </w:rPr>
        <w:t xml:space="preserve"> </w:t>
      </w:r>
      <w:proofErr w:type="spellStart"/>
      <w:r w:rsidRPr="002F4C46">
        <w:rPr>
          <w:rFonts w:ascii="Arial" w:hAnsi="Arial" w:cs="Arial"/>
          <w:vertAlign w:val="superscript"/>
        </w:rPr>
        <w:t>o</w:t>
      </w:r>
      <w:r w:rsidRPr="002F4C46">
        <w:rPr>
          <w:rFonts w:ascii="Arial" w:hAnsi="Arial" w:cs="Arial"/>
        </w:rPr>
        <w:t>C.</w:t>
      </w:r>
      <w:proofErr w:type="spellEnd"/>
    </w:p>
    <w:p w14:paraId="778B9242" w14:textId="77777777" w:rsidR="00443EFA" w:rsidRPr="002F4C46" w:rsidRDefault="00443EFA" w:rsidP="0039283C">
      <w:pPr>
        <w:jc w:val="both"/>
        <w:rPr>
          <w:rFonts w:ascii="Arial" w:hAnsi="Arial" w:cs="Arial"/>
          <w:sz w:val="10"/>
          <w:szCs w:val="10"/>
        </w:rPr>
      </w:pPr>
    </w:p>
    <w:p w14:paraId="4076F2E6" w14:textId="77777777" w:rsidR="00DC1A96" w:rsidRPr="002F4C46" w:rsidRDefault="00DC1A96" w:rsidP="0039283C">
      <w:pPr>
        <w:jc w:val="both"/>
        <w:rPr>
          <w:rFonts w:ascii="Arial" w:hAnsi="Arial" w:cs="Arial"/>
        </w:rPr>
      </w:pPr>
      <w:r w:rsidRPr="002F4C46">
        <w:rPr>
          <w:rFonts w:ascii="Arial" w:hAnsi="Arial" w:cs="Arial"/>
          <w:b/>
        </w:rPr>
        <w:t>I.4.2.</w:t>
      </w:r>
      <w:r w:rsidRPr="002F4C46">
        <w:rPr>
          <w:rFonts w:ascii="Arial" w:hAnsi="Arial" w:cs="Arial"/>
        </w:rPr>
        <w:t xml:space="preserve"> </w:t>
      </w:r>
      <w:r w:rsidRPr="002F4C46">
        <w:rPr>
          <w:rFonts w:ascii="Arial" w:hAnsi="Arial" w:cs="Arial"/>
          <w:b/>
        </w:rPr>
        <w:t>Procesy podawania odpadów do spalenia:</w:t>
      </w:r>
    </w:p>
    <w:p w14:paraId="0A2378E9" w14:textId="77777777" w:rsidR="00653845" w:rsidRPr="002F4C46" w:rsidRDefault="00653845" w:rsidP="0039283C">
      <w:pPr>
        <w:jc w:val="both"/>
        <w:rPr>
          <w:rFonts w:ascii="Arial" w:hAnsi="Arial" w:cs="Arial"/>
        </w:rPr>
      </w:pPr>
      <w:bookmarkStart w:id="28" w:name="_Hlk70073672"/>
      <w:r w:rsidRPr="002F4C46">
        <w:rPr>
          <w:rFonts w:ascii="Arial" w:hAnsi="Arial" w:cs="Arial"/>
        </w:rPr>
        <w:t xml:space="preserve">W węźle spalania odpadów i odzysku ciepła prowadzone będą procesy podawania odpadów do pieca obrotowego, termicznego przekształcania odpadów i odzysku ciepła w kotle </w:t>
      </w:r>
      <w:proofErr w:type="spellStart"/>
      <w:r w:rsidRPr="002F4C46">
        <w:rPr>
          <w:rFonts w:ascii="Arial" w:hAnsi="Arial" w:cs="Arial"/>
        </w:rPr>
        <w:t>odzysknicowym</w:t>
      </w:r>
      <w:proofErr w:type="spellEnd"/>
      <w:r w:rsidRPr="002F4C46">
        <w:rPr>
          <w:rFonts w:ascii="Arial" w:hAnsi="Arial" w:cs="Arial"/>
        </w:rPr>
        <w:t>.</w:t>
      </w:r>
    </w:p>
    <w:p w14:paraId="0DE235AD" w14:textId="77777777" w:rsidR="00653845" w:rsidRPr="002F4C46" w:rsidRDefault="00653845" w:rsidP="0039283C">
      <w:pPr>
        <w:jc w:val="both"/>
        <w:rPr>
          <w:rFonts w:ascii="Arial" w:hAnsi="Arial" w:cs="Arial"/>
        </w:rPr>
      </w:pPr>
      <w:bookmarkStart w:id="29" w:name="_Hlk94269302"/>
      <w:r w:rsidRPr="002F4C46">
        <w:rPr>
          <w:rFonts w:ascii="Arial" w:hAnsi="Arial" w:cs="Arial"/>
        </w:rPr>
        <w:t>W zależności od postaci, odpady będą kierowane do pieca obrotowego niezależnymi strumieniami:</w:t>
      </w:r>
      <w:bookmarkEnd w:id="29"/>
    </w:p>
    <w:p w14:paraId="3A31D5B6"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płynne podawane będą przy pomocy pomp do palnika gazowo-szlamowego ze zbiorników dobowych B-118 i B-212 rurociągami naziemnymi, izolowanymi umiejscowionymi na estakadzie,</w:t>
      </w:r>
    </w:p>
    <w:p w14:paraId="24E072DF"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23"/>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stałe i półpłynne magazynowane w zbiornikach X-205a1 i X-205b , a także magazynowane w zbiorniku X205c1  będą w pierwszej kolejności podawane na kratę eliminacyjna (nr 48 na planie) zamontowaną na zbiorniku X-205c2 (nr 35 na planie). Przesiana frakcja będzie kierowana do mieszalnika B-208 (nr 22 na planie) i podawana niezwłocznie do spalania podajnikiem tłokowym ABEL.</w:t>
      </w:r>
    </w:p>
    <w:p w14:paraId="51A3A0FD"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14"/>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nadziarno będzie kierowane do zbiornika X-206b (nr 37 na planie), z którego będzie mieszane koszem suwnicy z rozdrobnionymi odpadami stałymi i podawane na podajnik taśmowy (nr 38 na planie),</w:t>
      </w:r>
    </w:p>
    <w:p w14:paraId="0D63EACC"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23"/>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 xml:space="preserve">odpady w postaci pasty, szlamu oraz zawiesiny będą kierowane do pieca </w:t>
      </w:r>
      <w:r w:rsidRPr="002F4C46">
        <w:rPr>
          <w:rFonts w:ascii="Arial" w:hAnsi="Arial" w:cs="Arial"/>
          <w:sz w:val="24"/>
          <w:szCs w:val="24"/>
          <w:lang w:eastAsia="pl-PL"/>
        </w:rPr>
        <w:br/>
        <w:t>z mieszalnika B-208 rurociągiem naziemnym, izolowanym,</w:t>
      </w:r>
    </w:p>
    <w:p w14:paraId="4D334244"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22"/>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stałe rozdrobnione będą podawane do zbiornika X-206b (nr 37 na planie), z którego po wymieszaniu  suwnicą  będą  podawane  do  kosza  zasypowego  przy  pomocy  suwnicy  lub  wózka  z wysięgnikiem teleskopowym, następnie przenośnikiem zgrzebłowym (nr 38 na planie) poprzez śluzę przeciwpożarową na podajnik ślimakowy,</w:t>
      </w:r>
    </w:p>
    <w:p w14:paraId="42820059"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14"/>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medyczne i weterynaryjne w hali zasypu będą ładowane łyżką wózka podnośnikowego do podajnika o wymiarach 4 x 2 m, z którego kierowane będą na zasyp pierwszego przenośnika taśmowego i transportowane na przesyp do drugiego podajnika taśmowego, z którego kierowane będą do przenośnika ślimakowego, który podaje odpady do spalania w piecu obrotowym,</w:t>
      </w:r>
    </w:p>
    <w:p w14:paraId="1054216A"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14"/>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stałe (w tym medyczne i weterynaryjne) bez ich zmieszania z innymi rodzajami odpadów będą podawane na zasyp rozdrabniacza (z wyłączeniem pojemników zawierających tkankę) i poprzez śluzę p.poż. na podajnik ślimakowy,</w:t>
      </w:r>
    </w:p>
    <w:p w14:paraId="06929323" w14:textId="77777777" w:rsidR="00653845" w:rsidRPr="002F4C46" w:rsidRDefault="00653845" w:rsidP="001A0C99">
      <w:pPr>
        <w:pStyle w:val="Akapitzlist"/>
        <w:widowControl w:val="0"/>
        <w:numPr>
          <w:ilvl w:val="0"/>
          <w:numId w:val="9"/>
        </w:numPr>
        <w:tabs>
          <w:tab w:val="clear" w:pos="360"/>
          <w:tab w:val="num" w:pos="658"/>
          <w:tab w:val="left" w:pos="1192"/>
        </w:tabs>
        <w:autoSpaceDE w:val="0"/>
        <w:autoSpaceDN w:val="0"/>
        <w:spacing w:before="15"/>
        <w:ind w:left="280" w:right="-2" w:hanging="224"/>
        <w:contextualSpacing w:val="0"/>
        <w:jc w:val="both"/>
        <w:rPr>
          <w:rFonts w:ascii="Arial" w:hAnsi="Arial" w:cs="Arial"/>
          <w:sz w:val="24"/>
          <w:szCs w:val="24"/>
          <w:lang w:eastAsia="pl-PL"/>
        </w:rPr>
      </w:pPr>
      <w:r w:rsidRPr="002F4C46">
        <w:rPr>
          <w:rFonts w:ascii="Arial" w:hAnsi="Arial" w:cs="Arial"/>
          <w:sz w:val="24"/>
          <w:szCs w:val="24"/>
          <w:lang w:eastAsia="pl-PL"/>
        </w:rPr>
        <w:t>odpady stałe w pojemnikach lub workach podawane będą do pieca wyciągiem skipowym.</w:t>
      </w:r>
    </w:p>
    <w:p w14:paraId="40235EF6" w14:textId="41732D9D" w:rsidR="00653845" w:rsidRPr="002F4C46" w:rsidRDefault="00653845" w:rsidP="0039283C">
      <w:pPr>
        <w:jc w:val="both"/>
        <w:rPr>
          <w:rFonts w:ascii="Arial" w:hAnsi="Arial" w:cs="Arial"/>
          <w:b/>
          <w:bCs/>
        </w:rPr>
      </w:pPr>
      <w:r w:rsidRPr="002F4C46">
        <w:rPr>
          <w:rFonts w:ascii="Arial" w:hAnsi="Arial" w:cs="Arial"/>
          <w:b/>
        </w:rPr>
        <w:t>I.4.2.1.</w:t>
      </w:r>
      <w:r w:rsidRPr="002F4C46">
        <w:rPr>
          <w:rFonts w:ascii="Arial" w:hAnsi="Arial" w:cs="Arial"/>
        </w:rPr>
        <w:t xml:space="preserve"> Proces termicznego przekształcania odpadów prowadzony będzie </w:t>
      </w:r>
      <w:r w:rsidRPr="002F4C46">
        <w:rPr>
          <w:rFonts w:ascii="Arial" w:hAnsi="Arial" w:cs="Arial"/>
        </w:rPr>
        <w:br/>
        <w:t>w piecu obrotowym w temperaturze min. 850</w:t>
      </w:r>
      <w:r w:rsidRPr="002F4C46">
        <w:rPr>
          <w:rFonts w:ascii="Arial" w:hAnsi="Arial" w:cs="Arial"/>
          <w:vertAlign w:val="superscript"/>
        </w:rPr>
        <w:t>o</w:t>
      </w:r>
      <w:r w:rsidRPr="002F4C46">
        <w:rPr>
          <w:rFonts w:ascii="Arial" w:hAnsi="Arial" w:cs="Arial"/>
        </w:rPr>
        <w:t xml:space="preserve">C. Przed podaniem do pieca odpady będą mieszane w celu otrzymania mieszaniny posiadającej optymalną wartość opałową (uzależnioną od uzyskiwanych bieżących wyników temperatury). </w:t>
      </w:r>
      <w:r w:rsidRPr="002F4C46">
        <w:rPr>
          <w:rFonts w:ascii="Arial" w:hAnsi="Arial" w:cs="Arial"/>
        </w:rPr>
        <w:br/>
        <w:t xml:space="preserve">Do mieszaniny odpadów będą podawane odpady w zależności od ich kaloryczności. Odzysk ciepła z procesu przekształcania odpadów realizowany będzie w kotle </w:t>
      </w:r>
      <w:proofErr w:type="spellStart"/>
      <w:r w:rsidRPr="002F4C46">
        <w:rPr>
          <w:rFonts w:ascii="Arial" w:hAnsi="Arial" w:cs="Arial"/>
        </w:rPr>
        <w:t>odzysknicowym</w:t>
      </w:r>
      <w:proofErr w:type="spellEnd"/>
      <w:r w:rsidRPr="002F4C46">
        <w:rPr>
          <w:rFonts w:ascii="Arial" w:hAnsi="Arial" w:cs="Arial"/>
        </w:rPr>
        <w:t>, w którym wytwarzana będzie para wodna o temperaturze ok. 230</w:t>
      </w:r>
      <w:r w:rsidRPr="002F4C46">
        <w:rPr>
          <w:rFonts w:ascii="Arial" w:hAnsi="Arial" w:cs="Arial"/>
          <w:vertAlign w:val="superscript"/>
        </w:rPr>
        <w:t xml:space="preserve"> </w:t>
      </w:r>
      <w:proofErr w:type="spellStart"/>
      <w:r w:rsidRPr="002F4C46">
        <w:rPr>
          <w:rFonts w:ascii="Arial" w:hAnsi="Arial" w:cs="Arial"/>
          <w:vertAlign w:val="superscript"/>
        </w:rPr>
        <w:t>o</w:t>
      </w:r>
      <w:r w:rsidRPr="002F4C46">
        <w:rPr>
          <w:rFonts w:ascii="Arial" w:hAnsi="Arial" w:cs="Arial"/>
        </w:rPr>
        <w:t>C</w:t>
      </w:r>
      <w:r w:rsidRPr="002F4C46">
        <w:rPr>
          <w:rFonts w:ascii="Arial" w:hAnsi="Arial" w:cs="Arial"/>
          <w:b/>
          <w:bCs/>
        </w:rPr>
        <w:t>.</w:t>
      </w:r>
      <w:proofErr w:type="spellEnd"/>
    </w:p>
    <w:p w14:paraId="598C57BB" w14:textId="77777777" w:rsidR="00CD2C99" w:rsidRPr="002F4C46" w:rsidRDefault="00CD2C99" w:rsidP="0039283C">
      <w:pPr>
        <w:jc w:val="both"/>
        <w:rPr>
          <w:rFonts w:ascii="Arial" w:hAnsi="Arial" w:cs="Arial"/>
          <w:b/>
        </w:rPr>
      </w:pPr>
      <w:bookmarkStart w:id="30" w:name="_Hlk520210800"/>
      <w:bookmarkStart w:id="31" w:name="_Hlk528920813"/>
      <w:bookmarkEnd w:id="28"/>
    </w:p>
    <w:p w14:paraId="552F8E05" w14:textId="7AA9A783" w:rsidR="00DC1A96" w:rsidRPr="002F4C46" w:rsidRDefault="00DC1A96" w:rsidP="0039283C">
      <w:pPr>
        <w:jc w:val="both"/>
        <w:rPr>
          <w:rFonts w:ascii="Arial" w:hAnsi="Arial" w:cs="Arial"/>
        </w:rPr>
      </w:pPr>
      <w:r w:rsidRPr="002F4C46">
        <w:rPr>
          <w:rFonts w:ascii="Arial" w:hAnsi="Arial" w:cs="Arial"/>
          <w:b/>
        </w:rPr>
        <w:t>I.4.3</w:t>
      </w:r>
      <w:r w:rsidRPr="002F4C46">
        <w:rPr>
          <w:rFonts w:ascii="Arial" w:hAnsi="Arial" w:cs="Arial"/>
        </w:rPr>
        <w:t>. W węźle neutralizacji gazów spalinowych oraz oczyszczania prowadzone będą procesy oczyszczania spalin z procesu termicznego przekształcania odpadów, magazynowania popiołów i żużli powstałych w instalacji.</w:t>
      </w:r>
    </w:p>
    <w:p w14:paraId="1C6841A4" w14:textId="77777777" w:rsidR="00DC1A96" w:rsidRPr="002F4C46" w:rsidRDefault="00DC1A96" w:rsidP="0039283C">
      <w:pPr>
        <w:jc w:val="both"/>
        <w:rPr>
          <w:rFonts w:ascii="Arial" w:hAnsi="Arial" w:cs="Arial"/>
        </w:rPr>
      </w:pPr>
      <w:r w:rsidRPr="002F4C46">
        <w:rPr>
          <w:rFonts w:ascii="Arial" w:eastAsia="Times New Roman" w:hAnsi="Arial" w:cs="Arial"/>
          <w:b/>
        </w:rPr>
        <w:t xml:space="preserve">W węźle prowadzone będzie podawanie zanieczyszczonych wód  technologicznych do I – </w:t>
      </w:r>
      <w:proofErr w:type="spellStart"/>
      <w:r w:rsidRPr="002F4C46">
        <w:rPr>
          <w:rFonts w:ascii="Arial" w:eastAsia="Times New Roman" w:hAnsi="Arial" w:cs="Arial"/>
          <w:b/>
        </w:rPr>
        <w:t>szej</w:t>
      </w:r>
      <w:proofErr w:type="spellEnd"/>
      <w:r w:rsidRPr="002F4C46">
        <w:rPr>
          <w:rFonts w:ascii="Arial" w:eastAsia="Times New Roman" w:hAnsi="Arial" w:cs="Arial"/>
          <w:b/>
        </w:rPr>
        <w:t xml:space="preserve"> części komory dopalającej</w:t>
      </w:r>
      <w:r w:rsidRPr="002F4C46">
        <w:rPr>
          <w:rFonts w:ascii="Arial" w:eastAsia="Times New Roman" w:hAnsi="Arial" w:cs="Arial"/>
        </w:rPr>
        <w:t>:</w:t>
      </w:r>
    </w:p>
    <w:p w14:paraId="66AAF2AA" w14:textId="77777777" w:rsidR="00A20A4F" w:rsidRPr="002F4C46" w:rsidRDefault="00DC1A96" w:rsidP="0039283C">
      <w:pPr>
        <w:jc w:val="both"/>
        <w:rPr>
          <w:rFonts w:ascii="Arial" w:hAnsi="Arial" w:cs="Arial"/>
        </w:rPr>
      </w:pPr>
      <w:r w:rsidRPr="002F4C46">
        <w:rPr>
          <w:rFonts w:ascii="Arial" w:hAnsi="Arial" w:cs="Arial"/>
        </w:rPr>
        <w:lastRenderedPageBreak/>
        <w:t>Do I-</w:t>
      </w:r>
      <w:proofErr w:type="spellStart"/>
      <w:r w:rsidRPr="002F4C46">
        <w:rPr>
          <w:rFonts w:ascii="Arial" w:hAnsi="Arial" w:cs="Arial"/>
        </w:rPr>
        <w:t>szej</w:t>
      </w:r>
      <w:proofErr w:type="spellEnd"/>
      <w:r w:rsidRPr="002F4C46">
        <w:rPr>
          <w:rFonts w:ascii="Arial" w:hAnsi="Arial" w:cs="Arial"/>
        </w:rPr>
        <w:t xml:space="preserve"> części komory dopalającej dodawane (wtryskiwane) będą zanieczyszczane wody z </w:t>
      </w:r>
      <w:r w:rsidRPr="002F4C46">
        <w:rPr>
          <w:rFonts w:ascii="Arial" w:eastAsia="Times New Roman" w:hAnsi="Arial" w:cs="Arial"/>
          <w:iCs/>
        </w:rPr>
        <w:t xml:space="preserve">odwodnienia odpadów w procesie D9 oraz wody ze zbiorników bezodpływowych z mycia samochodów na placu i  z mycia posadzek oraz część wód opadowo – roztopowych. </w:t>
      </w:r>
      <w:r w:rsidRPr="002F4C46">
        <w:rPr>
          <w:rFonts w:ascii="Arial" w:eastAsia="Times New Roman" w:hAnsi="Arial" w:cs="Arial"/>
        </w:rPr>
        <w:t xml:space="preserve">W wyniku podawania wody do palnika  rozpylającego powstawać będzie para przegrzana w strumieniu spalin. </w:t>
      </w:r>
      <w:r w:rsidRPr="002F4C46">
        <w:rPr>
          <w:rFonts w:ascii="Arial, Helvetica, sans-serif" w:eastAsia="Times New Roman" w:hAnsi="Arial, Helvetica, sans-serif"/>
        </w:rPr>
        <w:t xml:space="preserve">Czas przebywania spalin </w:t>
      </w:r>
      <w:r w:rsidRPr="002F4C46">
        <w:rPr>
          <w:rFonts w:ascii="Arial, Helvetica, sans-serif" w:eastAsia="Times New Roman" w:hAnsi="Arial, Helvetica, sans-serif"/>
        </w:rPr>
        <w:br/>
        <w:t>w całej komorze dopalającej wynosić będzie 9,7 sekundy, natomiast czas przebywania spalin w II-</w:t>
      </w:r>
      <w:proofErr w:type="spellStart"/>
      <w:r w:rsidRPr="002F4C46">
        <w:rPr>
          <w:rFonts w:ascii="Arial, Helvetica, sans-serif" w:eastAsia="Times New Roman" w:hAnsi="Arial, Helvetica, sans-serif"/>
        </w:rPr>
        <w:t>giej</w:t>
      </w:r>
      <w:proofErr w:type="spellEnd"/>
      <w:r w:rsidRPr="002F4C46">
        <w:rPr>
          <w:rFonts w:ascii="Arial, Helvetica, sans-serif" w:eastAsia="Times New Roman" w:hAnsi="Arial, Helvetica, sans-serif"/>
        </w:rPr>
        <w:t xml:space="preserve"> części komory wynosić będzie 5,8 sekundy. </w:t>
      </w:r>
      <w:r w:rsidRPr="002F4C46">
        <w:rPr>
          <w:rFonts w:ascii="Arial" w:hAnsi="Arial" w:cs="Arial"/>
        </w:rPr>
        <w:t>Gazy spalinowe opuszczające I-</w:t>
      </w:r>
      <w:proofErr w:type="spellStart"/>
      <w:r w:rsidRPr="002F4C46">
        <w:rPr>
          <w:rFonts w:ascii="Arial" w:hAnsi="Arial" w:cs="Arial"/>
        </w:rPr>
        <w:t>szą</w:t>
      </w:r>
      <w:proofErr w:type="spellEnd"/>
      <w:r w:rsidRPr="002F4C46">
        <w:rPr>
          <w:rFonts w:ascii="Arial" w:hAnsi="Arial" w:cs="Arial"/>
        </w:rPr>
        <w:t xml:space="preserve"> komorę dopalającą będą dopalane w  II-</w:t>
      </w:r>
      <w:proofErr w:type="spellStart"/>
      <w:r w:rsidRPr="002F4C46">
        <w:rPr>
          <w:rFonts w:ascii="Arial" w:hAnsi="Arial" w:cs="Arial"/>
        </w:rPr>
        <w:t>giej</w:t>
      </w:r>
      <w:proofErr w:type="spellEnd"/>
      <w:r w:rsidRPr="002F4C46">
        <w:rPr>
          <w:rFonts w:ascii="Arial" w:hAnsi="Arial" w:cs="Arial"/>
        </w:rPr>
        <w:t xml:space="preserve"> części komory dopalania w temperaturze min. 850</w:t>
      </w:r>
      <w:r w:rsidRPr="002F4C46">
        <w:rPr>
          <w:rFonts w:ascii="Arial" w:hAnsi="Arial" w:cs="Arial"/>
          <w:vertAlign w:val="superscript"/>
        </w:rPr>
        <w:t>o</w:t>
      </w:r>
      <w:r w:rsidRPr="002F4C46">
        <w:rPr>
          <w:rFonts w:ascii="Arial" w:hAnsi="Arial" w:cs="Arial"/>
        </w:rPr>
        <w:t>C lub min. 1100</w:t>
      </w:r>
      <w:r w:rsidRPr="002F4C46">
        <w:rPr>
          <w:rFonts w:ascii="Arial" w:hAnsi="Arial" w:cs="Arial"/>
          <w:vertAlign w:val="superscript"/>
        </w:rPr>
        <w:t>o</w:t>
      </w:r>
      <w:r w:rsidRPr="002F4C46">
        <w:rPr>
          <w:rFonts w:ascii="Arial" w:hAnsi="Arial" w:cs="Arial"/>
        </w:rPr>
        <w:t xml:space="preserve">C. Odzysk ciepła z procesu przekształcania odpadów realizowany będzie w kotle </w:t>
      </w:r>
      <w:proofErr w:type="spellStart"/>
      <w:r w:rsidRPr="002F4C46">
        <w:rPr>
          <w:rFonts w:ascii="Arial" w:hAnsi="Arial" w:cs="Arial"/>
        </w:rPr>
        <w:t>odzysknicowym</w:t>
      </w:r>
      <w:proofErr w:type="spellEnd"/>
      <w:r w:rsidRPr="002F4C46">
        <w:rPr>
          <w:rFonts w:ascii="Arial" w:hAnsi="Arial" w:cs="Arial"/>
        </w:rPr>
        <w:t>, w którym wytwarzana będzie para wodna o temperaturze ok. 230</w:t>
      </w:r>
      <w:r w:rsidRPr="002F4C46">
        <w:rPr>
          <w:rFonts w:ascii="Arial" w:hAnsi="Arial" w:cs="Arial"/>
          <w:vertAlign w:val="superscript"/>
        </w:rPr>
        <w:t xml:space="preserve"> </w:t>
      </w:r>
      <w:proofErr w:type="spellStart"/>
      <w:r w:rsidRPr="002F4C46">
        <w:rPr>
          <w:rFonts w:ascii="Arial" w:hAnsi="Arial" w:cs="Arial"/>
          <w:vertAlign w:val="superscript"/>
        </w:rPr>
        <w:t>o</w:t>
      </w:r>
      <w:r w:rsidRPr="002F4C46">
        <w:rPr>
          <w:rFonts w:ascii="Arial" w:hAnsi="Arial" w:cs="Arial"/>
        </w:rPr>
        <w:t>C.</w:t>
      </w:r>
      <w:proofErr w:type="spellEnd"/>
    </w:p>
    <w:p w14:paraId="472C458A" w14:textId="77777777" w:rsidR="00527BC8" w:rsidRPr="002F4C46" w:rsidRDefault="00527BC8" w:rsidP="0039283C">
      <w:pPr>
        <w:jc w:val="both"/>
        <w:rPr>
          <w:rFonts w:ascii="Arial" w:hAnsi="Arial" w:cs="Arial"/>
        </w:rPr>
      </w:pPr>
      <w:r w:rsidRPr="002F4C46">
        <w:rPr>
          <w:rFonts w:ascii="Arial" w:hAnsi="Arial" w:cs="Arial"/>
          <w:b/>
        </w:rPr>
        <w:t xml:space="preserve">I.4.3.1. </w:t>
      </w:r>
      <w:r w:rsidRPr="002F4C46">
        <w:rPr>
          <w:rFonts w:ascii="Arial" w:eastAsia="Times New Roman" w:hAnsi="Arial" w:cs="Arial"/>
        </w:rPr>
        <w:t>Popioły i żużle paleniskowe powstałe w procesie termicznego przekształcania odpadów magazynowane będą w zbiorniku X-205a2. Okresowo odpady te będą odbierane przez firmy specjalistyczne.</w:t>
      </w:r>
    </w:p>
    <w:p w14:paraId="08749A8D" w14:textId="77777777" w:rsidR="00A77896" w:rsidRPr="002F4C46" w:rsidRDefault="00527BC8" w:rsidP="0039283C">
      <w:pPr>
        <w:jc w:val="both"/>
        <w:rPr>
          <w:rFonts w:ascii="Arial" w:hAnsi="Arial" w:cs="Arial"/>
        </w:rPr>
      </w:pPr>
      <w:r w:rsidRPr="002F4C46">
        <w:rPr>
          <w:rFonts w:ascii="Arial" w:hAnsi="Arial" w:cs="Arial"/>
        </w:rPr>
        <w:t>I.4.3.1.a</w:t>
      </w:r>
      <w:r w:rsidRPr="002F4C46">
        <w:rPr>
          <w:rFonts w:ascii="Arial" w:hAnsi="Arial" w:cs="Arial"/>
          <w:b/>
        </w:rPr>
        <w:t xml:space="preserve">  </w:t>
      </w:r>
      <w:r w:rsidRPr="002F4C46">
        <w:rPr>
          <w:rFonts w:ascii="Arial" w:hAnsi="Arial" w:cs="Arial"/>
        </w:rPr>
        <w:t xml:space="preserve">Pyły powstałe w wyniku odpylania gazów spalinowych w baterii filtrów workowych kierowane będą poprzez układ klap (tzw.  </w:t>
      </w:r>
      <w:proofErr w:type="spellStart"/>
      <w:r w:rsidRPr="002F4C46">
        <w:rPr>
          <w:rFonts w:ascii="Arial" w:hAnsi="Arial" w:cs="Arial"/>
        </w:rPr>
        <w:t>dwuklapki</w:t>
      </w:r>
      <w:proofErr w:type="spellEnd"/>
      <w:r w:rsidRPr="002F4C46">
        <w:rPr>
          <w:rFonts w:ascii="Arial" w:hAnsi="Arial" w:cs="Arial"/>
        </w:rPr>
        <w:t>) do big-</w:t>
      </w:r>
      <w:proofErr w:type="spellStart"/>
      <w:r w:rsidRPr="002F4C46">
        <w:rPr>
          <w:rFonts w:ascii="Arial" w:hAnsi="Arial" w:cs="Arial"/>
        </w:rPr>
        <w:t>bagów</w:t>
      </w:r>
      <w:proofErr w:type="spellEnd"/>
      <w:r w:rsidRPr="002F4C46">
        <w:rPr>
          <w:rFonts w:ascii="Arial" w:hAnsi="Arial" w:cs="Arial"/>
        </w:rPr>
        <w:t xml:space="preserve"> zamontowanych na przedłużeniu zsypów filtra workowego i QUENCZA. Big-</w:t>
      </w:r>
      <w:proofErr w:type="spellStart"/>
      <w:r w:rsidRPr="002F4C46">
        <w:rPr>
          <w:rFonts w:ascii="Arial" w:hAnsi="Arial" w:cs="Arial"/>
        </w:rPr>
        <w:t>bagi</w:t>
      </w:r>
      <w:proofErr w:type="spellEnd"/>
      <w:r w:rsidRPr="002F4C46">
        <w:rPr>
          <w:rFonts w:ascii="Arial" w:hAnsi="Arial" w:cs="Arial"/>
        </w:rPr>
        <w:t xml:space="preserve"> </w:t>
      </w:r>
      <w:r w:rsidRPr="002F4C46">
        <w:rPr>
          <w:rFonts w:ascii="Arial" w:hAnsi="Arial" w:cs="Arial"/>
        </w:rPr>
        <w:br/>
        <w:t xml:space="preserve">z pyłem będą magazynowane na terenie instalacji w wyznaczonym miejscu na zadaszonym placu do czasu odbioru przez specjalistyczną firmę. </w:t>
      </w:r>
    </w:p>
    <w:p w14:paraId="783CD44D" w14:textId="49B609E1" w:rsidR="00653845" w:rsidRPr="002F4C46" w:rsidRDefault="00653845" w:rsidP="0039283C">
      <w:pPr>
        <w:widowControl w:val="0"/>
        <w:tabs>
          <w:tab w:val="left" w:pos="578"/>
        </w:tabs>
        <w:autoSpaceDE w:val="0"/>
        <w:autoSpaceDN w:val="0"/>
        <w:spacing w:before="83"/>
        <w:ind w:right="118"/>
        <w:jc w:val="both"/>
        <w:rPr>
          <w:rFonts w:ascii="Arial" w:hAnsi="Arial" w:cs="Arial"/>
        </w:rPr>
      </w:pPr>
      <w:bookmarkStart w:id="32" w:name="_Hlk94878955"/>
      <w:r w:rsidRPr="002F4C46">
        <w:rPr>
          <w:rFonts w:ascii="Arial" w:hAnsi="Arial" w:cs="Arial"/>
          <w:b/>
          <w:bCs/>
        </w:rPr>
        <w:t xml:space="preserve">I.4.3.2. </w:t>
      </w:r>
      <w:r w:rsidRPr="002F4C46">
        <w:rPr>
          <w:rFonts w:ascii="Arial" w:eastAsia="Times New Roman" w:hAnsi="Arial" w:cs="Arial"/>
          <w:b/>
          <w:lang w:eastAsia="en-US"/>
        </w:rPr>
        <w:t>W</w:t>
      </w:r>
      <w:r w:rsidRPr="002F4C46">
        <w:rPr>
          <w:rFonts w:ascii="Arial" w:hAnsi="Arial" w:cs="Arial"/>
          <w:b/>
          <w:bCs/>
        </w:rPr>
        <w:t xml:space="preserve"> celu ograniczenia zorganizowanych emisji poszczególnych zanieczyszczeń, tj. całkowite LZO, NO, SO, HCI, HF, Hg, NH, NO, </w:t>
      </w:r>
      <w:proofErr w:type="spellStart"/>
      <w:r w:rsidRPr="002F4C46">
        <w:rPr>
          <w:rFonts w:ascii="Arial" w:hAnsi="Arial" w:cs="Arial"/>
          <w:b/>
          <w:bCs/>
        </w:rPr>
        <w:t>benzo</w:t>
      </w:r>
      <w:proofErr w:type="spellEnd"/>
      <w:r w:rsidRPr="002F4C46">
        <w:rPr>
          <w:rFonts w:ascii="Arial" w:hAnsi="Arial" w:cs="Arial"/>
          <w:b/>
          <w:bCs/>
        </w:rPr>
        <w:t>/a/</w:t>
      </w:r>
      <w:proofErr w:type="spellStart"/>
      <w:r w:rsidRPr="002F4C46">
        <w:rPr>
          <w:rFonts w:ascii="Arial" w:hAnsi="Arial" w:cs="Arial"/>
          <w:b/>
          <w:bCs/>
        </w:rPr>
        <w:t>piren</w:t>
      </w:r>
      <w:proofErr w:type="spellEnd"/>
      <w:r w:rsidRPr="002F4C46">
        <w:rPr>
          <w:rFonts w:ascii="Arial" w:hAnsi="Arial" w:cs="Arial"/>
          <w:b/>
          <w:bCs/>
        </w:rPr>
        <w:t xml:space="preserve">, PBDD/F, PCDD/F oraz </w:t>
      </w:r>
      <w:proofErr w:type="spellStart"/>
      <w:r w:rsidRPr="002F4C46">
        <w:rPr>
          <w:rFonts w:ascii="Arial" w:hAnsi="Arial" w:cs="Arial"/>
          <w:b/>
          <w:bCs/>
        </w:rPr>
        <w:t>dioksynopodobne</w:t>
      </w:r>
      <w:proofErr w:type="spellEnd"/>
      <w:r w:rsidRPr="002F4C46">
        <w:rPr>
          <w:rFonts w:ascii="Arial" w:hAnsi="Arial" w:cs="Arial"/>
          <w:b/>
          <w:bCs/>
        </w:rPr>
        <w:t xml:space="preserve"> PCB</w:t>
      </w:r>
      <w:r w:rsidRPr="002F4C46">
        <w:rPr>
          <w:rFonts w:ascii="Arial" w:hAnsi="Arial" w:cs="Arial"/>
        </w:rPr>
        <w:t>; (</w:t>
      </w:r>
      <w:r w:rsidRPr="002F4C46">
        <w:rPr>
          <w:rFonts w:ascii="Arial" w:hAnsi="Arial" w:cs="Arial"/>
          <w:b/>
          <w:bCs/>
        </w:rPr>
        <w:t>BAT 28, BAT 29, BAT 31</w:t>
      </w:r>
      <w:r w:rsidRPr="002F4C46">
        <w:rPr>
          <w:rFonts w:ascii="Arial" w:hAnsi="Arial" w:cs="Arial"/>
        </w:rPr>
        <w:t>), wstępnie</w:t>
      </w:r>
      <w:r w:rsidRPr="002F4C46">
        <w:rPr>
          <w:rFonts w:ascii="Arial" w:hAnsi="Arial" w:cs="Arial"/>
          <w:spacing w:val="39"/>
        </w:rPr>
        <w:t xml:space="preserve"> </w:t>
      </w:r>
      <w:r w:rsidRPr="002F4C46">
        <w:rPr>
          <w:rFonts w:ascii="Arial" w:hAnsi="Arial" w:cs="Arial"/>
        </w:rPr>
        <w:t>schłodzone</w:t>
      </w:r>
      <w:r w:rsidRPr="002F4C46">
        <w:rPr>
          <w:rFonts w:ascii="Arial" w:hAnsi="Arial" w:cs="Arial"/>
          <w:spacing w:val="39"/>
        </w:rPr>
        <w:t xml:space="preserve"> </w:t>
      </w:r>
      <w:r w:rsidRPr="002F4C46">
        <w:rPr>
          <w:rFonts w:ascii="Arial" w:hAnsi="Arial" w:cs="Arial"/>
        </w:rPr>
        <w:t>gazy</w:t>
      </w:r>
      <w:r w:rsidRPr="002F4C46">
        <w:rPr>
          <w:rFonts w:ascii="Arial" w:hAnsi="Arial" w:cs="Arial"/>
          <w:spacing w:val="41"/>
        </w:rPr>
        <w:t xml:space="preserve"> </w:t>
      </w:r>
      <w:r w:rsidRPr="002F4C46">
        <w:rPr>
          <w:rFonts w:ascii="Arial" w:hAnsi="Arial" w:cs="Arial"/>
        </w:rPr>
        <w:t>po</w:t>
      </w:r>
      <w:r w:rsidRPr="002F4C46">
        <w:rPr>
          <w:rFonts w:ascii="Arial" w:hAnsi="Arial" w:cs="Arial"/>
          <w:spacing w:val="39"/>
        </w:rPr>
        <w:t xml:space="preserve"> </w:t>
      </w:r>
      <w:r w:rsidRPr="002F4C46">
        <w:rPr>
          <w:rFonts w:ascii="Arial" w:hAnsi="Arial" w:cs="Arial"/>
        </w:rPr>
        <w:t>przejściu</w:t>
      </w:r>
      <w:r w:rsidRPr="002F4C46">
        <w:rPr>
          <w:rFonts w:ascii="Arial" w:hAnsi="Arial" w:cs="Arial"/>
          <w:spacing w:val="39"/>
        </w:rPr>
        <w:t xml:space="preserve"> </w:t>
      </w:r>
      <w:r w:rsidRPr="002F4C46">
        <w:rPr>
          <w:rFonts w:ascii="Arial" w:hAnsi="Arial" w:cs="Arial"/>
        </w:rPr>
        <w:t>przez</w:t>
      </w:r>
      <w:r w:rsidRPr="002F4C46">
        <w:rPr>
          <w:rFonts w:ascii="Arial" w:hAnsi="Arial" w:cs="Arial"/>
          <w:spacing w:val="38"/>
        </w:rPr>
        <w:t xml:space="preserve"> </w:t>
      </w:r>
      <w:r w:rsidRPr="002F4C46">
        <w:rPr>
          <w:rFonts w:ascii="Arial" w:hAnsi="Arial" w:cs="Arial"/>
        </w:rPr>
        <w:t>układ</w:t>
      </w:r>
      <w:r w:rsidRPr="002F4C46">
        <w:rPr>
          <w:rFonts w:ascii="Arial" w:hAnsi="Arial" w:cs="Arial"/>
          <w:spacing w:val="40"/>
        </w:rPr>
        <w:t xml:space="preserve"> </w:t>
      </w:r>
      <w:r w:rsidRPr="002F4C46">
        <w:rPr>
          <w:rFonts w:ascii="Arial" w:hAnsi="Arial" w:cs="Arial"/>
        </w:rPr>
        <w:t xml:space="preserve">odzysku </w:t>
      </w:r>
      <w:r w:rsidRPr="002F4C46">
        <w:rPr>
          <w:rFonts w:ascii="Arial" w:hAnsi="Arial" w:cs="Arial"/>
          <w:spacing w:val="-53"/>
        </w:rPr>
        <w:t xml:space="preserve"> </w:t>
      </w:r>
      <w:r w:rsidRPr="002F4C46">
        <w:rPr>
          <w:rFonts w:ascii="Arial" w:hAnsi="Arial" w:cs="Arial"/>
        </w:rPr>
        <w:t>ciepła,</w:t>
      </w:r>
      <w:r w:rsidRPr="002F4C46">
        <w:rPr>
          <w:rFonts w:ascii="Arial" w:hAnsi="Arial" w:cs="Arial"/>
          <w:spacing w:val="-1"/>
        </w:rPr>
        <w:t xml:space="preserve"> </w:t>
      </w:r>
      <w:r w:rsidRPr="002F4C46">
        <w:rPr>
          <w:rFonts w:ascii="Arial" w:hAnsi="Arial" w:cs="Arial"/>
        </w:rPr>
        <w:t>trafiać będą do</w:t>
      </w:r>
      <w:r w:rsidRPr="002F4C46">
        <w:rPr>
          <w:rFonts w:ascii="Arial" w:hAnsi="Arial" w:cs="Arial"/>
          <w:spacing w:val="-1"/>
        </w:rPr>
        <w:t xml:space="preserve"> </w:t>
      </w:r>
      <w:r w:rsidRPr="002F4C46">
        <w:rPr>
          <w:rFonts w:ascii="Arial" w:hAnsi="Arial" w:cs="Arial"/>
        </w:rPr>
        <w:t>układu oczyszczania</w:t>
      </w:r>
      <w:r w:rsidRPr="002F4C46">
        <w:rPr>
          <w:rFonts w:ascii="Arial" w:hAnsi="Arial" w:cs="Arial"/>
          <w:spacing w:val="-2"/>
        </w:rPr>
        <w:t xml:space="preserve"> </w:t>
      </w:r>
      <w:r w:rsidRPr="002F4C46">
        <w:rPr>
          <w:rFonts w:ascii="Arial" w:hAnsi="Arial" w:cs="Arial"/>
        </w:rPr>
        <w:t>gazów</w:t>
      </w:r>
      <w:r w:rsidRPr="002F4C46">
        <w:rPr>
          <w:rFonts w:ascii="Arial" w:hAnsi="Arial" w:cs="Arial"/>
          <w:spacing w:val="-1"/>
        </w:rPr>
        <w:t xml:space="preserve"> </w:t>
      </w:r>
      <w:r w:rsidRPr="002F4C46">
        <w:rPr>
          <w:rFonts w:ascii="Arial" w:hAnsi="Arial" w:cs="Arial"/>
        </w:rPr>
        <w:t xml:space="preserve">odlotowych. </w:t>
      </w:r>
    </w:p>
    <w:p w14:paraId="50A97EAA" w14:textId="0522CB0E" w:rsidR="00653845" w:rsidRPr="002F4C46" w:rsidRDefault="00653845" w:rsidP="0039283C">
      <w:pPr>
        <w:widowControl w:val="0"/>
        <w:tabs>
          <w:tab w:val="left" w:pos="578"/>
        </w:tabs>
        <w:autoSpaceDE w:val="0"/>
        <w:autoSpaceDN w:val="0"/>
        <w:ind w:right="118"/>
        <w:jc w:val="both"/>
        <w:rPr>
          <w:rFonts w:ascii="Arial" w:hAnsi="Arial" w:cs="Arial"/>
          <w:spacing w:val="54"/>
        </w:rPr>
      </w:pPr>
      <w:r w:rsidRPr="002F4C46">
        <w:rPr>
          <w:rFonts w:ascii="Arial" w:hAnsi="Arial" w:cs="Arial"/>
        </w:rPr>
        <w:t>Strumień gazów na wyjściu z kotła odzysknicowego zostanie nawilżony i ponownie schłodzony w układzie</w:t>
      </w:r>
      <w:r w:rsidRPr="002F4C46">
        <w:rPr>
          <w:rFonts w:ascii="Arial" w:hAnsi="Arial" w:cs="Arial"/>
          <w:spacing w:val="1"/>
        </w:rPr>
        <w:t xml:space="preserve"> </w:t>
      </w:r>
      <w:r w:rsidRPr="002F4C46">
        <w:rPr>
          <w:rFonts w:ascii="Arial" w:hAnsi="Arial" w:cs="Arial"/>
        </w:rPr>
        <w:t>schłodzenia</w:t>
      </w:r>
      <w:r w:rsidRPr="002F4C46">
        <w:rPr>
          <w:rFonts w:ascii="Arial" w:hAnsi="Arial" w:cs="Arial"/>
          <w:spacing w:val="1"/>
        </w:rPr>
        <w:t xml:space="preserve"> </w:t>
      </w:r>
      <w:r w:rsidRPr="002F4C46">
        <w:rPr>
          <w:rFonts w:ascii="Arial" w:hAnsi="Arial" w:cs="Arial"/>
        </w:rPr>
        <w:t xml:space="preserve">spalin (w </w:t>
      </w:r>
      <w:proofErr w:type="spellStart"/>
      <w:r w:rsidRPr="002F4C46">
        <w:rPr>
          <w:rFonts w:ascii="Arial" w:hAnsi="Arial" w:cs="Arial"/>
        </w:rPr>
        <w:t>QUENCHu</w:t>
      </w:r>
      <w:proofErr w:type="spellEnd"/>
      <w:r w:rsidRPr="002F4C46">
        <w:rPr>
          <w:rFonts w:ascii="Arial" w:hAnsi="Arial" w:cs="Arial"/>
        </w:rPr>
        <w:t>). Proces polegać będzie</w:t>
      </w:r>
      <w:r w:rsidRPr="002F4C46">
        <w:rPr>
          <w:rFonts w:ascii="Arial" w:hAnsi="Arial" w:cs="Arial"/>
          <w:spacing w:val="1"/>
        </w:rPr>
        <w:t xml:space="preserve"> </w:t>
      </w:r>
      <w:r w:rsidRPr="002F4C46">
        <w:rPr>
          <w:rFonts w:ascii="Arial" w:hAnsi="Arial" w:cs="Arial"/>
        </w:rPr>
        <w:t>na współprądowym wtryskiwaniu strumienia</w:t>
      </w:r>
      <w:r w:rsidRPr="002F4C46">
        <w:rPr>
          <w:rFonts w:ascii="Arial" w:hAnsi="Arial" w:cs="Arial"/>
          <w:spacing w:val="1"/>
        </w:rPr>
        <w:t xml:space="preserve"> </w:t>
      </w:r>
      <w:r w:rsidRPr="002F4C46">
        <w:rPr>
          <w:rFonts w:ascii="Arial" w:hAnsi="Arial" w:cs="Arial"/>
        </w:rPr>
        <w:t>zimnej wody do</w:t>
      </w:r>
      <w:r w:rsidRPr="002F4C46">
        <w:rPr>
          <w:rFonts w:ascii="Arial" w:hAnsi="Arial" w:cs="Arial"/>
          <w:spacing w:val="1"/>
        </w:rPr>
        <w:t xml:space="preserve"> </w:t>
      </w:r>
      <w:r w:rsidRPr="002F4C46">
        <w:rPr>
          <w:rFonts w:ascii="Arial" w:hAnsi="Arial" w:cs="Arial"/>
        </w:rPr>
        <w:t>strumienia</w:t>
      </w:r>
      <w:r w:rsidRPr="002F4C46">
        <w:rPr>
          <w:rFonts w:ascii="Arial" w:hAnsi="Arial" w:cs="Arial"/>
          <w:spacing w:val="38"/>
        </w:rPr>
        <w:t xml:space="preserve"> </w:t>
      </w:r>
      <w:r w:rsidRPr="002F4C46">
        <w:rPr>
          <w:rFonts w:ascii="Arial" w:hAnsi="Arial" w:cs="Arial"/>
        </w:rPr>
        <w:t>gazów</w:t>
      </w:r>
      <w:r w:rsidRPr="002F4C46">
        <w:rPr>
          <w:rFonts w:ascii="Arial" w:hAnsi="Arial" w:cs="Arial"/>
          <w:spacing w:val="39"/>
        </w:rPr>
        <w:t xml:space="preserve"> </w:t>
      </w:r>
      <w:r w:rsidRPr="002F4C46">
        <w:rPr>
          <w:rFonts w:ascii="Arial" w:hAnsi="Arial" w:cs="Arial"/>
        </w:rPr>
        <w:t>odlotowych, celem</w:t>
      </w:r>
      <w:r w:rsidRPr="002F4C46">
        <w:rPr>
          <w:rFonts w:ascii="Arial" w:hAnsi="Arial" w:cs="Arial"/>
          <w:spacing w:val="40"/>
        </w:rPr>
        <w:t xml:space="preserve"> </w:t>
      </w:r>
      <w:r w:rsidRPr="002F4C46">
        <w:rPr>
          <w:rFonts w:ascii="Arial" w:hAnsi="Arial" w:cs="Arial"/>
        </w:rPr>
        <w:t>obniżenia</w:t>
      </w:r>
      <w:r w:rsidRPr="002F4C46">
        <w:rPr>
          <w:rFonts w:ascii="Arial" w:hAnsi="Arial" w:cs="Arial"/>
          <w:spacing w:val="40"/>
        </w:rPr>
        <w:t xml:space="preserve"> </w:t>
      </w:r>
      <w:r w:rsidRPr="002F4C46">
        <w:rPr>
          <w:rFonts w:ascii="Arial" w:hAnsi="Arial" w:cs="Arial"/>
        </w:rPr>
        <w:t>temperatury</w:t>
      </w:r>
      <w:r w:rsidRPr="002F4C46">
        <w:rPr>
          <w:rFonts w:ascii="Arial" w:hAnsi="Arial" w:cs="Arial"/>
          <w:spacing w:val="39"/>
        </w:rPr>
        <w:t xml:space="preserve"> </w:t>
      </w:r>
      <w:r w:rsidRPr="002F4C46">
        <w:rPr>
          <w:rFonts w:ascii="Arial" w:hAnsi="Arial" w:cs="Arial"/>
        </w:rPr>
        <w:t>oraz</w:t>
      </w:r>
      <w:r w:rsidRPr="002F4C46">
        <w:rPr>
          <w:rFonts w:ascii="Arial" w:hAnsi="Arial" w:cs="Arial"/>
          <w:spacing w:val="38"/>
        </w:rPr>
        <w:t xml:space="preserve"> </w:t>
      </w:r>
      <w:r w:rsidRPr="002F4C46">
        <w:rPr>
          <w:rFonts w:ascii="Arial" w:hAnsi="Arial" w:cs="Arial"/>
        </w:rPr>
        <w:t>zwiększenia</w:t>
      </w:r>
      <w:r w:rsidRPr="002F4C46">
        <w:rPr>
          <w:rFonts w:ascii="Arial" w:hAnsi="Arial" w:cs="Arial"/>
          <w:spacing w:val="40"/>
        </w:rPr>
        <w:t xml:space="preserve"> </w:t>
      </w:r>
      <w:r w:rsidRPr="002F4C46">
        <w:rPr>
          <w:rFonts w:ascii="Arial" w:hAnsi="Arial" w:cs="Arial"/>
        </w:rPr>
        <w:t>zawartości</w:t>
      </w:r>
      <w:r w:rsidRPr="002F4C46">
        <w:rPr>
          <w:rFonts w:ascii="Arial" w:hAnsi="Arial" w:cs="Arial"/>
          <w:spacing w:val="39"/>
        </w:rPr>
        <w:t xml:space="preserve"> </w:t>
      </w:r>
      <w:r w:rsidRPr="002F4C46">
        <w:rPr>
          <w:rFonts w:ascii="Arial" w:hAnsi="Arial" w:cs="Arial"/>
        </w:rPr>
        <w:t>wilgoci</w:t>
      </w:r>
      <w:r w:rsidRPr="002F4C46">
        <w:rPr>
          <w:rFonts w:ascii="Arial" w:hAnsi="Arial" w:cs="Arial"/>
          <w:spacing w:val="1"/>
        </w:rPr>
        <w:t xml:space="preserve"> </w:t>
      </w:r>
      <w:r w:rsidR="0063010F" w:rsidRPr="002F4C46">
        <w:rPr>
          <w:rFonts w:ascii="Arial" w:hAnsi="Arial" w:cs="Arial"/>
          <w:spacing w:val="1"/>
        </w:rPr>
        <w:br/>
      </w:r>
      <w:r w:rsidRPr="002F4C46">
        <w:rPr>
          <w:rFonts w:ascii="Arial" w:hAnsi="Arial" w:cs="Arial"/>
        </w:rPr>
        <w:t>w</w:t>
      </w:r>
      <w:r w:rsidRPr="002F4C46">
        <w:rPr>
          <w:rFonts w:ascii="Arial" w:hAnsi="Arial" w:cs="Arial"/>
          <w:spacing w:val="-1"/>
        </w:rPr>
        <w:t xml:space="preserve"> </w:t>
      </w:r>
      <w:r w:rsidRPr="002F4C46">
        <w:rPr>
          <w:rFonts w:ascii="Arial" w:hAnsi="Arial" w:cs="Arial"/>
        </w:rPr>
        <w:t>tym</w:t>
      </w:r>
      <w:r w:rsidRPr="002F4C46">
        <w:rPr>
          <w:rFonts w:ascii="Arial" w:hAnsi="Arial" w:cs="Arial"/>
          <w:spacing w:val="30"/>
        </w:rPr>
        <w:t xml:space="preserve"> </w:t>
      </w:r>
      <w:r w:rsidRPr="002F4C46">
        <w:rPr>
          <w:rFonts w:ascii="Arial" w:hAnsi="Arial" w:cs="Arial"/>
        </w:rPr>
        <w:t>strumieniu.</w:t>
      </w:r>
      <w:r w:rsidRPr="002F4C46">
        <w:rPr>
          <w:rFonts w:ascii="Arial" w:hAnsi="Arial" w:cs="Arial"/>
          <w:spacing w:val="29"/>
        </w:rPr>
        <w:t xml:space="preserve"> </w:t>
      </w:r>
      <w:r w:rsidRPr="002F4C46">
        <w:rPr>
          <w:rFonts w:ascii="Arial" w:hAnsi="Arial" w:cs="Arial"/>
        </w:rPr>
        <w:t>Zwiększenie</w:t>
      </w:r>
      <w:r w:rsidRPr="002F4C46">
        <w:rPr>
          <w:rFonts w:ascii="Arial" w:hAnsi="Arial" w:cs="Arial"/>
          <w:spacing w:val="30"/>
        </w:rPr>
        <w:t xml:space="preserve"> </w:t>
      </w:r>
      <w:r w:rsidRPr="002F4C46">
        <w:rPr>
          <w:rFonts w:ascii="Arial" w:hAnsi="Arial" w:cs="Arial"/>
        </w:rPr>
        <w:t>wilgoci</w:t>
      </w:r>
      <w:r w:rsidRPr="002F4C46">
        <w:rPr>
          <w:rFonts w:ascii="Arial" w:hAnsi="Arial" w:cs="Arial"/>
          <w:spacing w:val="30"/>
        </w:rPr>
        <w:t xml:space="preserve"> </w:t>
      </w:r>
      <w:r w:rsidRPr="002F4C46">
        <w:rPr>
          <w:rFonts w:ascii="Arial" w:hAnsi="Arial" w:cs="Arial"/>
        </w:rPr>
        <w:t>ułatwiać będzie</w:t>
      </w:r>
      <w:r w:rsidRPr="002F4C46">
        <w:rPr>
          <w:rFonts w:ascii="Arial" w:hAnsi="Arial" w:cs="Arial"/>
          <w:spacing w:val="32"/>
        </w:rPr>
        <w:t xml:space="preserve"> </w:t>
      </w:r>
      <w:r w:rsidRPr="002F4C46">
        <w:rPr>
          <w:rFonts w:ascii="Arial" w:hAnsi="Arial" w:cs="Arial"/>
        </w:rPr>
        <w:t>i</w:t>
      </w:r>
      <w:r w:rsidRPr="002F4C46">
        <w:rPr>
          <w:rFonts w:ascii="Arial" w:hAnsi="Arial" w:cs="Arial"/>
          <w:spacing w:val="29"/>
        </w:rPr>
        <w:t xml:space="preserve"> </w:t>
      </w:r>
      <w:r w:rsidRPr="002F4C46">
        <w:rPr>
          <w:rFonts w:ascii="Arial" w:hAnsi="Arial" w:cs="Arial"/>
        </w:rPr>
        <w:t>przyśpieszać</w:t>
      </w:r>
      <w:r w:rsidRPr="002F4C46">
        <w:rPr>
          <w:rFonts w:ascii="Arial" w:hAnsi="Arial" w:cs="Arial"/>
          <w:spacing w:val="30"/>
        </w:rPr>
        <w:t xml:space="preserve"> </w:t>
      </w:r>
      <w:r w:rsidRPr="002F4C46">
        <w:rPr>
          <w:rFonts w:ascii="Arial" w:hAnsi="Arial" w:cs="Arial"/>
        </w:rPr>
        <w:t>reakcję</w:t>
      </w:r>
      <w:r w:rsidRPr="002F4C46">
        <w:rPr>
          <w:rFonts w:ascii="Arial" w:hAnsi="Arial" w:cs="Arial"/>
          <w:spacing w:val="30"/>
        </w:rPr>
        <w:t xml:space="preserve"> </w:t>
      </w:r>
      <w:r w:rsidRPr="002F4C46">
        <w:rPr>
          <w:rFonts w:ascii="Arial" w:hAnsi="Arial" w:cs="Arial"/>
        </w:rPr>
        <w:t>usuwania</w:t>
      </w:r>
      <w:r w:rsidRPr="002F4C46">
        <w:rPr>
          <w:rFonts w:ascii="Arial" w:hAnsi="Arial" w:cs="Arial"/>
          <w:spacing w:val="32"/>
        </w:rPr>
        <w:t xml:space="preserve"> </w:t>
      </w:r>
      <w:r w:rsidRPr="002F4C46">
        <w:rPr>
          <w:rFonts w:ascii="Arial" w:hAnsi="Arial" w:cs="Arial"/>
        </w:rPr>
        <w:t>części</w:t>
      </w:r>
      <w:r w:rsidRPr="002F4C46">
        <w:rPr>
          <w:rFonts w:ascii="Arial" w:hAnsi="Arial" w:cs="Arial"/>
          <w:spacing w:val="31"/>
        </w:rPr>
        <w:t xml:space="preserve"> </w:t>
      </w:r>
      <w:r w:rsidRPr="002F4C46">
        <w:rPr>
          <w:rFonts w:ascii="Arial" w:hAnsi="Arial" w:cs="Arial"/>
        </w:rPr>
        <w:t>kwaśnych</w:t>
      </w:r>
      <w:r w:rsidRPr="002F4C46">
        <w:rPr>
          <w:rFonts w:ascii="Arial" w:hAnsi="Arial" w:cs="Arial"/>
          <w:spacing w:val="30"/>
        </w:rPr>
        <w:t xml:space="preserve"> </w:t>
      </w:r>
      <w:r w:rsidRPr="002F4C46">
        <w:rPr>
          <w:rFonts w:ascii="Arial" w:hAnsi="Arial" w:cs="Arial"/>
        </w:rPr>
        <w:t>(HCl,</w:t>
      </w:r>
      <w:r w:rsidRPr="002F4C46">
        <w:rPr>
          <w:rFonts w:ascii="Arial" w:hAnsi="Arial" w:cs="Arial"/>
          <w:spacing w:val="29"/>
        </w:rPr>
        <w:t xml:space="preserve"> </w:t>
      </w:r>
      <w:r w:rsidRPr="002F4C46">
        <w:rPr>
          <w:rFonts w:ascii="Arial" w:hAnsi="Arial" w:cs="Arial"/>
        </w:rPr>
        <w:t>HF,</w:t>
      </w:r>
      <w:r w:rsidRPr="002F4C46">
        <w:rPr>
          <w:rFonts w:ascii="Arial" w:hAnsi="Arial" w:cs="Arial"/>
          <w:spacing w:val="29"/>
        </w:rPr>
        <w:t xml:space="preserve"> </w:t>
      </w:r>
      <w:r w:rsidRPr="002F4C46">
        <w:rPr>
          <w:rFonts w:ascii="Arial" w:hAnsi="Arial" w:cs="Arial"/>
        </w:rPr>
        <w:t>NO</w:t>
      </w:r>
      <w:r w:rsidRPr="002F4C46">
        <w:rPr>
          <w:rFonts w:ascii="Arial" w:hAnsi="Arial" w:cs="Arial"/>
          <w:spacing w:val="21"/>
        </w:rPr>
        <w:t xml:space="preserve">, </w:t>
      </w:r>
      <w:r w:rsidRPr="002F4C46">
        <w:rPr>
          <w:rFonts w:ascii="Arial" w:hAnsi="Arial" w:cs="Arial"/>
        </w:rPr>
        <w:t>SO)</w:t>
      </w:r>
      <w:r w:rsidRPr="002F4C46">
        <w:rPr>
          <w:rFonts w:ascii="Arial" w:hAnsi="Arial" w:cs="Arial"/>
          <w:spacing w:val="56"/>
        </w:rPr>
        <w:t xml:space="preserve"> </w:t>
      </w:r>
      <w:r w:rsidRPr="002F4C46">
        <w:rPr>
          <w:rFonts w:ascii="Arial" w:hAnsi="Arial" w:cs="Arial"/>
        </w:rPr>
        <w:t>z</w:t>
      </w:r>
      <w:r w:rsidRPr="002F4C46">
        <w:rPr>
          <w:rFonts w:ascii="Arial" w:hAnsi="Arial" w:cs="Arial"/>
          <w:spacing w:val="52"/>
        </w:rPr>
        <w:t xml:space="preserve"> </w:t>
      </w:r>
      <w:r w:rsidRPr="002F4C46">
        <w:rPr>
          <w:rFonts w:ascii="Arial" w:hAnsi="Arial" w:cs="Arial"/>
        </w:rPr>
        <w:t>gazów</w:t>
      </w:r>
      <w:r w:rsidRPr="002F4C46">
        <w:rPr>
          <w:rFonts w:ascii="Arial" w:hAnsi="Arial" w:cs="Arial"/>
          <w:spacing w:val="55"/>
        </w:rPr>
        <w:t xml:space="preserve"> </w:t>
      </w:r>
      <w:r w:rsidRPr="002F4C46">
        <w:rPr>
          <w:rFonts w:ascii="Arial" w:hAnsi="Arial" w:cs="Arial"/>
        </w:rPr>
        <w:t>odlotowych.</w:t>
      </w:r>
      <w:r w:rsidRPr="002F4C46">
        <w:rPr>
          <w:rFonts w:ascii="Arial" w:hAnsi="Arial" w:cs="Arial"/>
          <w:spacing w:val="54"/>
        </w:rPr>
        <w:t xml:space="preserve"> </w:t>
      </w:r>
    </w:p>
    <w:p w14:paraId="116D20CB" w14:textId="13DB6DFF" w:rsidR="00653845" w:rsidRPr="002F4C46" w:rsidRDefault="00653845" w:rsidP="0039283C">
      <w:pPr>
        <w:widowControl w:val="0"/>
        <w:tabs>
          <w:tab w:val="left" w:pos="578"/>
        </w:tabs>
        <w:autoSpaceDE w:val="0"/>
        <w:autoSpaceDN w:val="0"/>
        <w:ind w:right="118"/>
        <w:jc w:val="both"/>
        <w:rPr>
          <w:rFonts w:ascii="Arial" w:hAnsi="Arial" w:cs="Arial"/>
          <w:spacing w:val="1"/>
        </w:rPr>
      </w:pPr>
      <w:r w:rsidRPr="002F4C46">
        <w:rPr>
          <w:rFonts w:ascii="Arial" w:hAnsi="Arial" w:cs="Arial"/>
        </w:rPr>
        <w:t>Woda</w:t>
      </w:r>
      <w:r w:rsidRPr="002F4C46">
        <w:rPr>
          <w:rFonts w:ascii="Arial" w:hAnsi="Arial" w:cs="Arial"/>
          <w:spacing w:val="54"/>
        </w:rPr>
        <w:t xml:space="preserve"> </w:t>
      </w:r>
      <w:r w:rsidRPr="002F4C46">
        <w:rPr>
          <w:rFonts w:ascii="Arial" w:hAnsi="Arial" w:cs="Arial"/>
        </w:rPr>
        <w:t>dozowana</w:t>
      </w:r>
      <w:r w:rsidRPr="002F4C46">
        <w:rPr>
          <w:rFonts w:ascii="Arial" w:hAnsi="Arial" w:cs="Arial"/>
          <w:spacing w:val="53"/>
        </w:rPr>
        <w:t xml:space="preserve"> </w:t>
      </w:r>
      <w:r w:rsidRPr="002F4C46">
        <w:rPr>
          <w:rFonts w:ascii="Arial" w:hAnsi="Arial" w:cs="Arial"/>
        </w:rPr>
        <w:t>do</w:t>
      </w:r>
      <w:r w:rsidRPr="002F4C46">
        <w:rPr>
          <w:rFonts w:ascii="Arial" w:hAnsi="Arial" w:cs="Arial"/>
          <w:spacing w:val="54"/>
        </w:rPr>
        <w:t xml:space="preserve"> </w:t>
      </w:r>
      <w:r w:rsidRPr="002F4C46">
        <w:rPr>
          <w:rFonts w:ascii="Arial" w:hAnsi="Arial" w:cs="Arial"/>
        </w:rPr>
        <w:t>strumienia</w:t>
      </w:r>
      <w:r w:rsidRPr="002F4C46">
        <w:rPr>
          <w:rFonts w:ascii="Arial" w:hAnsi="Arial" w:cs="Arial"/>
          <w:spacing w:val="55"/>
        </w:rPr>
        <w:t xml:space="preserve"> </w:t>
      </w:r>
      <w:r w:rsidRPr="002F4C46">
        <w:rPr>
          <w:rFonts w:ascii="Arial" w:hAnsi="Arial" w:cs="Arial"/>
        </w:rPr>
        <w:t>gazów</w:t>
      </w:r>
      <w:r w:rsidRPr="002F4C46">
        <w:rPr>
          <w:rFonts w:ascii="Arial" w:hAnsi="Arial" w:cs="Arial"/>
          <w:spacing w:val="54"/>
        </w:rPr>
        <w:t xml:space="preserve"> </w:t>
      </w:r>
      <w:r w:rsidRPr="002F4C46">
        <w:rPr>
          <w:rFonts w:ascii="Arial" w:hAnsi="Arial" w:cs="Arial"/>
        </w:rPr>
        <w:t>odlotowych  będzie</w:t>
      </w:r>
      <w:r w:rsidRPr="002F4C46">
        <w:rPr>
          <w:rFonts w:ascii="Arial" w:hAnsi="Arial" w:cs="Arial"/>
          <w:spacing w:val="54"/>
        </w:rPr>
        <w:t xml:space="preserve"> </w:t>
      </w:r>
      <w:r w:rsidRPr="002F4C46">
        <w:rPr>
          <w:rFonts w:ascii="Arial" w:hAnsi="Arial" w:cs="Arial"/>
        </w:rPr>
        <w:t>odparowywana</w:t>
      </w:r>
      <w:r w:rsidRPr="002F4C46">
        <w:rPr>
          <w:rFonts w:ascii="Arial" w:hAnsi="Arial" w:cs="Arial"/>
          <w:spacing w:val="54"/>
        </w:rPr>
        <w:t xml:space="preserve"> </w:t>
      </w:r>
      <w:r w:rsidRPr="002F4C46">
        <w:rPr>
          <w:rFonts w:ascii="Arial" w:hAnsi="Arial" w:cs="Arial"/>
          <w:spacing w:val="54"/>
        </w:rPr>
        <w:br/>
      </w:r>
      <w:r w:rsidRPr="002F4C46">
        <w:rPr>
          <w:rFonts w:ascii="Arial" w:hAnsi="Arial" w:cs="Arial"/>
        </w:rPr>
        <w:t>w</w:t>
      </w:r>
      <w:r w:rsidRPr="002F4C46">
        <w:rPr>
          <w:rFonts w:ascii="Arial" w:hAnsi="Arial" w:cs="Arial"/>
          <w:spacing w:val="54"/>
        </w:rPr>
        <w:t xml:space="preserve"> </w:t>
      </w:r>
      <w:r w:rsidRPr="002F4C46">
        <w:rPr>
          <w:rFonts w:ascii="Arial" w:hAnsi="Arial" w:cs="Arial"/>
        </w:rPr>
        <w:t>całości, przechodzi dalej w układzie oczyszczania wraz ze spalinami.</w:t>
      </w:r>
      <w:r w:rsidRPr="002F4C46">
        <w:rPr>
          <w:rFonts w:ascii="Arial" w:hAnsi="Arial" w:cs="Arial"/>
          <w:spacing w:val="1"/>
        </w:rPr>
        <w:t xml:space="preserve"> </w:t>
      </w:r>
      <w:r w:rsidRPr="002F4C46">
        <w:rPr>
          <w:rFonts w:ascii="Arial" w:hAnsi="Arial" w:cs="Arial"/>
        </w:rPr>
        <w:t>Następnie spaliny kierowane będą do komory</w:t>
      </w:r>
      <w:r w:rsidRPr="002F4C46">
        <w:rPr>
          <w:rFonts w:ascii="Arial" w:hAnsi="Arial" w:cs="Arial"/>
          <w:spacing w:val="1"/>
        </w:rPr>
        <w:t xml:space="preserve"> </w:t>
      </w:r>
      <w:r w:rsidRPr="002F4C46">
        <w:rPr>
          <w:rFonts w:ascii="Arial" w:hAnsi="Arial" w:cs="Arial"/>
        </w:rPr>
        <w:t>reakcyjnej</w:t>
      </w:r>
      <w:r w:rsidRPr="002F4C46">
        <w:rPr>
          <w:rFonts w:ascii="Arial" w:hAnsi="Arial" w:cs="Arial"/>
          <w:spacing w:val="1"/>
        </w:rPr>
        <w:t xml:space="preserve"> </w:t>
      </w:r>
      <w:r w:rsidRPr="002F4C46">
        <w:rPr>
          <w:rFonts w:ascii="Arial" w:hAnsi="Arial" w:cs="Arial"/>
        </w:rPr>
        <w:t>(bębna</w:t>
      </w:r>
      <w:r w:rsidRPr="002F4C46">
        <w:rPr>
          <w:rFonts w:ascii="Arial" w:hAnsi="Arial" w:cs="Arial"/>
          <w:spacing w:val="1"/>
        </w:rPr>
        <w:t xml:space="preserve"> </w:t>
      </w:r>
      <w:r w:rsidRPr="002F4C46">
        <w:rPr>
          <w:rFonts w:ascii="Arial" w:hAnsi="Arial" w:cs="Arial"/>
        </w:rPr>
        <w:t>kondycjonującego),</w:t>
      </w:r>
      <w:r w:rsidRPr="002F4C46">
        <w:rPr>
          <w:rFonts w:ascii="Arial" w:hAnsi="Arial" w:cs="Arial"/>
          <w:spacing w:val="1"/>
        </w:rPr>
        <w:t xml:space="preserve"> </w:t>
      </w:r>
      <w:r w:rsidRPr="002F4C46">
        <w:rPr>
          <w:rFonts w:ascii="Arial" w:hAnsi="Arial" w:cs="Arial"/>
          <w:spacing w:val="1"/>
        </w:rPr>
        <w:br/>
      </w:r>
      <w:r w:rsidRPr="002F4C46">
        <w:rPr>
          <w:rFonts w:ascii="Arial" w:hAnsi="Arial" w:cs="Arial"/>
        </w:rPr>
        <w:t>w którym</w:t>
      </w:r>
      <w:r w:rsidRPr="002F4C46">
        <w:rPr>
          <w:rFonts w:ascii="Arial" w:hAnsi="Arial" w:cs="Arial"/>
          <w:spacing w:val="1"/>
        </w:rPr>
        <w:t xml:space="preserve"> </w:t>
      </w:r>
      <w:r w:rsidRPr="002F4C46">
        <w:rPr>
          <w:rFonts w:ascii="Arial" w:hAnsi="Arial" w:cs="Arial"/>
        </w:rPr>
        <w:t>następować będzie</w:t>
      </w:r>
      <w:r w:rsidRPr="002F4C46">
        <w:rPr>
          <w:rFonts w:ascii="Arial" w:hAnsi="Arial" w:cs="Arial"/>
          <w:spacing w:val="1"/>
        </w:rPr>
        <w:t xml:space="preserve"> </w:t>
      </w:r>
      <w:r w:rsidRPr="002F4C46">
        <w:rPr>
          <w:rFonts w:ascii="Arial" w:hAnsi="Arial" w:cs="Arial"/>
        </w:rPr>
        <w:t>wymieszane</w:t>
      </w:r>
      <w:r w:rsidRPr="002F4C46">
        <w:rPr>
          <w:rFonts w:ascii="Arial" w:hAnsi="Arial" w:cs="Arial"/>
          <w:spacing w:val="1"/>
        </w:rPr>
        <w:t xml:space="preserve"> </w:t>
      </w:r>
      <w:r w:rsidRPr="002F4C46">
        <w:rPr>
          <w:rFonts w:ascii="Arial" w:hAnsi="Arial" w:cs="Arial"/>
        </w:rPr>
        <w:t>z dozowanym</w:t>
      </w:r>
      <w:r w:rsidRPr="002F4C46">
        <w:rPr>
          <w:rFonts w:ascii="Arial" w:hAnsi="Arial" w:cs="Arial"/>
          <w:spacing w:val="1"/>
        </w:rPr>
        <w:t xml:space="preserve"> </w:t>
      </w:r>
      <w:r w:rsidRPr="002F4C46">
        <w:rPr>
          <w:rFonts w:ascii="Arial" w:hAnsi="Arial" w:cs="Arial"/>
        </w:rPr>
        <w:t>przed</w:t>
      </w:r>
      <w:r w:rsidRPr="002F4C46">
        <w:rPr>
          <w:rFonts w:ascii="Arial" w:hAnsi="Arial" w:cs="Arial"/>
          <w:spacing w:val="1"/>
        </w:rPr>
        <w:t xml:space="preserve"> </w:t>
      </w:r>
      <w:r w:rsidRPr="002F4C46">
        <w:rPr>
          <w:rFonts w:ascii="Arial" w:hAnsi="Arial" w:cs="Arial"/>
        </w:rPr>
        <w:t>bęben</w:t>
      </w:r>
      <w:r w:rsidRPr="002F4C46">
        <w:rPr>
          <w:rFonts w:ascii="Arial" w:hAnsi="Arial" w:cs="Arial"/>
          <w:spacing w:val="1"/>
        </w:rPr>
        <w:t xml:space="preserve"> </w:t>
      </w:r>
      <w:r w:rsidRPr="002F4C46">
        <w:rPr>
          <w:rFonts w:ascii="Arial" w:hAnsi="Arial" w:cs="Arial"/>
        </w:rPr>
        <w:t>wapnem hydratyzowanym i sorbentem. W wyniku reakcji z wapnem hydratyzowanym zachodzić będzie redukcja</w:t>
      </w:r>
      <w:r w:rsidRPr="002F4C46">
        <w:rPr>
          <w:rFonts w:ascii="Arial" w:hAnsi="Arial" w:cs="Arial"/>
          <w:spacing w:val="1"/>
        </w:rPr>
        <w:t xml:space="preserve"> </w:t>
      </w:r>
      <w:r w:rsidRPr="002F4C46">
        <w:rPr>
          <w:rFonts w:ascii="Arial" w:hAnsi="Arial" w:cs="Arial"/>
        </w:rPr>
        <w:t>tlenków</w:t>
      </w:r>
      <w:r w:rsidRPr="002F4C46">
        <w:rPr>
          <w:rFonts w:ascii="Arial" w:hAnsi="Arial" w:cs="Arial"/>
          <w:spacing w:val="31"/>
        </w:rPr>
        <w:t xml:space="preserve"> </w:t>
      </w:r>
      <w:r w:rsidRPr="002F4C46">
        <w:rPr>
          <w:rFonts w:ascii="Arial" w:hAnsi="Arial" w:cs="Arial"/>
        </w:rPr>
        <w:t>siarki,</w:t>
      </w:r>
      <w:r w:rsidRPr="002F4C46">
        <w:rPr>
          <w:rFonts w:ascii="Arial" w:hAnsi="Arial" w:cs="Arial"/>
          <w:spacing w:val="34"/>
        </w:rPr>
        <w:t xml:space="preserve"> </w:t>
      </w:r>
      <w:r w:rsidRPr="002F4C46">
        <w:rPr>
          <w:rFonts w:ascii="Arial" w:hAnsi="Arial" w:cs="Arial"/>
        </w:rPr>
        <w:t>azotu,</w:t>
      </w:r>
      <w:r w:rsidRPr="002F4C46">
        <w:rPr>
          <w:rFonts w:ascii="Arial" w:hAnsi="Arial" w:cs="Arial"/>
          <w:spacing w:val="33"/>
        </w:rPr>
        <w:t xml:space="preserve"> </w:t>
      </w:r>
      <w:r w:rsidRPr="002F4C46">
        <w:rPr>
          <w:rFonts w:ascii="Arial" w:hAnsi="Arial" w:cs="Arial"/>
        </w:rPr>
        <w:t>chlorowodoru</w:t>
      </w:r>
      <w:r w:rsidRPr="002F4C46">
        <w:rPr>
          <w:rFonts w:ascii="Arial" w:hAnsi="Arial" w:cs="Arial"/>
          <w:spacing w:val="35"/>
        </w:rPr>
        <w:t xml:space="preserve"> </w:t>
      </w:r>
      <w:r w:rsidRPr="002F4C46">
        <w:rPr>
          <w:rFonts w:ascii="Arial" w:hAnsi="Arial" w:cs="Arial"/>
        </w:rPr>
        <w:t>i</w:t>
      </w:r>
      <w:r w:rsidRPr="002F4C46">
        <w:rPr>
          <w:rFonts w:ascii="Arial" w:hAnsi="Arial" w:cs="Arial"/>
          <w:spacing w:val="33"/>
        </w:rPr>
        <w:t xml:space="preserve"> </w:t>
      </w:r>
      <w:r w:rsidRPr="002F4C46">
        <w:rPr>
          <w:rFonts w:ascii="Arial" w:hAnsi="Arial" w:cs="Arial"/>
        </w:rPr>
        <w:t>fluorowodoru</w:t>
      </w:r>
      <w:r w:rsidRPr="002F4C46">
        <w:rPr>
          <w:rFonts w:ascii="Arial" w:hAnsi="Arial" w:cs="Arial"/>
          <w:spacing w:val="35"/>
        </w:rPr>
        <w:t xml:space="preserve"> </w:t>
      </w:r>
      <w:r w:rsidRPr="002F4C46">
        <w:rPr>
          <w:rFonts w:ascii="Arial" w:hAnsi="Arial" w:cs="Arial"/>
        </w:rPr>
        <w:t>oraz</w:t>
      </w:r>
      <w:r w:rsidRPr="002F4C46">
        <w:rPr>
          <w:rFonts w:ascii="Arial" w:hAnsi="Arial" w:cs="Arial"/>
          <w:spacing w:val="32"/>
        </w:rPr>
        <w:t xml:space="preserve"> </w:t>
      </w:r>
      <w:r w:rsidRPr="002F4C46">
        <w:rPr>
          <w:rFonts w:ascii="Arial" w:hAnsi="Arial" w:cs="Arial"/>
        </w:rPr>
        <w:t>adsorpcji</w:t>
      </w:r>
      <w:r w:rsidRPr="002F4C46">
        <w:rPr>
          <w:rFonts w:ascii="Arial" w:hAnsi="Arial" w:cs="Arial"/>
          <w:spacing w:val="33"/>
        </w:rPr>
        <w:t xml:space="preserve"> </w:t>
      </w:r>
      <w:r w:rsidRPr="002F4C46">
        <w:rPr>
          <w:rFonts w:ascii="Arial" w:hAnsi="Arial" w:cs="Arial"/>
        </w:rPr>
        <w:t>sorbentem,</w:t>
      </w:r>
      <w:r w:rsidRPr="002F4C46">
        <w:rPr>
          <w:rFonts w:ascii="Arial" w:hAnsi="Arial" w:cs="Arial"/>
          <w:spacing w:val="34"/>
        </w:rPr>
        <w:t xml:space="preserve"> </w:t>
      </w:r>
      <w:r w:rsidRPr="002F4C46">
        <w:rPr>
          <w:rFonts w:ascii="Arial" w:hAnsi="Arial" w:cs="Arial"/>
        </w:rPr>
        <w:t>na</w:t>
      </w:r>
      <w:r w:rsidRPr="002F4C46">
        <w:rPr>
          <w:rFonts w:ascii="Arial" w:hAnsi="Arial" w:cs="Arial"/>
          <w:spacing w:val="34"/>
        </w:rPr>
        <w:t xml:space="preserve"> </w:t>
      </w:r>
      <w:r w:rsidRPr="002F4C46">
        <w:rPr>
          <w:rFonts w:ascii="Arial" w:hAnsi="Arial" w:cs="Arial"/>
        </w:rPr>
        <w:t>jego</w:t>
      </w:r>
      <w:r w:rsidRPr="002F4C46">
        <w:rPr>
          <w:rFonts w:ascii="Arial" w:hAnsi="Arial" w:cs="Arial"/>
          <w:spacing w:val="33"/>
        </w:rPr>
        <w:t xml:space="preserve"> </w:t>
      </w:r>
      <w:r w:rsidRPr="002F4C46">
        <w:rPr>
          <w:rFonts w:ascii="Arial" w:hAnsi="Arial" w:cs="Arial"/>
        </w:rPr>
        <w:t>powierzchni</w:t>
      </w:r>
      <w:r w:rsidRPr="002F4C46">
        <w:rPr>
          <w:rFonts w:ascii="Arial" w:hAnsi="Arial" w:cs="Arial"/>
          <w:spacing w:val="34"/>
        </w:rPr>
        <w:t xml:space="preserve"> </w:t>
      </w:r>
      <w:r w:rsidRPr="002F4C46">
        <w:rPr>
          <w:rFonts w:ascii="Arial" w:hAnsi="Arial" w:cs="Arial"/>
        </w:rPr>
        <w:t>wyłapywane</w:t>
      </w:r>
      <w:r w:rsidRPr="002F4C46">
        <w:rPr>
          <w:rFonts w:ascii="Arial" w:hAnsi="Arial" w:cs="Arial"/>
          <w:spacing w:val="-54"/>
        </w:rPr>
        <w:t xml:space="preserve">   </w:t>
      </w:r>
      <w:r w:rsidRPr="002F4C46">
        <w:rPr>
          <w:rFonts w:ascii="Arial" w:hAnsi="Arial" w:cs="Arial"/>
        </w:rPr>
        <w:t>będą</w:t>
      </w:r>
      <w:r w:rsidRPr="002F4C46">
        <w:rPr>
          <w:rFonts w:ascii="Arial" w:hAnsi="Arial" w:cs="Arial"/>
          <w:spacing w:val="26"/>
        </w:rPr>
        <w:t xml:space="preserve"> </w:t>
      </w:r>
      <w:r w:rsidRPr="002F4C46">
        <w:rPr>
          <w:rFonts w:ascii="Arial" w:hAnsi="Arial" w:cs="Arial"/>
        </w:rPr>
        <w:t>w</w:t>
      </w:r>
      <w:r w:rsidRPr="002F4C46">
        <w:rPr>
          <w:rFonts w:ascii="Arial" w:hAnsi="Arial" w:cs="Arial"/>
          <w:spacing w:val="1"/>
        </w:rPr>
        <w:t xml:space="preserve"> </w:t>
      </w:r>
      <w:r w:rsidRPr="002F4C46">
        <w:rPr>
          <w:rFonts w:ascii="Arial" w:hAnsi="Arial" w:cs="Arial"/>
        </w:rPr>
        <w:t>szczególności</w:t>
      </w:r>
      <w:r w:rsidRPr="002F4C46">
        <w:rPr>
          <w:rFonts w:ascii="Arial" w:hAnsi="Arial" w:cs="Arial"/>
          <w:spacing w:val="28"/>
        </w:rPr>
        <w:t xml:space="preserve"> </w:t>
      </w:r>
      <w:r w:rsidRPr="002F4C46">
        <w:rPr>
          <w:rFonts w:ascii="Arial" w:hAnsi="Arial" w:cs="Arial"/>
        </w:rPr>
        <w:t>związki</w:t>
      </w:r>
      <w:r w:rsidRPr="002F4C46">
        <w:rPr>
          <w:rFonts w:ascii="Arial" w:hAnsi="Arial" w:cs="Arial"/>
          <w:spacing w:val="27"/>
        </w:rPr>
        <w:t xml:space="preserve"> </w:t>
      </w:r>
      <w:r w:rsidRPr="002F4C46">
        <w:rPr>
          <w:rFonts w:ascii="Arial" w:hAnsi="Arial" w:cs="Arial"/>
        </w:rPr>
        <w:t>organiczne,</w:t>
      </w:r>
      <w:r w:rsidRPr="002F4C46">
        <w:rPr>
          <w:rFonts w:ascii="Arial" w:hAnsi="Arial" w:cs="Arial"/>
          <w:spacing w:val="28"/>
        </w:rPr>
        <w:t xml:space="preserve"> </w:t>
      </w:r>
      <w:r w:rsidRPr="002F4C46">
        <w:rPr>
          <w:rFonts w:ascii="Arial" w:hAnsi="Arial" w:cs="Arial"/>
        </w:rPr>
        <w:t>w</w:t>
      </w:r>
      <w:r w:rsidRPr="002F4C46">
        <w:rPr>
          <w:rFonts w:ascii="Arial" w:hAnsi="Arial" w:cs="Arial"/>
          <w:spacing w:val="27"/>
        </w:rPr>
        <w:t xml:space="preserve"> </w:t>
      </w:r>
      <w:r w:rsidRPr="002F4C46">
        <w:rPr>
          <w:rFonts w:ascii="Arial" w:hAnsi="Arial" w:cs="Arial"/>
        </w:rPr>
        <w:t>tym</w:t>
      </w:r>
      <w:r w:rsidRPr="002F4C46">
        <w:rPr>
          <w:rFonts w:ascii="Arial" w:hAnsi="Arial" w:cs="Arial"/>
          <w:spacing w:val="27"/>
        </w:rPr>
        <w:t xml:space="preserve"> </w:t>
      </w:r>
      <w:r w:rsidRPr="002F4C46">
        <w:rPr>
          <w:rFonts w:ascii="Arial" w:hAnsi="Arial" w:cs="Arial"/>
        </w:rPr>
        <w:t>dioksyny</w:t>
      </w:r>
      <w:r w:rsidRPr="002F4C46">
        <w:rPr>
          <w:rFonts w:ascii="Arial" w:hAnsi="Arial" w:cs="Arial"/>
          <w:spacing w:val="26"/>
        </w:rPr>
        <w:t xml:space="preserve"> </w:t>
      </w:r>
      <w:r w:rsidRPr="002F4C46">
        <w:rPr>
          <w:rFonts w:ascii="Arial" w:hAnsi="Arial" w:cs="Arial"/>
        </w:rPr>
        <w:t>i</w:t>
      </w:r>
      <w:r w:rsidRPr="002F4C46">
        <w:rPr>
          <w:rFonts w:ascii="Arial" w:hAnsi="Arial" w:cs="Arial"/>
          <w:spacing w:val="28"/>
        </w:rPr>
        <w:t xml:space="preserve"> </w:t>
      </w:r>
      <w:r w:rsidRPr="002F4C46">
        <w:rPr>
          <w:rFonts w:ascii="Arial" w:hAnsi="Arial" w:cs="Arial"/>
        </w:rPr>
        <w:t>furany</w:t>
      </w:r>
      <w:r w:rsidRPr="002F4C46">
        <w:rPr>
          <w:rFonts w:ascii="Arial" w:hAnsi="Arial" w:cs="Arial"/>
          <w:spacing w:val="25"/>
        </w:rPr>
        <w:t xml:space="preserve"> </w:t>
      </w:r>
      <w:r w:rsidRPr="002F4C46">
        <w:rPr>
          <w:rFonts w:ascii="Arial" w:hAnsi="Arial" w:cs="Arial"/>
        </w:rPr>
        <w:t>oraz</w:t>
      </w:r>
      <w:r w:rsidRPr="002F4C46">
        <w:rPr>
          <w:rFonts w:ascii="Arial" w:hAnsi="Arial" w:cs="Arial"/>
          <w:spacing w:val="26"/>
        </w:rPr>
        <w:t xml:space="preserve"> </w:t>
      </w:r>
      <w:r w:rsidRPr="002F4C46">
        <w:rPr>
          <w:rFonts w:ascii="Arial" w:hAnsi="Arial" w:cs="Arial"/>
        </w:rPr>
        <w:t>lotne</w:t>
      </w:r>
      <w:r w:rsidRPr="002F4C46">
        <w:rPr>
          <w:rFonts w:ascii="Arial" w:hAnsi="Arial" w:cs="Arial"/>
          <w:spacing w:val="29"/>
        </w:rPr>
        <w:t xml:space="preserve"> </w:t>
      </w:r>
      <w:r w:rsidRPr="002F4C46">
        <w:rPr>
          <w:rFonts w:ascii="Arial" w:hAnsi="Arial" w:cs="Arial"/>
        </w:rPr>
        <w:t>pary</w:t>
      </w:r>
      <w:r w:rsidRPr="002F4C46">
        <w:rPr>
          <w:rFonts w:ascii="Arial" w:hAnsi="Arial" w:cs="Arial"/>
          <w:spacing w:val="25"/>
        </w:rPr>
        <w:t xml:space="preserve"> </w:t>
      </w:r>
      <w:r w:rsidRPr="002F4C46">
        <w:rPr>
          <w:rFonts w:ascii="Arial" w:hAnsi="Arial" w:cs="Arial"/>
        </w:rPr>
        <w:t>metali</w:t>
      </w:r>
      <w:r w:rsidRPr="002F4C46">
        <w:rPr>
          <w:rFonts w:ascii="Arial" w:hAnsi="Arial" w:cs="Arial"/>
          <w:spacing w:val="28"/>
        </w:rPr>
        <w:t xml:space="preserve"> </w:t>
      </w:r>
      <w:r w:rsidRPr="002F4C46">
        <w:rPr>
          <w:rFonts w:ascii="Arial" w:hAnsi="Arial" w:cs="Arial"/>
        </w:rPr>
        <w:t>ciężkich,</w:t>
      </w:r>
      <w:r w:rsidRPr="002F4C46">
        <w:rPr>
          <w:rFonts w:ascii="Arial" w:hAnsi="Arial" w:cs="Arial"/>
          <w:spacing w:val="26"/>
        </w:rPr>
        <w:t xml:space="preserve"> </w:t>
      </w:r>
      <w:r w:rsidRPr="002F4C46">
        <w:rPr>
          <w:rFonts w:ascii="Arial" w:hAnsi="Arial" w:cs="Arial"/>
        </w:rPr>
        <w:t>w</w:t>
      </w:r>
      <w:r w:rsidRPr="002F4C46">
        <w:rPr>
          <w:rFonts w:ascii="Arial" w:hAnsi="Arial" w:cs="Arial"/>
          <w:spacing w:val="27"/>
        </w:rPr>
        <w:t xml:space="preserve"> </w:t>
      </w:r>
      <w:r w:rsidRPr="002F4C46">
        <w:rPr>
          <w:rFonts w:ascii="Arial" w:hAnsi="Arial" w:cs="Arial"/>
        </w:rPr>
        <w:t>tym</w:t>
      </w:r>
      <w:r w:rsidRPr="002F4C46">
        <w:rPr>
          <w:rFonts w:ascii="Arial" w:hAnsi="Arial" w:cs="Arial"/>
          <w:spacing w:val="27"/>
        </w:rPr>
        <w:t xml:space="preserve"> </w:t>
      </w:r>
      <w:r w:rsidRPr="002F4C46">
        <w:rPr>
          <w:rFonts w:ascii="Arial" w:hAnsi="Arial" w:cs="Arial"/>
        </w:rPr>
        <w:t>rtęci.</w:t>
      </w:r>
      <w:r w:rsidRPr="002F4C46">
        <w:rPr>
          <w:rFonts w:ascii="Arial" w:hAnsi="Arial" w:cs="Arial"/>
          <w:spacing w:val="1"/>
        </w:rPr>
        <w:t xml:space="preserve"> </w:t>
      </w:r>
    </w:p>
    <w:p w14:paraId="228FC7D7" w14:textId="77777777" w:rsidR="00653845" w:rsidRPr="002F4C46" w:rsidRDefault="00653845" w:rsidP="0039283C">
      <w:pPr>
        <w:widowControl w:val="0"/>
        <w:tabs>
          <w:tab w:val="left" w:pos="578"/>
        </w:tabs>
        <w:autoSpaceDE w:val="0"/>
        <w:autoSpaceDN w:val="0"/>
        <w:ind w:right="118"/>
        <w:jc w:val="both"/>
        <w:rPr>
          <w:rFonts w:ascii="Arial" w:hAnsi="Arial" w:cs="Arial"/>
        </w:rPr>
      </w:pPr>
      <w:r w:rsidRPr="002F4C46">
        <w:rPr>
          <w:rFonts w:ascii="Arial" w:hAnsi="Arial" w:cs="Arial"/>
        </w:rPr>
        <w:t>Z komory reakcyjnej spaliny kierowane będą do filtra workowego. Podczas przechodzenia strumienia gazu przez</w:t>
      </w:r>
      <w:r w:rsidRPr="002F4C46">
        <w:rPr>
          <w:rFonts w:ascii="Arial" w:hAnsi="Arial" w:cs="Arial"/>
          <w:spacing w:val="1"/>
        </w:rPr>
        <w:t xml:space="preserve"> </w:t>
      </w:r>
      <w:r w:rsidRPr="002F4C46">
        <w:rPr>
          <w:rFonts w:ascii="Arial" w:hAnsi="Arial" w:cs="Arial"/>
        </w:rPr>
        <w:t>filtr,</w:t>
      </w:r>
      <w:r w:rsidRPr="002F4C46">
        <w:rPr>
          <w:rFonts w:ascii="Arial" w:hAnsi="Arial" w:cs="Arial"/>
          <w:spacing w:val="-2"/>
        </w:rPr>
        <w:t xml:space="preserve"> </w:t>
      </w:r>
      <w:r w:rsidRPr="002F4C46">
        <w:rPr>
          <w:rFonts w:ascii="Arial" w:hAnsi="Arial" w:cs="Arial"/>
        </w:rPr>
        <w:t>następować będzie</w:t>
      </w:r>
      <w:r w:rsidRPr="002F4C46">
        <w:rPr>
          <w:rFonts w:ascii="Arial" w:hAnsi="Arial" w:cs="Arial"/>
          <w:spacing w:val="-1"/>
        </w:rPr>
        <w:t xml:space="preserve"> </w:t>
      </w:r>
      <w:r w:rsidRPr="002F4C46">
        <w:rPr>
          <w:rFonts w:ascii="Arial" w:hAnsi="Arial" w:cs="Arial"/>
        </w:rPr>
        <w:t>oddzielenie</w:t>
      </w:r>
      <w:r w:rsidRPr="002F4C46">
        <w:rPr>
          <w:rFonts w:ascii="Arial" w:hAnsi="Arial" w:cs="Arial"/>
          <w:spacing w:val="-3"/>
        </w:rPr>
        <w:t xml:space="preserve"> </w:t>
      </w:r>
      <w:r w:rsidRPr="002F4C46">
        <w:rPr>
          <w:rFonts w:ascii="Arial" w:hAnsi="Arial" w:cs="Arial"/>
        </w:rPr>
        <w:t>produktów</w:t>
      </w:r>
      <w:r w:rsidRPr="002F4C46">
        <w:rPr>
          <w:rFonts w:ascii="Arial" w:hAnsi="Arial" w:cs="Arial"/>
          <w:spacing w:val="-3"/>
        </w:rPr>
        <w:t xml:space="preserve"> </w:t>
      </w:r>
      <w:r w:rsidRPr="002F4C46">
        <w:rPr>
          <w:rFonts w:ascii="Arial" w:hAnsi="Arial" w:cs="Arial"/>
        </w:rPr>
        <w:t>reakcji</w:t>
      </w:r>
      <w:r w:rsidRPr="002F4C46">
        <w:rPr>
          <w:rFonts w:ascii="Arial" w:hAnsi="Arial" w:cs="Arial"/>
          <w:spacing w:val="-3"/>
        </w:rPr>
        <w:t xml:space="preserve"> </w:t>
      </w:r>
      <w:r w:rsidRPr="002F4C46">
        <w:rPr>
          <w:rFonts w:ascii="Arial" w:hAnsi="Arial" w:cs="Arial"/>
        </w:rPr>
        <w:t>chemicznych</w:t>
      </w:r>
      <w:r w:rsidRPr="002F4C46">
        <w:rPr>
          <w:rFonts w:ascii="Arial" w:hAnsi="Arial" w:cs="Arial"/>
          <w:spacing w:val="-1"/>
        </w:rPr>
        <w:t xml:space="preserve"> </w:t>
      </w:r>
      <w:r w:rsidRPr="002F4C46">
        <w:rPr>
          <w:rFonts w:ascii="Arial" w:hAnsi="Arial" w:cs="Arial"/>
        </w:rPr>
        <w:t>(zanieczyszczeń)</w:t>
      </w:r>
      <w:r w:rsidRPr="002F4C46">
        <w:rPr>
          <w:rFonts w:ascii="Arial" w:hAnsi="Arial" w:cs="Arial"/>
          <w:spacing w:val="-3"/>
        </w:rPr>
        <w:t xml:space="preserve"> </w:t>
      </w:r>
      <w:r w:rsidRPr="002F4C46">
        <w:rPr>
          <w:rFonts w:ascii="Arial" w:hAnsi="Arial" w:cs="Arial"/>
        </w:rPr>
        <w:t>od</w:t>
      </w:r>
      <w:r w:rsidRPr="002F4C46">
        <w:rPr>
          <w:rFonts w:ascii="Arial" w:hAnsi="Arial" w:cs="Arial"/>
          <w:spacing w:val="-2"/>
        </w:rPr>
        <w:t xml:space="preserve"> </w:t>
      </w:r>
      <w:r w:rsidRPr="002F4C46">
        <w:rPr>
          <w:rFonts w:ascii="Arial" w:hAnsi="Arial" w:cs="Arial"/>
        </w:rPr>
        <w:t>czystych</w:t>
      </w:r>
      <w:r w:rsidRPr="002F4C46">
        <w:rPr>
          <w:rFonts w:ascii="Arial" w:hAnsi="Arial" w:cs="Arial"/>
          <w:spacing w:val="-2"/>
        </w:rPr>
        <w:t xml:space="preserve"> </w:t>
      </w:r>
      <w:r w:rsidRPr="002F4C46">
        <w:rPr>
          <w:rFonts w:ascii="Arial" w:hAnsi="Arial" w:cs="Arial"/>
        </w:rPr>
        <w:t>gazów.</w:t>
      </w:r>
    </w:p>
    <w:p w14:paraId="00F25083" w14:textId="77777777" w:rsidR="00653845" w:rsidRPr="002F4C46" w:rsidRDefault="00653845" w:rsidP="0039283C">
      <w:pPr>
        <w:pStyle w:val="Tekstpodstawowy"/>
        <w:spacing w:after="0"/>
        <w:ind w:right="120"/>
        <w:jc w:val="both"/>
        <w:rPr>
          <w:rFonts w:ascii="Arial" w:hAnsi="Arial" w:cs="Arial"/>
        </w:rPr>
      </w:pPr>
      <w:r w:rsidRPr="002F4C46">
        <w:rPr>
          <w:rFonts w:ascii="Arial" w:hAnsi="Arial" w:cs="Arial"/>
        </w:rPr>
        <w:t xml:space="preserve">Celem dotrzymania  standardów  emisji zorganizowanej dla  poszczególnych zanieczyszczeń, tj. pył,  całkowity LZO, </w:t>
      </w:r>
      <w:proofErr w:type="spellStart"/>
      <w:r w:rsidRPr="002F4C46">
        <w:rPr>
          <w:rFonts w:ascii="Arial" w:hAnsi="Arial" w:cs="Arial"/>
        </w:rPr>
        <w:t>SOx</w:t>
      </w:r>
      <w:proofErr w:type="spellEnd"/>
      <w:r w:rsidRPr="002F4C46">
        <w:rPr>
          <w:rFonts w:ascii="Arial" w:hAnsi="Arial" w:cs="Arial"/>
        </w:rPr>
        <w:t xml:space="preserve">, HCI, HF, Hg, </w:t>
      </w:r>
      <w:proofErr w:type="spellStart"/>
      <w:r w:rsidRPr="002F4C46">
        <w:rPr>
          <w:rFonts w:ascii="Arial" w:hAnsi="Arial" w:cs="Arial"/>
        </w:rPr>
        <w:t>benzo</w:t>
      </w:r>
      <w:proofErr w:type="spellEnd"/>
      <w:r w:rsidRPr="002F4C46">
        <w:rPr>
          <w:rFonts w:ascii="Arial" w:hAnsi="Arial" w:cs="Arial"/>
        </w:rPr>
        <w:t>/a/</w:t>
      </w:r>
      <w:proofErr w:type="spellStart"/>
      <w:r w:rsidRPr="002F4C46">
        <w:rPr>
          <w:rFonts w:ascii="Arial" w:hAnsi="Arial" w:cs="Arial"/>
        </w:rPr>
        <w:t>piren</w:t>
      </w:r>
      <w:proofErr w:type="spellEnd"/>
      <w:r w:rsidRPr="002F4C46">
        <w:rPr>
          <w:rFonts w:ascii="Arial" w:hAnsi="Arial" w:cs="Arial"/>
        </w:rPr>
        <w:t xml:space="preserve">, PBDD/F, PCDD/F oraz </w:t>
      </w:r>
      <w:proofErr w:type="spellStart"/>
      <w:r w:rsidRPr="002F4C46">
        <w:rPr>
          <w:rFonts w:ascii="Arial" w:hAnsi="Arial" w:cs="Arial"/>
        </w:rPr>
        <w:t>dioksynopodobne</w:t>
      </w:r>
      <w:proofErr w:type="spellEnd"/>
      <w:r w:rsidRPr="002F4C46">
        <w:rPr>
          <w:rFonts w:ascii="Arial" w:hAnsi="Arial" w:cs="Arial"/>
        </w:rPr>
        <w:t xml:space="preserve"> PCB;  instalacja zostanie  wyposażona w  kolejny dokładny  filtr workowy.            </w:t>
      </w:r>
    </w:p>
    <w:p w14:paraId="6B07570D" w14:textId="77777777" w:rsidR="00653845" w:rsidRPr="002F4C46" w:rsidRDefault="00653845" w:rsidP="0039283C">
      <w:pPr>
        <w:pStyle w:val="Tekstpodstawowy"/>
        <w:spacing w:after="0"/>
        <w:ind w:right="120"/>
        <w:jc w:val="both"/>
        <w:rPr>
          <w:rFonts w:ascii="Arial" w:hAnsi="Arial" w:cs="Arial"/>
        </w:rPr>
      </w:pPr>
      <w:r w:rsidRPr="002F4C46">
        <w:rPr>
          <w:rFonts w:ascii="Arial" w:hAnsi="Arial" w:cs="Arial"/>
        </w:rPr>
        <w:t>Spaliny po oczyszczeniu kierowane będą do emitora w sposób wymuszony wentylatorem.</w:t>
      </w:r>
    </w:p>
    <w:p w14:paraId="13A38709" w14:textId="6161EF36" w:rsidR="00653845" w:rsidRPr="002F4C46" w:rsidRDefault="00653845" w:rsidP="0039283C">
      <w:pPr>
        <w:pStyle w:val="Tekstpodstawowy"/>
        <w:spacing w:after="0"/>
        <w:ind w:right="120"/>
        <w:jc w:val="both"/>
        <w:rPr>
          <w:rFonts w:ascii="Arial" w:hAnsi="Arial" w:cs="Arial"/>
        </w:rPr>
      </w:pPr>
      <w:r w:rsidRPr="002F4C46">
        <w:rPr>
          <w:rFonts w:ascii="Arial" w:hAnsi="Arial" w:cs="Arial"/>
        </w:rPr>
        <w:lastRenderedPageBreak/>
        <w:t xml:space="preserve">Pyły z </w:t>
      </w:r>
      <w:proofErr w:type="spellStart"/>
      <w:r w:rsidRPr="002F4C46">
        <w:rPr>
          <w:rFonts w:ascii="Arial" w:hAnsi="Arial" w:cs="Arial"/>
        </w:rPr>
        <w:t>QUENCHu</w:t>
      </w:r>
      <w:proofErr w:type="spellEnd"/>
      <w:r w:rsidRPr="002F4C46">
        <w:rPr>
          <w:rFonts w:ascii="Arial" w:hAnsi="Arial" w:cs="Arial"/>
        </w:rPr>
        <w:t xml:space="preserve"> i z filtra workowego odbierane będą do big-</w:t>
      </w:r>
      <w:proofErr w:type="spellStart"/>
      <w:r w:rsidRPr="002F4C46">
        <w:rPr>
          <w:rFonts w:ascii="Arial" w:hAnsi="Arial" w:cs="Arial"/>
        </w:rPr>
        <w:t>bagów</w:t>
      </w:r>
      <w:proofErr w:type="spellEnd"/>
      <w:r w:rsidRPr="002F4C46">
        <w:rPr>
          <w:rFonts w:ascii="Arial" w:hAnsi="Arial" w:cs="Arial"/>
        </w:rPr>
        <w:t>, które magazynowane będą w wyznaczonym miejscu, zabezpieczonym przed wpływem warunków atmosferycznych i okresowo przekazywane specjalistycznej firmie.</w:t>
      </w:r>
    </w:p>
    <w:p w14:paraId="78EF4DA8" w14:textId="50F520CF" w:rsidR="007E4A6D" w:rsidRPr="002F4C46" w:rsidRDefault="007E4A6D" w:rsidP="0039283C">
      <w:pPr>
        <w:pStyle w:val="Tekstpodstawowy"/>
        <w:spacing w:after="0"/>
        <w:ind w:right="120"/>
        <w:jc w:val="both"/>
        <w:rPr>
          <w:rFonts w:ascii="Arial" w:hAnsi="Arial" w:cs="Arial"/>
          <w:sz w:val="8"/>
          <w:szCs w:val="8"/>
        </w:rPr>
      </w:pPr>
    </w:p>
    <w:bookmarkEnd w:id="32"/>
    <w:p w14:paraId="2E286B30" w14:textId="7448F012" w:rsidR="00653845" w:rsidRPr="002F4C46" w:rsidRDefault="00653845" w:rsidP="0039283C">
      <w:pPr>
        <w:pStyle w:val="Tekstpodstawowy"/>
        <w:spacing w:after="0"/>
        <w:ind w:right="120"/>
        <w:jc w:val="both"/>
        <w:rPr>
          <w:rFonts w:ascii="Arial" w:eastAsia="Times New Roman" w:hAnsi="Arial" w:cs="Arial"/>
          <w:b/>
          <w:lang w:eastAsia="en-US"/>
        </w:rPr>
      </w:pPr>
      <w:r w:rsidRPr="002F4C46">
        <w:rPr>
          <w:rFonts w:ascii="Arial" w:hAnsi="Arial" w:cs="Arial"/>
          <w:b/>
          <w:bCs/>
        </w:rPr>
        <w:t xml:space="preserve">I.4.3.2.1. W celu redukcji </w:t>
      </w:r>
      <w:r w:rsidRPr="002F4C46">
        <w:rPr>
          <w:rFonts w:ascii="Arial" w:eastAsia="Times New Roman" w:hAnsi="Arial" w:cs="Arial"/>
          <w:b/>
          <w:bCs/>
          <w:lang w:eastAsia="en-US"/>
        </w:rPr>
        <w:t>emisji tlenków azotu (</w:t>
      </w:r>
      <w:proofErr w:type="spellStart"/>
      <w:r w:rsidRPr="002F4C46">
        <w:rPr>
          <w:rFonts w:ascii="Arial" w:eastAsia="Times New Roman" w:hAnsi="Arial" w:cs="Arial"/>
          <w:b/>
          <w:bCs/>
          <w:lang w:eastAsia="en-US"/>
        </w:rPr>
        <w:t>NOx</w:t>
      </w:r>
      <w:proofErr w:type="spellEnd"/>
      <w:r w:rsidRPr="002F4C46">
        <w:rPr>
          <w:rFonts w:ascii="Arial" w:eastAsia="Times New Roman" w:hAnsi="Arial" w:cs="Arial"/>
          <w:b/>
          <w:bCs/>
          <w:lang w:eastAsia="en-US"/>
        </w:rPr>
        <w:t>)</w:t>
      </w:r>
      <w:r w:rsidRPr="002F4C46">
        <w:rPr>
          <w:rFonts w:ascii="Arial" w:eastAsia="Times New Roman" w:hAnsi="Arial" w:cs="Arial"/>
          <w:bCs/>
          <w:lang w:eastAsia="en-US"/>
        </w:rPr>
        <w:t xml:space="preserve"> zastosowana będzie </w:t>
      </w:r>
      <w:r w:rsidRPr="002F4C46">
        <w:rPr>
          <w:rFonts w:ascii="Arial" w:eastAsia="Times New Roman" w:hAnsi="Arial" w:cs="Arial"/>
          <w:bCs/>
          <w:lang w:eastAsia="en-US"/>
        </w:rPr>
        <w:br/>
      </w:r>
      <w:r w:rsidRPr="002F4C46">
        <w:rPr>
          <w:rFonts w:ascii="Arial" w:eastAsia="Times New Roman" w:hAnsi="Arial" w:cs="Arial"/>
          <w:b/>
          <w:lang w:eastAsia="en-US"/>
        </w:rPr>
        <w:t xml:space="preserve">od dnia 4 grudnia 2023r. </w:t>
      </w:r>
      <w:r w:rsidRPr="002F4C46">
        <w:rPr>
          <w:rFonts w:ascii="Arial" w:hAnsi="Arial" w:cs="Arial"/>
        </w:rPr>
        <w:t>t</w:t>
      </w:r>
      <w:r w:rsidRPr="002F4C46">
        <w:rPr>
          <w:rFonts w:ascii="Arial" w:eastAsia="Times New Roman" w:hAnsi="Arial" w:cs="Arial"/>
          <w:lang w:eastAsia="en-US"/>
        </w:rPr>
        <w:t>echnologia</w:t>
      </w:r>
      <w:r w:rsidRPr="002F4C46">
        <w:rPr>
          <w:rFonts w:ascii="Arial" w:eastAsia="Times New Roman" w:hAnsi="Arial" w:cs="Arial"/>
          <w:bCs/>
          <w:lang w:eastAsia="en-US"/>
        </w:rPr>
        <w:t xml:space="preserve"> redukcji niekatalitycznej SNCR (</w:t>
      </w:r>
      <w:proofErr w:type="spellStart"/>
      <w:r w:rsidRPr="002F4C46">
        <w:rPr>
          <w:rFonts w:ascii="Arial" w:eastAsia="Times New Roman" w:hAnsi="Arial" w:cs="Arial"/>
          <w:bCs/>
          <w:lang w:eastAsia="en-US"/>
        </w:rPr>
        <w:t>Selective</w:t>
      </w:r>
      <w:proofErr w:type="spellEnd"/>
      <w:r w:rsidRPr="002F4C46">
        <w:rPr>
          <w:rFonts w:ascii="Arial" w:eastAsia="Times New Roman" w:hAnsi="Arial" w:cs="Arial"/>
          <w:bCs/>
          <w:lang w:eastAsia="en-US"/>
        </w:rPr>
        <w:t xml:space="preserve"> non-</w:t>
      </w:r>
      <w:proofErr w:type="spellStart"/>
      <w:r w:rsidRPr="002F4C46">
        <w:rPr>
          <w:rFonts w:ascii="Arial" w:eastAsia="Times New Roman" w:hAnsi="Arial" w:cs="Arial"/>
          <w:bCs/>
          <w:lang w:eastAsia="en-US"/>
        </w:rPr>
        <w:t>catalytic</w:t>
      </w:r>
      <w:proofErr w:type="spellEnd"/>
      <w:r w:rsidRPr="002F4C46">
        <w:rPr>
          <w:rFonts w:ascii="Arial" w:eastAsia="Times New Roman" w:hAnsi="Arial" w:cs="Arial"/>
          <w:bCs/>
          <w:lang w:eastAsia="en-US"/>
        </w:rPr>
        <w:t xml:space="preserve"> </w:t>
      </w:r>
      <w:proofErr w:type="spellStart"/>
      <w:r w:rsidRPr="002F4C46">
        <w:rPr>
          <w:rFonts w:ascii="Arial" w:eastAsia="Times New Roman" w:hAnsi="Arial" w:cs="Arial"/>
          <w:bCs/>
          <w:lang w:eastAsia="en-US"/>
        </w:rPr>
        <w:t>reduction</w:t>
      </w:r>
      <w:proofErr w:type="spellEnd"/>
      <w:r w:rsidRPr="002F4C46">
        <w:rPr>
          <w:rFonts w:ascii="Arial" w:eastAsia="Times New Roman" w:hAnsi="Arial" w:cs="Arial"/>
          <w:bCs/>
          <w:lang w:eastAsia="en-US"/>
        </w:rPr>
        <w:t xml:space="preserve">); metoda zmniejszania emisji tlenków azotu przez wtryskiwanie odczynnika bezpośrednio nad miejscem spalania, gdzie temperatura strumienia spalin wynosi od 850 °C do 1050 °C. Technologia polegać będzie na podawaniu odpowiednio przygotowanego płynu do wtryskiwaczy wraz ze sprężonym powietrzem przez układ zaworów odcinających. Moduł mieszający, służący do przygotowania reagenta, będzie wyposażony w urządzenia pomiarowe i odpowiada za przygotowanie odpowiedniej mieszanki, która później zostaje podana do kotła. Wtrysk roztworu do komory następuje w miejscu o odpowiedniej temperaturze </w:t>
      </w:r>
      <w:r w:rsidR="003329FF" w:rsidRPr="002F4C46">
        <w:rPr>
          <w:rFonts w:ascii="Arial" w:eastAsia="Times New Roman" w:hAnsi="Arial" w:cs="Arial"/>
          <w:bCs/>
          <w:lang w:eastAsia="en-US"/>
        </w:rPr>
        <w:br/>
      </w:r>
      <w:r w:rsidRPr="002F4C46">
        <w:rPr>
          <w:rFonts w:ascii="Arial" w:eastAsia="Times New Roman" w:hAnsi="Arial" w:cs="Arial"/>
          <w:bCs/>
          <w:lang w:eastAsia="en-US"/>
        </w:rPr>
        <w:t>(850 - 1050 °C).</w:t>
      </w:r>
      <w:r w:rsidR="003329FF" w:rsidRPr="002F4C46">
        <w:rPr>
          <w:rFonts w:ascii="Arial" w:eastAsia="Times New Roman" w:hAnsi="Arial" w:cs="Arial"/>
          <w:bCs/>
          <w:lang w:eastAsia="en-US"/>
        </w:rPr>
        <w:t xml:space="preserve"> </w:t>
      </w:r>
      <w:r w:rsidRPr="002F4C46">
        <w:rPr>
          <w:rFonts w:ascii="Arial" w:eastAsia="Times New Roman" w:hAnsi="Arial" w:cs="Arial"/>
          <w:bCs/>
          <w:lang w:eastAsia="en-US"/>
        </w:rPr>
        <w:t xml:space="preserve">W roli reagenta stosowany będzie roztwór mocznika lub amoniak (sporadycznie). Stosowane będą dysze atomizujące, do których dostarczane będzie sprężone powietrze. Ze względu na stosunkowo wąskie okno temperaturowe powinno być zastosowanych kilka stref wtrysku wody amoniakalnej lub mocznika. </w:t>
      </w:r>
    </w:p>
    <w:p w14:paraId="5FA4E6C1" w14:textId="77777777" w:rsidR="00653845" w:rsidRPr="002F4C46" w:rsidRDefault="00653845" w:rsidP="0039283C">
      <w:pPr>
        <w:autoSpaceDE w:val="0"/>
        <w:autoSpaceDN w:val="0"/>
        <w:adjustRightInd w:val="0"/>
        <w:contextualSpacing/>
        <w:jc w:val="both"/>
        <w:rPr>
          <w:rFonts w:ascii="Arial" w:eastAsia="Times New Roman" w:hAnsi="Arial" w:cs="Arial"/>
          <w:bCs/>
          <w:lang w:eastAsia="en-US"/>
        </w:rPr>
      </w:pPr>
      <w:r w:rsidRPr="002F4C46">
        <w:rPr>
          <w:rFonts w:ascii="Arial" w:eastAsia="Times New Roman" w:hAnsi="Arial" w:cs="Arial"/>
          <w:bCs/>
          <w:lang w:eastAsia="en-US"/>
        </w:rPr>
        <w:t>W instalacji zastosowane będą 3 strefy wtrysku:</w:t>
      </w:r>
    </w:p>
    <w:p w14:paraId="54355D8B" w14:textId="77777777" w:rsidR="00653845" w:rsidRPr="002F4C46" w:rsidRDefault="00653845" w:rsidP="0039283C">
      <w:pPr>
        <w:numPr>
          <w:ilvl w:val="0"/>
          <w:numId w:val="29"/>
        </w:numPr>
        <w:autoSpaceDE w:val="0"/>
        <w:autoSpaceDN w:val="0"/>
        <w:adjustRightInd w:val="0"/>
        <w:ind w:left="426"/>
        <w:contextualSpacing/>
        <w:jc w:val="both"/>
        <w:rPr>
          <w:rFonts w:ascii="Arial" w:eastAsia="Times New Roman" w:hAnsi="Arial" w:cs="Arial"/>
          <w:bCs/>
          <w:lang w:eastAsia="en-US"/>
        </w:rPr>
      </w:pPr>
      <w:r w:rsidRPr="002F4C46">
        <w:rPr>
          <w:rFonts w:ascii="Arial" w:eastAsia="Times New Roman" w:hAnsi="Arial" w:cs="Arial"/>
          <w:bCs/>
          <w:lang w:eastAsia="en-US"/>
        </w:rPr>
        <w:t>w komorze dopalającej,</w:t>
      </w:r>
    </w:p>
    <w:p w14:paraId="1E5278C3" w14:textId="77777777" w:rsidR="00653845" w:rsidRPr="002F4C46" w:rsidRDefault="00653845" w:rsidP="0039283C">
      <w:pPr>
        <w:numPr>
          <w:ilvl w:val="0"/>
          <w:numId w:val="29"/>
        </w:numPr>
        <w:autoSpaceDE w:val="0"/>
        <w:autoSpaceDN w:val="0"/>
        <w:adjustRightInd w:val="0"/>
        <w:ind w:left="426"/>
        <w:contextualSpacing/>
        <w:jc w:val="both"/>
        <w:rPr>
          <w:rFonts w:ascii="Arial" w:eastAsia="Times New Roman" w:hAnsi="Arial" w:cs="Arial"/>
          <w:bCs/>
          <w:lang w:eastAsia="en-US"/>
        </w:rPr>
      </w:pPr>
      <w:r w:rsidRPr="002F4C46">
        <w:rPr>
          <w:rFonts w:ascii="Arial" w:eastAsia="Times New Roman" w:hAnsi="Arial" w:cs="Arial"/>
          <w:bCs/>
          <w:lang w:eastAsia="en-US"/>
        </w:rPr>
        <w:t>pomiędzy komorą dopalającą a kotłem,</w:t>
      </w:r>
    </w:p>
    <w:p w14:paraId="5CEF8D75" w14:textId="77777777" w:rsidR="00653845" w:rsidRPr="002F4C46" w:rsidRDefault="00653845" w:rsidP="0039283C">
      <w:pPr>
        <w:numPr>
          <w:ilvl w:val="0"/>
          <w:numId w:val="29"/>
        </w:numPr>
        <w:autoSpaceDE w:val="0"/>
        <w:autoSpaceDN w:val="0"/>
        <w:adjustRightInd w:val="0"/>
        <w:ind w:left="426"/>
        <w:contextualSpacing/>
        <w:jc w:val="both"/>
        <w:rPr>
          <w:rFonts w:ascii="Arial" w:eastAsia="Times New Roman" w:hAnsi="Arial" w:cs="Arial"/>
          <w:bCs/>
          <w:lang w:eastAsia="en-US"/>
        </w:rPr>
      </w:pPr>
      <w:r w:rsidRPr="002F4C46">
        <w:rPr>
          <w:rFonts w:ascii="Arial" w:eastAsia="Times New Roman" w:hAnsi="Arial" w:cs="Arial"/>
          <w:bCs/>
          <w:lang w:eastAsia="en-US"/>
        </w:rPr>
        <w:t>w pierwszym ciągu kotła.</w:t>
      </w:r>
    </w:p>
    <w:p w14:paraId="6D129951" w14:textId="77777777" w:rsidR="00653845" w:rsidRPr="002F4C46" w:rsidRDefault="00653845" w:rsidP="0039283C">
      <w:pPr>
        <w:autoSpaceDE w:val="0"/>
        <w:autoSpaceDN w:val="0"/>
        <w:adjustRightInd w:val="0"/>
        <w:contextualSpacing/>
        <w:jc w:val="both"/>
        <w:rPr>
          <w:rFonts w:ascii="Arial" w:eastAsia="Times New Roman" w:hAnsi="Arial" w:cs="Arial"/>
          <w:bCs/>
          <w:lang w:eastAsia="en-US"/>
        </w:rPr>
      </w:pPr>
      <w:r w:rsidRPr="002F4C46">
        <w:rPr>
          <w:rFonts w:ascii="Arial" w:eastAsia="Times New Roman" w:hAnsi="Arial" w:cs="Arial"/>
          <w:bCs/>
          <w:lang w:eastAsia="en-US"/>
        </w:rPr>
        <w:t>W miejscu, gdzie umieszczone będą dysze powinny być również termopary. Reagent dozowany będzie w miejscu, gdzie jest odpowiednie okno temperaturowe. Rozkład temperatur zależy głownie od kaloryczności odpadów. Im kaloryczność jest wyższa tym wysoka temperatura przechodzi dalej. Cały układ wtrysku reagenta sterowany jest za pomocą sterownika.</w:t>
      </w:r>
    </w:p>
    <w:p w14:paraId="7D90B421" w14:textId="4DAA941D" w:rsidR="00653845" w:rsidRPr="002F4C46" w:rsidRDefault="00653845" w:rsidP="0039283C">
      <w:pPr>
        <w:pStyle w:val="Tekstpodstawowy"/>
        <w:spacing w:after="0"/>
        <w:jc w:val="both"/>
        <w:rPr>
          <w:rFonts w:ascii="Arial" w:eastAsia="Times New Roman" w:hAnsi="Arial" w:cs="Arial"/>
          <w:bCs/>
          <w:lang w:eastAsia="en-US"/>
        </w:rPr>
      </w:pPr>
      <w:r w:rsidRPr="002F4C46">
        <w:rPr>
          <w:rFonts w:ascii="Arial" w:eastAsia="Times New Roman" w:hAnsi="Arial" w:cs="Arial"/>
          <w:bCs/>
          <w:lang w:eastAsia="en-US"/>
        </w:rPr>
        <w:t xml:space="preserve">Układ SNCR pozwoli na dotrzymanie poziomu stężenia </w:t>
      </w:r>
      <w:proofErr w:type="spellStart"/>
      <w:r w:rsidRPr="002F4C46">
        <w:rPr>
          <w:rFonts w:ascii="Arial" w:eastAsia="Times New Roman" w:hAnsi="Arial" w:cs="Arial"/>
          <w:bCs/>
          <w:lang w:eastAsia="en-US"/>
        </w:rPr>
        <w:t>NOx</w:t>
      </w:r>
      <w:proofErr w:type="spellEnd"/>
      <w:r w:rsidRPr="002F4C46">
        <w:rPr>
          <w:rFonts w:ascii="Arial" w:eastAsia="Times New Roman" w:hAnsi="Arial" w:cs="Arial"/>
          <w:bCs/>
          <w:lang w:eastAsia="en-US"/>
        </w:rPr>
        <w:t xml:space="preserve"> poniżej dopuszczalnej wartości BAT-AEL.</w:t>
      </w:r>
    </w:p>
    <w:p w14:paraId="52D85A00" w14:textId="77777777" w:rsidR="00DC1A96" w:rsidRPr="002F4C46" w:rsidRDefault="00DC1A96" w:rsidP="0039283C">
      <w:pPr>
        <w:jc w:val="both"/>
        <w:rPr>
          <w:rFonts w:ascii="Arial" w:eastAsia="Times New Roman" w:hAnsi="Arial"/>
        </w:rPr>
      </w:pPr>
      <w:r w:rsidRPr="002F4C46">
        <w:rPr>
          <w:rFonts w:ascii="Arial" w:hAnsi="Arial"/>
          <w:b/>
        </w:rPr>
        <w:t>I.4.3.3</w:t>
      </w:r>
      <w:r w:rsidRPr="002F4C46">
        <w:rPr>
          <w:rFonts w:ascii="Arial" w:eastAsia="Times New Roman" w:hAnsi="Arial"/>
          <w:b/>
        </w:rPr>
        <w:t>.</w:t>
      </w:r>
      <w:r w:rsidRPr="002F4C46">
        <w:rPr>
          <w:rFonts w:ascii="Arial" w:eastAsia="Times New Roman" w:hAnsi="Arial"/>
        </w:rPr>
        <w:t xml:space="preserve">  W związku z eksploatacją instalacji spalarni powstawać będą:</w:t>
      </w:r>
    </w:p>
    <w:p w14:paraId="51019940" w14:textId="77777777" w:rsidR="00DC1A96" w:rsidRPr="002F4C46" w:rsidRDefault="00DC1A96" w:rsidP="003329FF">
      <w:pPr>
        <w:pStyle w:val="Akapitzlist"/>
        <w:numPr>
          <w:ilvl w:val="0"/>
          <w:numId w:val="18"/>
        </w:numPr>
        <w:ind w:left="426"/>
        <w:jc w:val="both"/>
        <w:rPr>
          <w:rFonts w:ascii="Arial" w:eastAsia="Times New Roman" w:hAnsi="Arial" w:cs="Arial"/>
          <w:iCs/>
          <w:strike/>
          <w:sz w:val="24"/>
          <w:szCs w:val="24"/>
        </w:rPr>
      </w:pPr>
      <w:r w:rsidRPr="002F4C46">
        <w:rPr>
          <w:rFonts w:ascii="Arial" w:eastAsia="Times New Roman" w:hAnsi="Arial"/>
          <w:sz w:val="24"/>
          <w:szCs w:val="24"/>
        </w:rPr>
        <w:t xml:space="preserve">zanieczyszczone wody </w:t>
      </w:r>
      <w:r w:rsidRPr="002F4C46">
        <w:rPr>
          <w:rFonts w:ascii="Arial" w:eastAsia="Times New Roman" w:hAnsi="Arial" w:cs="Arial"/>
          <w:sz w:val="24"/>
          <w:szCs w:val="24"/>
        </w:rPr>
        <w:t xml:space="preserve">z procesu </w:t>
      </w:r>
      <w:r w:rsidRPr="002F4C46">
        <w:rPr>
          <w:rFonts w:ascii="Arial" w:eastAsia="Times New Roman" w:hAnsi="Arial" w:cs="Arial"/>
          <w:iCs/>
          <w:sz w:val="24"/>
          <w:szCs w:val="24"/>
        </w:rPr>
        <w:t>odwadniania odpadów płynnych,</w:t>
      </w:r>
    </w:p>
    <w:p w14:paraId="456111A1"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sz w:val="24"/>
          <w:szCs w:val="24"/>
        </w:rPr>
        <w:t xml:space="preserve">zanieczyszczone wody </w:t>
      </w:r>
      <w:r w:rsidRPr="002F4C46">
        <w:rPr>
          <w:rFonts w:ascii="Arial" w:eastAsia="Times New Roman" w:hAnsi="Arial" w:cs="Arial"/>
          <w:sz w:val="24"/>
          <w:szCs w:val="24"/>
        </w:rPr>
        <w:t>technologiczne z odżużlaczy,</w:t>
      </w:r>
      <w:r w:rsidRPr="002F4C46">
        <w:rPr>
          <w:rFonts w:ascii="Arial" w:eastAsia="Times New Roman" w:hAnsi="Arial" w:cs="Arial"/>
          <w:iCs/>
          <w:sz w:val="24"/>
          <w:szCs w:val="24"/>
        </w:rPr>
        <w:t xml:space="preserve"> z odmulania i odsalania kotła,</w:t>
      </w:r>
    </w:p>
    <w:p w14:paraId="37EE1E1D"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sz w:val="24"/>
          <w:szCs w:val="24"/>
        </w:rPr>
        <w:t xml:space="preserve">zanieczyszczone wody </w:t>
      </w:r>
      <w:r w:rsidRPr="002F4C46">
        <w:rPr>
          <w:rFonts w:ascii="Arial" w:eastAsia="Times New Roman" w:hAnsi="Arial" w:cs="Arial"/>
          <w:sz w:val="24"/>
          <w:szCs w:val="24"/>
        </w:rPr>
        <w:t xml:space="preserve">z procesu </w:t>
      </w:r>
      <w:r w:rsidRPr="002F4C46">
        <w:rPr>
          <w:rFonts w:ascii="Arial" w:eastAsia="Times New Roman" w:hAnsi="Arial" w:cs="Arial"/>
          <w:iCs/>
          <w:sz w:val="24"/>
          <w:szCs w:val="24"/>
        </w:rPr>
        <w:t xml:space="preserve">mycia posadzki w hali zasypu, </w:t>
      </w:r>
    </w:p>
    <w:p w14:paraId="45060318"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sz w:val="24"/>
          <w:szCs w:val="24"/>
        </w:rPr>
        <w:t xml:space="preserve">zanieczyszczone wody </w:t>
      </w:r>
      <w:r w:rsidRPr="002F4C46">
        <w:rPr>
          <w:rFonts w:ascii="Arial" w:eastAsia="Times New Roman" w:hAnsi="Arial" w:cs="Arial"/>
          <w:sz w:val="24"/>
          <w:szCs w:val="24"/>
        </w:rPr>
        <w:t xml:space="preserve">z procesu </w:t>
      </w:r>
      <w:r w:rsidRPr="002F4C46">
        <w:rPr>
          <w:rFonts w:ascii="Arial" w:eastAsia="Times New Roman" w:hAnsi="Arial" w:cs="Arial"/>
          <w:iCs/>
          <w:sz w:val="24"/>
          <w:szCs w:val="24"/>
        </w:rPr>
        <w:t xml:space="preserve">mycia posadzki w chłodni, </w:t>
      </w:r>
    </w:p>
    <w:p w14:paraId="12B19147"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sz w:val="24"/>
          <w:szCs w:val="24"/>
        </w:rPr>
        <w:t xml:space="preserve">zanieczyszczone wody z placu </w:t>
      </w:r>
      <w:r w:rsidRPr="002F4C46">
        <w:rPr>
          <w:rFonts w:ascii="Arial" w:eastAsia="Times New Roman" w:hAnsi="Arial" w:cs="Arial"/>
          <w:sz w:val="24"/>
          <w:szCs w:val="24"/>
        </w:rPr>
        <w:t xml:space="preserve">z procesu </w:t>
      </w:r>
      <w:r w:rsidRPr="002F4C46">
        <w:rPr>
          <w:rFonts w:ascii="Arial" w:eastAsia="Times New Roman" w:hAnsi="Arial" w:cs="Arial"/>
          <w:iCs/>
          <w:sz w:val="24"/>
          <w:szCs w:val="24"/>
        </w:rPr>
        <w:t>z mycia samochodów dowożących odpady,</w:t>
      </w:r>
    </w:p>
    <w:p w14:paraId="411F174D"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cs="Arial"/>
          <w:iCs/>
          <w:sz w:val="24"/>
          <w:szCs w:val="24"/>
        </w:rPr>
        <w:t>wody deszczowo – roztopowe z powierzchni utwardzonych,</w:t>
      </w:r>
    </w:p>
    <w:p w14:paraId="60CDBBE3" w14:textId="77777777" w:rsidR="00DC1A96" w:rsidRPr="002F4C46" w:rsidRDefault="00DC1A96" w:rsidP="003329FF">
      <w:pPr>
        <w:pStyle w:val="Akapitzlist"/>
        <w:numPr>
          <w:ilvl w:val="0"/>
          <w:numId w:val="18"/>
        </w:numPr>
        <w:ind w:left="426"/>
        <w:jc w:val="both"/>
        <w:rPr>
          <w:rFonts w:ascii="Arial" w:eastAsia="Times New Roman" w:hAnsi="Arial" w:cs="Arial"/>
          <w:iCs/>
          <w:sz w:val="24"/>
          <w:szCs w:val="24"/>
        </w:rPr>
      </w:pPr>
      <w:r w:rsidRPr="002F4C46">
        <w:rPr>
          <w:rFonts w:ascii="Arial" w:eastAsia="Times New Roman" w:hAnsi="Arial" w:cs="Arial"/>
          <w:iCs/>
          <w:sz w:val="24"/>
          <w:szCs w:val="24"/>
        </w:rPr>
        <w:t xml:space="preserve">wody deszczowo – roztopowe czyste z dachów. </w:t>
      </w:r>
    </w:p>
    <w:p w14:paraId="4FADE847" w14:textId="77777777" w:rsidR="00DC1A96" w:rsidRPr="002F4C46" w:rsidRDefault="00DC1A96" w:rsidP="0039283C">
      <w:pPr>
        <w:jc w:val="both"/>
        <w:rPr>
          <w:rFonts w:ascii="Arial" w:hAnsi="Arial" w:cs="Arial"/>
        </w:rPr>
      </w:pPr>
      <w:r w:rsidRPr="002F4C46">
        <w:rPr>
          <w:rFonts w:ascii="Arial" w:eastAsia="Times New Roman" w:hAnsi="Arial" w:cs="Arial"/>
          <w:b/>
        </w:rPr>
        <w:t>I.4.3.4.</w:t>
      </w:r>
      <w:r w:rsidRPr="002F4C46">
        <w:rPr>
          <w:rFonts w:ascii="Arial" w:eastAsia="Times New Roman" w:hAnsi="Arial" w:cs="Arial"/>
        </w:rPr>
        <w:t xml:space="preserve"> </w:t>
      </w:r>
      <w:r w:rsidRPr="002F4C46">
        <w:rPr>
          <w:rFonts w:ascii="Arial" w:eastAsia="Times New Roman" w:hAnsi="Arial"/>
        </w:rPr>
        <w:t xml:space="preserve">Zanieczyszczone wody </w:t>
      </w:r>
      <w:r w:rsidRPr="002F4C46">
        <w:rPr>
          <w:rFonts w:ascii="Arial" w:eastAsia="Times New Roman" w:hAnsi="Arial" w:cs="Arial"/>
        </w:rPr>
        <w:t xml:space="preserve">z procesu </w:t>
      </w:r>
      <w:r w:rsidRPr="002F4C46">
        <w:rPr>
          <w:rFonts w:ascii="Arial" w:eastAsia="Times New Roman" w:hAnsi="Arial" w:cs="Arial"/>
          <w:iCs/>
        </w:rPr>
        <w:t xml:space="preserve">odwadniania odpadów kierowanych do unieszkodliwiania oraz z mycia samochodów na placu i  mycia posadzek oraz część wód opadowo – roztopowych będą zbierane i zawracane do procesu nawilżania strumienia spalin w I- </w:t>
      </w:r>
      <w:proofErr w:type="spellStart"/>
      <w:r w:rsidRPr="002F4C46">
        <w:rPr>
          <w:rFonts w:ascii="Arial" w:eastAsia="Times New Roman" w:hAnsi="Arial" w:cs="Arial"/>
          <w:iCs/>
        </w:rPr>
        <w:t>szej</w:t>
      </w:r>
      <w:proofErr w:type="spellEnd"/>
      <w:r w:rsidRPr="002F4C46">
        <w:rPr>
          <w:rFonts w:ascii="Arial" w:eastAsia="Times New Roman" w:hAnsi="Arial" w:cs="Arial"/>
          <w:iCs/>
        </w:rPr>
        <w:t xml:space="preserve"> części komory dopalania.</w:t>
      </w:r>
    </w:p>
    <w:p w14:paraId="5DB4CC73" w14:textId="77777777" w:rsidR="00DC1A96" w:rsidRPr="002F4C46" w:rsidRDefault="00DC1A96" w:rsidP="0039283C">
      <w:pPr>
        <w:jc w:val="both"/>
        <w:rPr>
          <w:rFonts w:ascii="Arial" w:eastAsia="Times New Roman" w:hAnsi="Arial" w:cs="Arial"/>
          <w:strike/>
        </w:rPr>
      </w:pPr>
      <w:bookmarkStart w:id="33" w:name="_Hlk70073821"/>
      <w:r w:rsidRPr="002F4C46">
        <w:rPr>
          <w:rFonts w:ascii="Arial" w:hAnsi="Arial" w:cs="Arial"/>
          <w:b/>
        </w:rPr>
        <w:t>I.4.3.5.</w:t>
      </w:r>
      <w:r w:rsidRPr="002F4C46">
        <w:rPr>
          <w:rFonts w:ascii="Arial" w:hAnsi="Arial" w:cs="Arial"/>
        </w:rPr>
        <w:t xml:space="preserve"> </w:t>
      </w:r>
      <w:r w:rsidRPr="002F4C46">
        <w:rPr>
          <w:rFonts w:ascii="Arial" w:eastAsia="Times New Roman" w:hAnsi="Arial"/>
        </w:rPr>
        <w:t xml:space="preserve">Zanieczyszczone wody </w:t>
      </w:r>
      <w:r w:rsidRPr="002F4C46">
        <w:rPr>
          <w:rFonts w:ascii="Arial" w:eastAsia="Times New Roman" w:hAnsi="Arial" w:cs="Arial"/>
        </w:rPr>
        <w:t xml:space="preserve">z odżużlania, odmulania i odsalania kotła będą zbierane </w:t>
      </w:r>
      <w:r w:rsidRPr="002F4C46">
        <w:rPr>
          <w:rFonts w:ascii="Arial" w:eastAsia="Times New Roman" w:hAnsi="Arial" w:cs="Arial"/>
          <w:bCs/>
        </w:rPr>
        <w:t>w I-</w:t>
      </w:r>
      <w:proofErr w:type="spellStart"/>
      <w:r w:rsidRPr="002F4C46">
        <w:rPr>
          <w:rFonts w:ascii="Arial" w:eastAsia="Times New Roman" w:hAnsi="Arial" w:cs="Arial"/>
          <w:bCs/>
        </w:rPr>
        <w:t>szej</w:t>
      </w:r>
      <w:proofErr w:type="spellEnd"/>
      <w:r w:rsidRPr="002F4C46">
        <w:rPr>
          <w:rFonts w:ascii="Arial" w:eastAsia="Times New Roman" w:hAnsi="Arial" w:cs="Arial"/>
          <w:bCs/>
        </w:rPr>
        <w:t xml:space="preserve"> części  zbiornika obiegowego X-207a</w:t>
      </w:r>
      <w:r w:rsidRPr="002F4C46">
        <w:rPr>
          <w:rFonts w:ascii="Arial" w:eastAsia="Times New Roman" w:hAnsi="Arial" w:cs="Arial"/>
          <w:iCs/>
        </w:rPr>
        <w:t xml:space="preserve"> i </w:t>
      </w:r>
      <w:r w:rsidRPr="002F4C46">
        <w:rPr>
          <w:rFonts w:ascii="Arial" w:hAnsi="Arial" w:cs="Arial"/>
        </w:rPr>
        <w:t xml:space="preserve">w całości </w:t>
      </w:r>
      <w:r w:rsidRPr="002F4C46">
        <w:rPr>
          <w:rFonts w:ascii="Arial" w:eastAsia="Times New Roman" w:hAnsi="Arial" w:cs="Arial"/>
          <w:iCs/>
        </w:rPr>
        <w:t xml:space="preserve">będą używane </w:t>
      </w:r>
      <w:r w:rsidRPr="002F4C46">
        <w:rPr>
          <w:rFonts w:ascii="Arial" w:eastAsia="Times New Roman" w:hAnsi="Arial" w:cs="Arial"/>
          <w:iCs/>
        </w:rPr>
        <w:br/>
        <w:t>w procesie mokrego odbioru żużla w odżużlaczach</w:t>
      </w:r>
      <w:r w:rsidRPr="002F4C46">
        <w:rPr>
          <w:rFonts w:ascii="Arial" w:eastAsia="Times New Roman" w:hAnsi="Arial" w:cs="Arial"/>
        </w:rPr>
        <w:t xml:space="preserve">. </w:t>
      </w:r>
    </w:p>
    <w:p w14:paraId="7C143DC0" w14:textId="77777777" w:rsidR="00DC1A96" w:rsidRPr="002F4C46" w:rsidRDefault="00DC1A96" w:rsidP="0039283C">
      <w:pPr>
        <w:jc w:val="both"/>
        <w:rPr>
          <w:rFonts w:ascii="Arial" w:hAnsi="Arial" w:cs="Arial"/>
        </w:rPr>
      </w:pPr>
      <w:bookmarkStart w:id="34" w:name="_Hlk4417017"/>
      <w:r w:rsidRPr="002F4C46">
        <w:rPr>
          <w:rFonts w:ascii="Arial" w:eastAsia="Times New Roman" w:hAnsi="Arial" w:cs="Arial"/>
        </w:rPr>
        <w:t>W</w:t>
      </w:r>
      <w:r w:rsidRPr="002F4C46">
        <w:rPr>
          <w:rFonts w:ascii="Arial" w:eastAsia="Times New Roman" w:hAnsi="Arial" w:cs="Arial"/>
          <w:iCs/>
        </w:rPr>
        <w:t xml:space="preserve">/w wody będą cyrkulować w obiegu zamkniętym odżużlacza </w:t>
      </w:r>
      <w:r w:rsidRPr="002F4C46">
        <w:rPr>
          <w:rFonts w:ascii="Arial" w:hAnsi="Arial" w:cs="Arial"/>
        </w:rPr>
        <w:t>pomiędzy odżużlaczem a I-</w:t>
      </w:r>
      <w:proofErr w:type="spellStart"/>
      <w:r w:rsidRPr="002F4C46">
        <w:rPr>
          <w:rFonts w:ascii="Arial" w:hAnsi="Arial" w:cs="Arial"/>
        </w:rPr>
        <w:t>szą</w:t>
      </w:r>
      <w:proofErr w:type="spellEnd"/>
      <w:r w:rsidRPr="002F4C46">
        <w:rPr>
          <w:rFonts w:ascii="Arial" w:hAnsi="Arial" w:cs="Arial"/>
        </w:rPr>
        <w:t xml:space="preserve"> częścią zbiornika żelbetowego X-207a, wymywając z żużla szkodliwe substancje dla środowiska wodnego (metale ciężkie, chlorki, siarczany). </w:t>
      </w:r>
      <w:r w:rsidRPr="002F4C46">
        <w:rPr>
          <w:rFonts w:ascii="Arial" w:eastAsia="Times New Roman" w:hAnsi="Arial" w:cs="Arial"/>
          <w:iCs/>
        </w:rPr>
        <w:t>Obiekt zamknięty powodować będzie ich stopniowe zagęszczanie. W/w z</w:t>
      </w:r>
      <w:r w:rsidRPr="002F4C46">
        <w:rPr>
          <w:rFonts w:ascii="Arial" w:hAnsi="Arial" w:cs="Arial"/>
        </w:rPr>
        <w:t>atężone</w:t>
      </w:r>
      <w:r w:rsidRPr="002F4C46">
        <w:rPr>
          <w:rFonts w:ascii="Arial" w:eastAsia="Times New Roman" w:hAnsi="Arial" w:cs="Arial"/>
          <w:iCs/>
        </w:rPr>
        <w:t xml:space="preserve"> </w:t>
      </w:r>
      <w:r w:rsidRPr="002F4C46">
        <w:rPr>
          <w:rFonts w:ascii="Arial" w:eastAsia="Times New Roman" w:hAnsi="Arial" w:cs="Arial"/>
          <w:iCs/>
        </w:rPr>
        <w:lastRenderedPageBreak/>
        <w:t xml:space="preserve">zanieczyszczone wody </w:t>
      </w:r>
      <w:r w:rsidRPr="002F4C46">
        <w:rPr>
          <w:rFonts w:ascii="Arial" w:hAnsi="Arial" w:cs="Arial"/>
        </w:rPr>
        <w:t>przy ich wywozie z I-</w:t>
      </w:r>
      <w:proofErr w:type="spellStart"/>
      <w:r w:rsidRPr="002F4C46">
        <w:rPr>
          <w:rFonts w:ascii="Arial" w:hAnsi="Arial" w:cs="Arial"/>
        </w:rPr>
        <w:t>szej</w:t>
      </w:r>
      <w:proofErr w:type="spellEnd"/>
      <w:r w:rsidRPr="002F4C46">
        <w:rPr>
          <w:rFonts w:ascii="Arial" w:hAnsi="Arial" w:cs="Arial"/>
        </w:rPr>
        <w:t xml:space="preserve"> części </w:t>
      </w:r>
      <w:r w:rsidRPr="002F4C46">
        <w:rPr>
          <w:rFonts w:ascii="Arial" w:eastAsia="Times New Roman" w:hAnsi="Arial" w:cs="Arial"/>
        </w:rPr>
        <w:t xml:space="preserve"> zbiornika X-207a </w:t>
      </w:r>
      <w:r w:rsidRPr="002F4C46">
        <w:rPr>
          <w:rFonts w:ascii="Arial" w:hAnsi="Arial" w:cs="Arial"/>
        </w:rPr>
        <w:t>kwalifikowane będą jako odpad o kodzie 16 10 01* (Uwodnione odpady ciekłe zawierające substancje niebezpieczne). Okresowo odpad przekazywany będzie na podstawie karty przekazania odpadu wygenerowanej w systemie BDO  zewnętrznym odbiorcom posiadającym stosowne zezwolenia.</w:t>
      </w:r>
    </w:p>
    <w:bookmarkEnd w:id="34"/>
    <w:p w14:paraId="2F91F71F" w14:textId="3D1B94DE" w:rsidR="00DC1A96" w:rsidRPr="002F4C46" w:rsidRDefault="00DC1A96" w:rsidP="0039283C">
      <w:pPr>
        <w:jc w:val="both"/>
        <w:rPr>
          <w:rFonts w:ascii="Arial" w:hAnsi="Arial" w:cs="Arial"/>
        </w:rPr>
      </w:pPr>
      <w:r w:rsidRPr="002F4C46">
        <w:rPr>
          <w:rFonts w:ascii="Arial" w:hAnsi="Arial" w:cs="Arial"/>
        </w:rPr>
        <w:t xml:space="preserve">Gorący żużel o kodzie 19 01 11* powstający w procesie spalania odpadów, grawitacyjnie z pieca obrotowego wpadać będzie do koryta odżużlacza, w którym znajduje się woda i ulegać będzie schłodzeniu. Żużel podajnikiem zgrzebłowym odprowadzany będzie do  pojemnika i wywożony na miejsce magazynowania </w:t>
      </w:r>
      <w:r w:rsidRPr="002F4C46">
        <w:rPr>
          <w:rFonts w:ascii="Arial" w:hAnsi="Arial" w:cs="Arial"/>
        </w:rPr>
        <w:br/>
        <w:t>w zbiorniku X-205a2. Zanieczyszczona woda w odżużlaczu przejmować będzie ciepło od gorącego żużla, cześć odparowuje i przechodzi do komory dopalającej ze spalinami, a podgrzana, pompą obiegową woda będzie przetłaczana do I-</w:t>
      </w:r>
      <w:proofErr w:type="spellStart"/>
      <w:r w:rsidRPr="002F4C46">
        <w:rPr>
          <w:rFonts w:ascii="Arial" w:hAnsi="Arial" w:cs="Arial"/>
        </w:rPr>
        <w:t>szej</w:t>
      </w:r>
      <w:proofErr w:type="spellEnd"/>
      <w:r w:rsidRPr="002F4C46">
        <w:rPr>
          <w:rFonts w:ascii="Arial" w:hAnsi="Arial" w:cs="Arial"/>
        </w:rPr>
        <w:t xml:space="preserve"> części zbiornika X-207a. Po schłodzeniu z powrotem pompowana będzie do odżużlacza - tworząc obieg zamknięty.</w:t>
      </w:r>
    </w:p>
    <w:bookmarkEnd w:id="33"/>
    <w:p w14:paraId="3EFD3091" w14:textId="662AE449" w:rsidR="00653845" w:rsidRPr="002F4C46" w:rsidRDefault="00653845" w:rsidP="0039283C">
      <w:pPr>
        <w:jc w:val="both"/>
        <w:rPr>
          <w:rFonts w:ascii="Arial" w:eastAsia="Times New Roman" w:hAnsi="Arial" w:cs="Arial"/>
          <w:b/>
          <w:bCs/>
          <w:iCs/>
        </w:rPr>
      </w:pPr>
      <w:r w:rsidRPr="002F4C46">
        <w:rPr>
          <w:rFonts w:ascii="Arial" w:hAnsi="Arial" w:cs="Arial"/>
          <w:b/>
        </w:rPr>
        <w:t>I.4.3.6.</w:t>
      </w:r>
      <w:r w:rsidRPr="002F4C46">
        <w:rPr>
          <w:rFonts w:ascii="Arial" w:eastAsia="Times New Roman" w:hAnsi="Arial" w:cs="Arial"/>
          <w:b/>
          <w:iCs/>
        </w:rPr>
        <w:t xml:space="preserve"> </w:t>
      </w:r>
      <w:r w:rsidRPr="002F4C46">
        <w:rPr>
          <w:rFonts w:ascii="Arial" w:eastAsia="Times New Roman" w:hAnsi="Arial" w:cs="Arial"/>
          <w:bCs/>
          <w:iCs/>
        </w:rPr>
        <w:t>Odwadnianie odpadów będzie prowadzone w zbiorniku M-1.</w:t>
      </w:r>
    </w:p>
    <w:p w14:paraId="123D0CE9" w14:textId="77777777" w:rsidR="00653845" w:rsidRPr="002F4C46" w:rsidRDefault="00653845" w:rsidP="0039283C">
      <w:pPr>
        <w:jc w:val="both"/>
        <w:rPr>
          <w:rFonts w:ascii="Arial" w:eastAsia="Times New Roman" w:hAnsi="Arial" w:cs="Arial"/>
        </w:rPr>
      </w:pPr>
      <w:r w:rsidRPr="002F4C46">
        <w:rPr>
          <w:rFonts w:ascii="Arial" w:eastAsia="Times New Roman" w:hAnsi="Arial" w:cs="Arial"/>
          <w:iCs/>
        </w:rPr>
        <w:t xml:space="preserve">Frakcja wodna  </w:t>
      </w:r>
      <w:r w:rsidRPr="002F4C46">
        <w:rPr>
          <w:rFonts w:ascii="Arial" w:hAnsi="Arial" w:cs="Arial"/>
        </w:rPr>
        <w:t xml:space="preserve">odpadów ze zbiorników X-205a1 i X-205b będzie zbierana beczką asenizacyjną i pompowana do zbiornika M-1. Uwodnione odpady mogą być  bezpośrednio podczas przyjmowania kierowane do zbiornika M1 celem odwadniania </w:t>
      </w:r>
      <w:r w:rsidRPr="002F4C46">
        <w:rPr>
          <w:rFonts w:ascii="Arial" w:eastAsia="Times New Roman" w:hAnsi="Arial" w:cs="Arial"/>
          <w:iCs/>
        </w:rPr>
        <w:t xml:space="preserve">w procesie D9 </w:t>
      </w:r>
      <w:r w:rsidRPr="002F4C46">
        <w:rPr>
          <w:rFonts w:ascii="Arial" w:eastAsia="Times New Roman" w:hAnsi="Arial" w:cs="Arial"/>
        </w:rPr>
        <w:t xml:space="preserve">w zbiorniku M-1. </w:t>
      </w:r>
    </w:p>
    <w:p w14:paraId="4B24FF24" w14:textId="0F9517C4" w:rsidR="00653845" w:rsidRPr="002F4C46" w:rsidRDefault="00653845" w:rsidP="0039283C">
      <w:pPr>
        <w:jc w:val="both"/>
        <w:rPr>
          <w:rFonts w:ascii="Arial" w:hAnsi="Arial" w:cs="Arial"/>
        </w:rPr>
      </w:pPr>
      <w:r w:rsidRPr="002F4C46">
        <w:rPr>
          <w:rFonts w:ascii="Arial" w:hAnsi="Arial" w:cs="Arial"/>
        </w:rPr>
        <w:t xml:space="preserve">Zanieczyszczone wody </w:t>
      </w:r>
      <w:r w:rsidRPr="002F4C46">
        <w:rPr>
          <w:rFonts w:ascii="Arial" w:eastAsia="Times New Roman" w:hAnsi="Arial" w:cs="Arial"/>
        </w:rPr>
        <w:t xml:space="preserve">z procesu odwadniania odpadów płynnych </w:t>
      </w:r>
      <w:r w:rsidRPr="002F4C46">
        <w:rPr>
          <w:rFonts w:ascii="Arial" w:eastAsia="Times New Roman" w:hAnsi="Arial" w:cs="Arial"/>
          <w:iCs/>
        </w:rPr>
        <w:t xml:space="preserve">w procesie D9 </w:t>
      </w:r>
      <w:r w:rsidRPr="002F4C46">
        <w:rPr>
          <w:rFonts w:ascii="Arial" w:eastAsia="Times New Roman" w:hAnsi="Arial" w:cs="Arial"/>
        </w:rPr>
        <w:t xml:space="preserve">kierowane będą grawitacyjnie do dwóch zbiorników żelbetowych manipulacyjnych </w:t>
      </w:r>
      <w:r w:rsidRPr="002F4C46">
        <w:rPr>
          <w:rFonts w:ascii="Arial" w:eastAsia="Times New Roman" w:hAnsi="Arial" w:cs="Arial"/>
        </w:rPr>
        <w:br/>
        <w:t>o pojemnościach po 4 m</w:t>
      </w:r>
      <w:r w:rsidRPr="002F4C46">
        <w:rPr>
          <w:rFonts w:ascii="Arial" w:eastAsia="Times New Roman" w:hAnsi="Arial" w:cs="Arial"/>
          <w:vertAlign w:val="superscript"/>
        </w:rPr>
        <w:t>3</w:t>
      </w:r>
      <w:r w:rsidRPr="002F4C46">
        <w:rPr>
          <w:rFonts w:ascii="Arial" w:eastAsia="Times New Roman" w:hAnsi="Arial" w:cs="Arial"/>
        </w:rPr>
        <w:t xml:space="preserve"> każdy.</w:t>
      </w:r>
      <w:r w:rsidRPr="002F4C46">
        <w:rPr>
          <w:rFonts w:ascii="Arial" w:eastAsia="Times New Roman" w:hAnsi="Arial" w:cs="Arial"/>
          <w:b/>
          <w:bCs/>
        </w:rPr>
        <w:t xml:space="preserve"> </w:t>
      </w:r>
      <w:r w:rsidRPr="002F4C46">
        <w:rPr>
          <w:rFonts w:ascii="Arial" w:eastAsia="Times New Roman" w:hAnsi="Arial" w:cs="Arial"/>
          <w:iCs/>
        </w:rPr>
        <w:t xml:space="preserve">Wody z procesu odwadniania odpadów wykorzystywane będą w procesie nawilżania strumienia spalin w komorze dopalania </w:t>
      </w:r>
      <w:r w:rsidR="00211A26" w:rsidRPr="002F4C46">
        <w:rPr>
          <w:rFonts w:ascii="Arial" w:eastAsia="Times New Roman" w:hAnsi="Arial" w:cs="Arial"/>
          <w:iCs/>
        </w:rPr>
        <w:br/>
      </w:r>
      <w:r w:rsidRPr="002F4C46">
        <w:rPr>
          <w:rFonts w:ascii="Arial" w:eastAsia="Times New Roman" w:hAnsi="Arial" w:cs="Arial"/>
          <w:iCs/>
        </w:rPr>
        <w:t xml:space="preserve">i nie będą  </w:t>
      </w:r>
      <w:r w:rsidRPr="002F4C46">
        <w:rPr>
          <w:rFonts w:ascii="Arial" w:eastAsia="Times New Roman" w:hAnsi="Arial" w:cs="Arial"/>
        </w:rPr>
        <w:t>kierowane poza instalację.</w:t>
      </w:r>
    </w:p>
    <w:p w14:paraId="38984332" w14:textId="77777777" w:rsidR="00DC1A96" w:rsidRPr="002F4C46" w:rsidRDefault="00DC1A96" w:rsidP="0039283C">
      <w:pPr>
        <w:jc w:val="both"/>
        <w:rPr>
          <w:rFonts w:ascii="Arial" w:hAnsi="Arial" w:cs="Arial"/>
        </w:rPr>
      </w:pPr>
      <w:r w:rsidRPr="002F4C46">
        <w:rPr>
          <w:rFonts w:ascii="Arial" w:eastAsia="Times New Roman" w:hAnsi="Arial" w:cs="Arial"/>
          <w:b/>
        </w:rPr>
        <w:t>I.4.3.7.</w:t>
      </w:r>
      <w:r w:rsidRPr="002F4C46">
        <w:rPr>
          <w:rFonts w:ascii="Arial" w:eastAsia="Times New Roman" w:hAnsi="Arial" w:cs="Arial"/>
        </w:rPr>
        <w:t xml:space="preserve"> </w:t>
      </w:r>
      <w:r w:rsidRPr="002F4C46">
        <w:rPr>
          <w:rFonts w:ascii="Arial" w:hAnsi="Arial" w:cs="Arial"/>
        </w:rPr>
        <w:t xml:space="preserve">Zanieczyszczone wody z mycia posadzki budynku hali zasypu </w:t>
      </w:r>
      <w:r w:rsidRPr="002F4C46">
        <w:rPr>
          <w:rFonts w:ascii="Arial" w:eastAsia="Times New Roman" w:hAnsi="Arial" w:cs="Arial"/>
        </w:rPr>
        <w:t>nie będą kierowane poza instalację.</w:t>
      </w:r>
      <w:r w:rsidRPr="002F4C46">
        <w:rPr>
          <w:rFonts w:ascii="Arial" w:hAnsi="Arial" w:cs="Arial"/>
        </w:rPr>
        <w:t xml:space="preserve"> Wody zbierane będą poprzez liniowe odwodnienie </w:t>
      </w:r>
      <w:r w:rsidRPr="002F4C46">
        <w:rPr>
          <w:rFonts w:ascii="Arial" w:hAnsi="Arial" w:cs="Arial"/>
        </w:rPr>
        <w:br/>
        <w:t>i spływać będą do bezodpływowego osadnika o pojemności 2 m</w:t>
      </w:r>
      <w:r w:rsidRPr="002F4C46">
        <w:rPr>
          <w:rFonts w:ascii="Arial" w:hAnsi="Arial" w:cs="Arial"/>
          <w:vertAlign w:val="superscript"/>
        </w:rPr>
        <w:t>3</w:t>
      </w:r>
      <w:r w:rsidRPr="002F4C46">
        <w:rPr>
          <w:rFonts w:ascii="Arial" w:hAnsi="Arial" w:cs="Arial"/>
        </w:rPr>
        <w:t xml:space="preserve">. Prowadzone będzie codzienne odkażanie wód zgromadzonych w zbiorniku bezodpływowym przy użyciu podchlorynu sodu. Zanieczyszczone wody wypompowywane będą beczką asenizacyjną i kierowane będą na instalację podawania wody na komorę dopalającą </w:t>
      </w:r>
      <w:r w:rsidRPr="002F4C46">
        <w:rPr>
          <w:rFonts w:ascii="Arial" w:eastAsia="Times New Roman" w:hAnsi="Arial" w:cs="Arial"/>
          <w:iCs/>
        </w:rPr>
        <w:t>w procesie nawilżania spalin.</w:t>
      </w:r>
      <w:r w:rsidRPr="002F4C46">
        <w:rPr>
          <w:rFonts w:ascii="Arial" w:hAnsi="Arial" w:cs="Arial"/>
        </w:rPr>
        <w:t xml:space="preserve"> </w:t>
      </w:r>
      <w:r w:rsidRPr="002F4C46">
        <w:rPr>
          <w:rFonts w:ascii="Arial" w:eastAsia="Times New Roman" w:hAnsi="Arial" w:cs="Arial"/>
        </w:rPr>
        <w:t>Okresowo podczas czyszczenia zbiornika wytwarzany będzie osad o kodzie 19 08 99  kierowany do spalania.</w:t>
      </w:r>
      <w:r w:rsidRPr="002F4C46">
        <w:rPr>
          <w:rFonts w:ascii="Arial" w:eastAsia="Times New Roman" w:hAnsi="Arial" w:cs="Arial"/>
          <w:i/>
        </w:rPr>
        <w:t xml:space="preserve">  </w:t>
      </w:r>
    </w:p>
    <w:p w14:paraId="4456B991" w14:textId="77777777" w:rsidR="00DC1A96" w:rsidRPr="002F4C46" w:rsidRDefault="00DC1A96" w:rsidP="0039283C">
      <w:pPr>
        <w:tabs>
          <w:tab w:val="left" w:pos="567"/>
        </w:tabs>
        <w:ind w:right="-1"/>
        <w:jc w:val="both"/>
        <w:rPr>
          <w:rFonts w:ascii="Arial" w:eastAsia="Times New Roman" w:hAnsi="Arial" w:cs="Arial"/>
          <w:i/>
        </w:rPr>
      </w:pPr>
      <w:r w:rsidRPr="002F4C46">
        <w:rPr>
          <w:rFonts w:ascii="Arial" w:eastAsia="Times New Roman" w:hAnsi="Arial" w:cs="Arial"/>
          <w:b/>
        </w:rPr>
        <w:t>I.4.3.8.</w:t>
      </w:r>
      <w:r w:rsidRPr="002F4C46">
        <w:rPr>
          <w:rFonts w:ascii="Arial" w:eastAsia="Times New Roman" w:hAnsi="Arial" w:cs="Arial"/>
        </w:rPr>
        <w:t xml:space="preserve"> Zanieczyszczone wody z placu mycia samochodów (nr 32 na planie) spływać będą do bezodpływowego osadnika 2 m</w:t>
      </w:r>
      <w:r w:rsidRPr="002F4C46">
        <w:rPr>
          <w:rFonts w:ascii="Arial" w:eastAsia="Times New Roman" w:hAnsi="Arial" w:cs="Arial"/>
          <w:vertAlign w:val="superscript"/>
        </w:rPr>
        <w:t>3</w:t>
      </w:r>
      <w:r w:rsidRPr="002F4C46">
        <w:rPr>
          <w:rFonts w:ascii="Arial" w:eastAsia="Times New Roman" w:hAnsi="Arial" w:cs="Arial"/>
        </w:rPr>
        <w:t xml:space="preserve"> z którego wypompowywane będą  beczką asenizacyjną  i przewożone do dwóch  zbiorników  4 m</w:t>
      </w:r>
      <w:r w:rsidRPr="002F4C46">
        <w:rPr>
          <w:rFonts w:ascii="Arial" w:eastAsia="Times New Roman" w:hAnsi="Arial" w:cs="Arial"/>
          <w:vertAlign w:val="superscript"/>
        </w:rPr>
        <w:t xml:space="preserve">3 </w:t>
      </w:r>
      <w:r w:rsidRPr="002F4C46">
        <w:rPr>
          <w:rFonts w:ascii="Arial" w:eastAsia="Times New Roman" w:hAnsi="Arial" w:cs="Arial"/>
        </w:rPr>
        <w:t xml:space="preserve"> każdy</w:t>
      </w:r>
      <w:r w:rsidRPr="002F4C46">
        <w:rPr>
          <w:rFonts w:ascii="Arial" w:hAnsi="Arial" w:cs="Arial"/>
        </w:rPr>
        <w:t xml:space="preserve">,  z których </w:t>
      </w:r>
      <w:bookmarkStart w:id="35" w:name="_Hlk8898229"/>
      <w:r w:rsidRPr="002F4C46">
        <w:rPr>
          <w:rFonts w:ascii="Arial" w:hAnsi="Arial" w:cs="Arial"/>
        </w:rPr>
        <w:t>kierowane będą na instalację podawania wody na komorę dopalającą</w:t>
      </w:r>
      <w:r w:rsidRPr="002F4C46">
        <w:rPr>
          <w:rFonts w:ascii="Arial" w:eastAsia="Times New Roman" w:hAnsi="Arial" w:cs="Arial"/>
          <w:iCs/>
        </w:rPr>
        <w:t xml:space="preserve"> w procesie nawilżania spalin</w:t>
      </w:r>
      <w:bookmarkEnd w:id="35"/>
      <w:r w:rsidRPr="002F4C46">
        <w:rPr>
          <w:rFonts w:ascii="Arial" w:eastAsia="Times New Roman" w:hAnsi="Arial" w:cs="Arial"/>
        </w:rPr>
        <w:t xml:space="preserve">. Okresowo podczas czyszczenia zbiornika wytwarzany będzie osad o kodzie </w:t>
      </w:r>
      <w:r w:rsidRPr="002F4C46">
        <w:rPr>
          <w:rFonts w:ascii="Arial" w:eastAsia="Times New Roman" w:hAnsi="Arial" w:cs="Arial"/>
        </w:rPr>
        <w:br/>
        <w:t>19 08 99</w:t>
      </w:r>
      <w:r w:rsidRPr="002F4C46">
        <w:rPr>
          <w:rFonts w:asciiTheme="minorHAnsi" w:eastAsiaTheme="minorHAnsi" w:hAnsiTheme="minorHAnsi" w:cstheme="minorBidi"/>
          <w:sz w:val="16"/>
          <w:szCs w:val="16"/>
          <w:lang w:eastAsia="en-US"/>
        </w:rPr>
        <w:t xml:space="preserve">,  </w:t>
      </w:r>
      <w:r w:rsidRPr="002F4C46">
        <w:rPr>
          <w:rFonts w:ascii="Arial" w:eastAsia="Times New Roman" w:hAnsi="Arial" w:cs="Arial"/>
        </w:rPr>
        <w:t xml:space="preserve">kierowany do spalania. </w:t>
      </w:r>
    </w:p>
    <w:p w14:paraId="4E19D8CD" w14:textId="77777777" w:rsidR="00DC1A96" w:rsidRPr="002F4C46" w:rsidRDefault="00DC1A96" w:rsidP="0039283C">
      <w:pPr>
        <w:jc w:val="both"/>
        <w:rPr>
          <w:rFonts w:ascii="Arial" w:eastAsia="Times New Roman" w:hAnsi="Arial" w:cs="Arial"/>
        </w:rPr>
      </w:pPr>
      <w:r w:rsidRPr="002F4C46">
        <w:rPr>
          <w:rFonts w:ascii="Arial" w:eastAsia="Times New Roman" w:hAnsi="Arial" w:cs="Arial"/>
          <w:b/>
        </w:rPr>
        <w:t xml:space="preserve">I.4.3.9. </w:t>
      </w:r>
      <w:r w:rsidRPr="002F4C46">
        <w:rPr>
          <w:rFonts w:ascii="Arial" w:eastAsia="Times New Roman" w:hAnsi="Arial" w:cs="Arial"/>
        </w:rPr>
        <w:t xml:space="preserve">Zanieczyszczone wody z mycia i odkażania chłodni zbierane będą przez linowe odwodnienie w chłodni i spływać będą do bezodpływowego osadnika pojemności </w:t>
      </w:r>
      <w:r w:rsidR="00F839C4" w:rsidRPr="002F4C46">
        <w:rPr>
          <w:rFonts w:ascii="Arial" w:eastAsia="Times New Roman" w:hAnsi="Arial" w:cs="Arial"/>
        </w:rPr>
        <w:br/>
      </w:r>
      <w:r w:rsidRPr="002F4C46">
        <w:rPr>
          <w:rFonts w:ascii="Arial" w:eastAsia="Times New Roman" w:hAnsi="Arial" w:cs="Arial"/>
        </w:rPr>
        <w:t>2 m</w:t>
      </w:r>
      <w:r w:rsidRPr="002F4C46">
        <w:rPr>
          <w:rFonts w:ascii="Arial" w:eastAsia="Times New Roman" w:hAnsi="Arial" w:cs="Arial"/>
          <w:vertAlign w:val="superscript"/>
        </w:rPr>
        <w:t>3</w:t>
      </w:r>
      <w:r w:rsidRPr="002F4C46">
        <w:rPr>
          <w:rFonts w:ascii="Arial" w:eastAsia="Times New Roman" w:hAnsi="Arial" w:cs="Arial"/>
        </w:rPr>
        <w:t xml:space="preserve">. Raz w miesiącu do  osadnika  dawkowany  będzie  podchloryn sodu. </w:t>
      </w:r>
      <w:r w:rsidR="00F839C4" w:rsidRPr="002F4C46">
        <w:rPr>
          <w:rFonts w:ascii="Arial" w:eastAsia="Times New Roman" w:hAnsi="Arial" w:cs="Arial"/>
        </w:rPr>
        <w:br/>
      </w:r>
      <w:r w:rsidRPr="002F4C46">
        <w:rPr>
          <w:rFonts w:ascii="Arial" w:eastAsia="Times New Roman" w:hAnsi="Arial" w:cs="Arial"/>
        </w:rPr>
        <w:t>Po napełnieniu ok. 75%,  wody po odkażeniu w zbiorniku bezodpływowym   wypompowywane będą  beczką asenizacyjną  i kierowane na instalację podawania wody  na komorę dopalającą</w:t>
      </w:r>
      <w:r w:rsidRPr="002F4C46">
        <w:rPr>
          <w:rFonts w:ascii="Arial" w:eastAsia="Times New Roman" w:hAnsi="Arial" w:cs="Arial"/>
          <w:iCs/>
        </w:rPr>
        <w:t xml:space="preserve"> w procesie nawilżania spalin</w:t>
      </w:r>
      <w:r w:rsidRPr="002F4C46">
        <w:rPr>
          <w:rFonts w:ascii="Arial" w:eastAsia="Times New Roman" w:hAnsi="Arial" w:cs="Arial"/>
        </w:rPr>
        <w:t>. Okresowo podczas czyszczenia zbiornika wytwarzany będzie osad o kodzie  19 08 99  i   kierowany do spalania.</w:t>
      </w:r>
      <w:r w:rsidRPr="002F4C46">
        <w:rPr>
          <w:rFonts w:ascii="Arial" w:eastAsia="Times New Roman" w:hAnsi="Arial" w:cs="Arial"/>
          <w:i/>
        </w:rPr>
        <w:t xml:space="preserve">   </w:t>
      </w:r>
    </w:p>
    <w:bookmarkEnd w:id="30"/>
    <w:bookmarkEnd w:id="31"/>
    <w:p w14:paraId="0AE16D70" w14:textId="77777777" w:rsidR="003560D6" w:rsidRPr="002F4C46" w:rsidRDefault="003560D6" w:rsidP="0039283C">
      <w:pPr>
        <w:jc w:val="both"/>
        <w:rPr>
          <w:rFonts w:ascii="Arial" w:hAnsi="Arial" w:cs="Arial"/>
          <w:b/>
        </w:rPr>
      </w:pPr>
    </w:p>
    <w:p w14:paraId="305D324E" w14:textId="77777777" w:rsidR="001A0C99" w:rsidRPr="002F4C46" w:rsidRDefault="001A0C99" w:rsidP="0039283C">
      <w:pPr>
        <w:jc w:val="both"/>
        <w:rPr>
          <w:rFonts w:ascii="Arial" w:hAnsi="Arial" w:cs="Arial"/>
          <w:b/>
        </w:rPr>
      </w:pPr>
    </w:p>
    <w:p w14:paraId="2C1FD911" w14:textId="77777777" w:rsidR="001A0C99" w:rsidRPr="002F4C46" w:rsidRDefault="001A0C99" w:rsidP="0039283C">
      <w:pPr>
        <w:jc w:val="both"/>
        <w:rPr>
          <w:rFonts w:ascii="Arial" w:hAnsi="Arial" w:cs="Arial"/>
          <w:b/>
        </w:rPr>
      </w:pPr>
    </w:p>
    <w:p w14:paraId="509F043E" w14:textId="025FB142" w:rsidR="00DC1A96" w:rsidRPr="002F4C46" w:rsidRDefault="00DC1A96" w:rsidP="0039283C">
      <w:pPr>
        <w:jc w:val="both"/>
        <w:rPr>
          <w:rFonts w:ascii="Arial" w:hAnsi="Arial" w:cs="Arial"/>
        </w:rPr>
      </w:pPr>
      <w:r w:rsidRPr="002F4C46">
        <w:rPr>
          <w:rFonts w:ascii="Arial" w:hAnsi="Arial" w:cs="Arial"/>
          <w:b/>
        </w:rPr>
        <w:lastRenderedPageBreak/>
        <w:t>I.4.4. Stosowane zabezpieczenia miejsc magazynowania odpadów mające na celu ograniczenie emisji do środowiska:</w:t>
      </w:r>
    </w:p>
    <w:p w14:paraId="23BF3A5E" w14:textId="77777777" w:rsidR="003560D6" w:rsidRPr="00253DC4" w:rsidRDefault="003560D6" w:rsidP="0039283C">
      <w:pPr>
        <w:rPr>
          <w:rFonts w:ascii="Arial" w:eastAsia="Times New Roman" w:hAnsi="Arial" w:cs="Arial"/>
          <w:b/>
          <w:bCs/>
          <w:sz w:val="8"/>
          <w:szCs w:val="8"/>
          <w:highlight w:val="lightGray"/>
        </w:rPr>
      </w:pPr>
    </w:p>
    <w:p w14:paraId="6AB9348A" w14:textId="053029C6" w:rsidR="00DC1A96" w:rsidRPr="002F4C46" w:rsidRDefault="00DC1A96" w:rsidP="0039283C">
      <w:pPr>
        <w:rPr>
          <w:rFonts w:ascii="Arial" w:eastAsia="Times New Roman" w:hAnsi="Arial" w:cs="Arial"/>
          <w:b/>
          <w:bCs/>
          <w:sz w:val="22"/>
          <w:szCs w:val="22"/>
        </w:rPr>
      </w:pPr>
      <w:r w:rsidRPr="002F4C46">
        <w:rPr>
          <w:rFonts w:ascii="Arial" w:eastAsia="Times New Roman" w:hAnsi="Arial" w:cs="Arial"/>
          <w:b/>
          <w:bCs/>
          <w:sz w:val="22"/>
          <w:szCs w:val="22"/>
        </w:rPr>
        <w:t xml:space="preserve">Tabela nr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ela nr 1"/>
        <w:tblDescription w:val="Stosowane zabezpieczenia miejsc magazynowania odpadów mające na celu ograniczenie emisji do środowiska:"/>
      </w:tblPr>
      <w:tblGrid>
        <w:gridCol w:w="547"/>
        <w:gridCol w:w="1464"/>
        <w:gridCol w:w="1426"/>
        <w:gridCol w:w="2087"/>
        <w:gridCol w:w="3118"/>
      </w:tblGrid>
      <w:tr w:rsidR="00653845" w:rsidRPr="002F4C46" w14:paraId="0D1F24FC" w14:textId="77777777" w:rsidTr="00253DC4">
        <w:trPr>
          <w:trHeight w:hRule="exact" w:val="521"/>
          <w:tblHeader/>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E1D44C" w14:textId="77777777" w:rsidR="00653845" w:rsidRPr="002F4C46" w:rsidRDefault="00653845" w:rsidP="0039283C">
            <w:pPr>
              <w:pStyle w:val="Inne0"/>
              <w:shd w:val="clear" w:color="auto" w:fill="auto"/>
              <w:spacing w:line="240" w:lineRule="auto"/>
              <w:jc w:val="center"/>
              <w:rPr>
                <w:b/>
                <w:bCs/>
                <w:sz w:val="20"/>
                <w:szCs w:val="20"/>
              </w:rPr>
            </w:pPr>
            <w:bookmarkStart w:id="36" w:name="_Hlk70074122"/>
            <w:proofErr w:type="spellStart"/>
            <w:r w:rsidRPr="002F4C46">
              <w:rPr>
                <w:rStyle w:val="Inne"/>
                <w:b/>
                <w:bCs/>
                <w:sz w:val="20"/>
                <w:szCs w:val="20"/>
              </w:rPr>
              <w:t>Lp</w:t>
            </w:r>
            <w:proofErr w:type="spellEnd"/>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A1432" w14:textId="77777777" w:rsidR="00653845" w:rsidRPr="002F4C46" w:rsidRDefault="00653845" w:rsidP="0039283C">
            <w:pPr>
              <w:pStyle w:val="Inne0"/>
              <w:shd w:val="clear" w:color="auto" w:fill="auto"/>
              <w:spacing w:line="240" w:lineRule="auto"/>
              <w:jc w:val="center"/>
              <w:rPr>
                <w:b/>
                <w:bCs/>
                <w:sz w:val="20"/>
                <w:szCs w:val="20"/>
              </w:rPr>
            </w:pPr>
            <w:r w:rsidRPr="002F4C46">
              <w:rPr>
                <w:rStyle w:val="Inne"/>
                <w:b/>
                <w:bCs/>
                <w:sz w:val="20"/>
                <w:szCs w:val="20"/>
              </w:rPr>
              <w:t>Oznakowanie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3D057890"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b/>
                <w:bCs/>
                <w:sz w:val="20"/>
                <w:szCs w:val="20"/>
              </w:rPr>
              <w:t>Pojemność</w:t>
            </w:r>
          </w:p>
          <w:p w14:paraId="15EF0136" w14:textId="77777777" w:rsidR="00653845" w:rsidRPr="002F4C46" w:rsidRDefault="00653845" w:rsidP="0039283C">
            <w:pPr>
              <w:pStyle w:val="Inne0"/>
              <w:shd w:val="clear" w:color="auto" w:fill="auto"/>
              <w:spacing w:line="240" w:lineRule="auto"/>
              <w:jc w:val="cente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E2061" w14:textId="77777777" w:rsidR="00653845" w:rsidRPr="002F4C46" w:rsidRDefault="00653845" w:rsidP="0039283C">
            <w:pPr>
              <w:pStyle w:val="Inne0"/>
              <w:shd w:val="clear" w:color="auto" w:fill="auto"/>
              <w:spacing w:line="240" w:lineRule="auto"/>
              <w:jc w:val="center"/>
              <w:rPr>
                <w:b/>
                <w:bCs/>
                <w:sz w:val="20"/>
                <w:szCs w:val="20"/>
              </w:rPr>
            </w:pPr>
            <w:r w:rsidRPr="002F4C46">
              <w:rPr>
                <w:rStyle w:val="Inne"/>
                <w:b/>
                <w:bCs/>
                <w:sz w:val="20"/>
                <w:szCs w:val="20"/>
              </w:rPr>
              <w:t>Rodzaj odpadów magazynowanych</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CDFB5" w14:textId="77777777" w:rsidR="00653845" w:rsidRPr="002F4C46" w:rsidRDefault="00653845" w:rsidP="0039283C">
            <w:pPr>
              <w:pStyle w:val="Inne0"/>
              <w:shd w:val="clear" w:color="auto" w:fill="auto"/>
              <w:spacing w:line="240" w:lineRule="auto"/>
              <w:ind w:firstLine="420"/>
              <w:jc w:val="center"/>
              <w:rPr>
                <w:b/>
                <w:bCs/>
                <w:sz w:val="20"/>
                <w:szCs w:val="20"/>
              </w:rPr>
            </w:pPr>
            <w:r w:rsidRPr="002F4C46">
              <w:rPr>
                <w:rStyle w:val="Inne"/>
                <w:b/>
                <w:bCs/>
                <w:sz w:val="20"/>
                <w:szCs w:val="20"/>
              </w:rPr>
              <w:t>Zabezpieczenia zbiorników</w:t>
            </w:r>
          </w:p>
        </w:tc>
      </w:tr>
      <w:tr w:rsidR="00653845" w:rsidRPr="002F4C46" w14:paraId="059C351E" w14:textId="77777777" w:rsidTr="004C563A">
        <w:trPr>
          <w:trHeight w:val="57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DA7F55"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1.</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3CB07" w14:textId="77777777" w:rsidR="00653845" w:rsidRPr="002F4C46" w:rsidRDefault="00653845" w:rsidP="0039283C">
            <w:pPr>
              <w:pStyle w:val="Inne0"/>
              <w:shd w:val="clear" w:color="auto" w:fill="auto"/>
              <w:spacing w:line="240" w:lineRule="auto"/>
              <w:jc w:val="center"/>
              <w:rPr>
                <w:sz w:val="20"/>
                <w:szCs w:val="20"/>
              </w:rPr>
            </w:pPr>
            <w:r w:rsidRPr="002F4C46">
              <w:rPr>
                <w:rStyle w:val="Inne"/>
                <w:b/>
                <w:bCs/>
                <w:sz w:val="20"/>
                <w:szCs w:val="20"/>
              </w:rPr>
              <w:t>X-205a1</w:t>
            </w:r>
            <w:r w:rsidRPr="002F4C46">
              <w:rPr>
                <w:rStyle w:val="Inne"/>
                <w:sz w:val="20"/>
                <w:szCs w:val="20"/>
              </w:rPr>
              <w:t xml:space="preserve"> </w:t>
            </w:r>
            <w:r w:rsidRPr="002F4C46">
              <w:rPr>
                <w:sz w:val="20"/>
                <w:szCs w:val="20"/>
                <w:shd w:val="clear" w:color="auto" w:fill="FFFFFF"/>
              </w:rPr>
              <w:br/>
            </w:r>
            <w:r w:rsidRPr="002F4C46">
              <w:rPr>
                <w:rStyle w:val="Inne"/>
                <w:sz w:val="20"/>
                <w:szCs w:val="20"/>
              </w:rPr>
              <w:t>(nr 17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09BCA"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275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8582D3"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Odpady zawodnione</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F8CEF6" w14:textId="77777777" w:rsidR="00653845" w:rsidRPr="002F4C46" w:rsidRDefault="00653845" w:rsidP="0039283C">
            <w:pPr>
              <w:pStyle w:val="Inne0"/>
              <w:shd w:val="clear" w:color="auto" w:fill="auto"/>
              <w:tabs>
                <w:tab w:val="right" w:pos="3173"/>
              </w:tabs>
              <w:spacing w:line="240" w:lineRule="auto"/>
              <w:jc w:val="center"/>
              <w:rPr>
                <w:sz w:val="20"/>
                <w:szCs w:val="20"/>
              </w:rPr>
            </w:pPr>
            <w:r w:rsidRPr="002F4C46">
              <w:rPr>
                <w:rStyle w:val="Inne"/>
                <w:sz w:val="20"/>
                <w:szCs w:val="20"/>
              </w:rPr>
              <w:t>Zbiorniki zadaszone wykonane</w:t>
            </w:r>
          </w:p>
          <w:p w14:paraId="3828AC4D" w14:textId="77777777" w:rsidR="00653845" w:rsidRPr="002F4C46" w:rsidRDefault="00653845" w:rsidP="0039283C">
            <w:pPr>
              <w:pStyle w:val="Inne0"/>
              <w:shd w:val="clear" w:color="auto" w:fill="auto"/>
              <w:tabs>
                <w:tab w:val="left" w:pos="1829"/>
              </w:tabs>
              <w:spacing w:line="240" w:lineRule="auto"/>
              <w:jc w:val="center"/>
            </w:pPr>
            <w:r w:rsidRPr="002F4C46">
              <w:rPr>
                <w:rStyle w:val="Inne"/>
                <w:sz w:val="20"/>
                <w:szCs w:val="20"/>
              </w:rPr>
              <w:t>z betonu i zabezpieczone chemoodporną geomembraną.</w:t>
            </w:r>
            <w:r w:rsidRPr="002F4C46">
              <w:rPr>
                <w:sz w:val="20"/>
                <w:szCs w:val="20"/>
                <w:shd w:val="clear" w:color="auto" w:fill="FFFFFF"/>
              </w:rPr>
              <w:br/>
            </w:r>
            <w:r w:rsidRPr="002F4C46">
              <w:rPr>
                <w:rStyle w:val="Inne"/>
                <w:sz w:val="20"/>
                <w:szCs w:val="20"/>
              </w:rPr>
              <w:t xml:space="preserve"> </w:t>
            </w:r>
          </w:p>
          <w:p w14:paraId="0B66E642" w14:textId="77777777" w:rsidR="00653845" w:rsidRPr="002F4C46" w:rsidRDefault="00653845" w:rsidP="0039283C">
            <w:pPr>
              <w:pStyle w:val="Inne0"/>
              <w:shd w:val="clear" w:color="auto" w:fill="auto"/>
              <w:tabs>
                <w:tab w:val="left" w:pos="1829"/>
              </w:tabs>
              <w:spacing w:line="240" w:lineRule="auto"/>
              <w:jc w:val="center"/>
            </w:pPr>
          </w:p>
        </w:tc>
      </w:tr>
      <w:tr w:rsidR="00653845" w:rsidRPr="002F4C46" w14:paraId="151A38DA" w14:textId="77777777" w:rsidTr="004C563A">
        <w:trPr>
          <w:trHeight w:hRule="exact" w:val="60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E69C8"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D0C1A"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X-205a2 </w:t>
            </w:r>
          </w:p>
          <w:p w14:paraId="6F66113E" w14:textId="77777777" w:rsidR="00653845" w:rsidRPr="002F4C46" w:rsidRDefault="00653845" w:rsidP="0039283C">
            <w:pPr>
              <w:pStyle w:val="Inne0"/>
              <w:shd w:val="clear" w:color="auto" w:fill="auto"/>
              <w:spacing w:line="240" w:lineRule="auto"/>
              <w:jc w:val="center"/>
            </w:pPr>
            <w:r w:rsidRPr="002F4C46">
              <w:rPr>
                <w:rStyle w:val="Inne"/>
                <w:sz w:val="20"/>
                <w:szCs w:val="20"/>
              </w:rPr>
              <w:t>(nr 5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06286"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275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070D7"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Żużle i popioły paleniskowe</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7B5D0DA" w14:textId="77777777" w:rsidR="00653845" w:rsidRPr="002F4C46" w:rsidRDefault="00653845" w:rsidP="0039283C">
            <w:pPr>
              <w:rPr>
                <w:rFonts w:ascii="Arial" w:eastAsiaTheme="minorHAnsi" w:hAnsi="Arial" w:cs="Arial"/>
                <w:sz w:val="18"/>
                <w:szCs w:val="18"/>
                <w:lang w:eastAsia="en-US"/>
              </w:rPr>
            </w:pPr>
          </w:p>
        </w:tc>
      </w:tr>
      <w:tr w:rsidR="00653845" w:rsidRPr="002F4C46" w14:paraId="0D91BCA0" w14:textId="77777777" w:rsidTr="004C563A">
        <w:trPr>
          <w:trHeight w:hRule="exact" w:val="54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3CE33"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3.</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A4D8C" w14:textId="77777777" w:rsidR="00653845" w:rsidRPr="002F4C46" w:rsidRDefault="00653845" w:rsidP="0039283C">
            <w:pPr>
              <w:pStyle w:val="Inne0"/>
              <w:shd w:val="clear" w:color="auto" w:fill="auto"/>
              <w:spacing w:line="240" w:lineRule="auto"/>
              <w:jc w:val="center"/>
              <w:rPr>
                <w:sz w:val="20"/>
                <w:szCs w:val="20"/>
              </w:rPr>
            </w:pPr>
            <w:r w:rsidRPr="002F4C46">
              <w:rPr>
                <w:rStyle w:val="Inne"/>
                <w:b/>
                <w:bCs/>
                <w:sz w:val="20"/>
                <w:szCs w:val="20"/>
              </w:rPr>
              <w:t>X-205b</w:t>
            </w:r>
            <w:r w:rsidRPr="002F4C46">
              <w:rPr>
                <w:b/>
                <w:bCs/>
                <w:sz w:val="20"/>
                <w:szCs w:val="20"/>
                <w:shd w:val="clear" w:color="auto" w:fill="FFFFFF"/>
              </w:rPr>
              <w:br/>
            </w:r>
            <w:r w:rsidRPr="002F4C46">
              <w:rPr>
                <w:rStyle w:val="Inne"/>
                <w:sz w:val="20"/>
                <w:szCs w:val="20"/>
              </w:rPr>
              <w:t xml:space="preserve"> (nr 6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DD796" w14:textId="77777777" w:rsidR="00653845" w:rsidRPr="002F4C46" w:rsidRDefault="00653845" w:rsidP="0039283C">
            <w:pPr>
              <w:pStyle w:val="Inne0"/>
              <w:shd w:val="clear" w:color="auto" w:fill="auto"/>
              <w:spacing w:line="240" w:lineRule="auto"/>
              <w:ind w:firstLine="380"/>
              <w:rPr>
                <w:sz w:val="20"/>
                <w:szCs w:val="20"/>
              </w:rPr>
            </w:pPr>
            <w:r w:rsidRPr="002F4C46">
              <w:rPr>
                <w:rStyle w:val="Inne"/>
                <w:sz w:val="20"/>
                <w:szCs w:val="20"/>
              </w:rPr>
              <w:t>750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48CB4"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Płynne zawodnione</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8A6AEEE" w14:textId="77777777" w:rsidR="00653845" w:rsidRPr="002F4C46" w:rsidRDefault="00653845" w:rsidP="0039283C">
            <w:pPr>
              <w:rPr>
                <w:rFonts w:ascii="Arial" w:eastAsiaTheme="minorHAnsi" w:hAnsi="Arial" w:cs="Arial"/>
                <w:sz w:val="18"/>
                <w:szCs w:val="18"/>
                <w:lang w:eastAsia="en-US"/>
              </w:rPr>
            </w:pPr>
          </w:p>
        </w:tc>
      </w:tr>
      <w:tr w:rsidR="00653845" w:rsidRPr="002F4C46" w14:paraId="1726990C" w14:textId="77777777" w:rsidTr="004C563A">
        <w:trPr>
          <w:trHeight w:hRule="exact" w:val="85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E09A3" w14:textId="77777777" w:rsidR="00653845" w:rsidRPr="002F4C46" w:rsidRDefault="00653845" w:rsidP="0039283C">
            <w:pPr>
              <w:pStyle w:val="Inne0"/>
              <w:shd w:val="clear" w:color="auto" w:fill="auto"/>
              <w:spacing w:line="240" w:lineRule="auto"/>
              <w:ind w:firstLine="140"/>
              <w:jc w:val="center"/>
              <w:rPr>
                <w:sz w:val="20"/>
                <w:szCs w:val="20"/>
              </w:rPr>
            </w:pPr>
            <w:r w:rsidRPr="002F4C46">
              <w:rPr>
                <w:sz w:val="20"/>
                <w:szCs w:val="20"/>
              </w:rPr>
              <w:t>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47EF0" w14:textId="77777777" w:rsidR="00653845" w:rsidRPr="002F4C46" w:rsidRDefault="00653845" w:rsidP="0039283C">
            <w:pPr>
              <w:pStyle w:val="Inne0"/>
              <w:shd w:val="clear" w:color="auto" w:fill="auto"/>
              <w:spacing w:line="240" w:lineRule="auto"/>
              <w:jc w:val="center"/>
              <w:rPr>
                <w:b/>
                <w:bCs/>
                <w:sz w:val="20"/>
                <w:szCs w:val="20"/>
              </w:rPr>
            </w:pPr>
            <w:r w:rsidRPr="002F4C46">
              <w:rPr>
                <w:rStyle w:val="Inne"/>
                <w:b/>
                <w:bCs/>
                <w:sz w:val="20"/>
                <w:szCs w:val="20"/>
              </w:rPr>
              <w:t>X-206a</w:t>
            </w:r>
          </w:p>
          <w:p w14:paraId="0346BD65" w14:textId="77777777" w:rsidR="00653845" w:rsidRPr="002F4C46" w:rsidRDefault="00653845" w:rsidP="0039283C">
            <w:pPr>
              <w:pStyle w:val="Inne0"/>
              <w:shd w:val="clear" w:color="auto" w:fill="auto"/>
              <w:spacing w:line="240" w:lineRule="auto"/>
              <w:ind w:firstLine="320"/>
              <w:rPr>
                <w:sz w:val="20"/>
                <w:szCs w:val="20"/>
              </w:rPr>
            </w:pPr>
            <w:r w:rsidRPr="002F4C46">
              <w:rPr>
                <w:rStyle w:val="Inne"/>
                <w:sz w:val="20"/>
                <w:szCs w:val="20"/>
              </w:rPr>
              <w:t>(nr 36 na</w:t>
            </w:r>
          </w:p>
          <w:p w14:paraId="4BDC7713" w14:textId="77777777" w:rsidR="00653845" w:rsidRPr="002F4C46" w:rsidRDefault="00653845" w:rsidP="0039283C">
            <w:pPr>
              <w:pStyle w:val="Inne0"/>
              <w:shd w:val="clear" w:color="auto" w:fill="auto"/>
              <w:spacing w:line="240" w:lineRule="auto"/>
              <w:ind w:firstLine="400"/>
              <w:rPr>
                <w:sz w:val="20"/>
                <w:szCs w:val="20"/>
              </w:rPr>
            </w:pPr>
            <w:r w:rsidRPr="002F4C46">
              <w:rPr>
                <w:rStyle w:val="Inne"/>
                <w:sz w:val="20"/>
                <w:szCs w:val="20"/>
              </w:rPr>
              <w:t>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D0F443" w14:textId="77777777" w:rsidR="00653845" w:rsidRPr="002F4C46" w:rsidRDefault="00653845" w:rsidP="0039283C">
            <w:pPr>
              <w:pStyle w:val="Inne0"/>
              <w:shd w:val="clear" w:color="auto" w:fill="auto"/>
              <w:spacing w:line="240" w:lineRule="auto"/>
              <w:ind w:firstLine="320"/>
              <w:rPr>
                <w:sz w:val="20"/>
                <w:szCs w:val="20"/>
              </w:rPr>
            </w:pPr>
            <w:r w:rsidRPr="002F4C46">
              <w:rPr>
                <w:rStyle w:val="Inne"/>
                <w:sz w:val="20"/>
                <w:szCs w:val="20"/>
              </w:rPr>
              <w:t>108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378F72"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Odpady stałe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86F1D8" w14:textId="77777777" w:rsidR="00653845" w:rsidRPr="002F4C46" w:rsidRDefault="00653845" w:rsidP="0039283C">
            <w:pPr>
              <w:pStyle w:val="Inne0"/>
              <w:shd w:val="clear" w:color="auto" w:fill="auto"/>
              <w:tabs>
                <w:tab w:val="left" w:pos="2294"/>
              </w:tabs>
              <w:spacing w:line="240" w:lineRule="auto"/>
              <w:jc w:val="center"/>
              <w:rPr>
                <w:sz w:val="20"/>
                <w:szCs w:val="20"/>
              </w:rPr>
            </w:pPr>
            <w:r w:rsidRPr="002F4C46">
              <w:rPr>
                <w:rStyle w:val="Inne"/>
                <w:sz w:val="20"/>
                <w:szCs w:val="20"/>
              </w:rPr>
              <w:t>Zbiorniki zadaszone wykonane</w:t>
            </w:r>
          </w:p>
          <w:p w14:paraId="3BF88E63" w14:textId="77777777" w:rsidR="00653845" w:rsidRPr="002F4C46" w:rsidRDefault="00653845" w:rsidP="0039283C">
            <w:pPr>
              <w:pStyle w:val="Inne0"/>
              <w:shd w:val="clear" w:color="auto" w:fill="auto"/>
              <w:tabs>
                <w:tab w:val="left" w:pos="1762"/>
              </w:tabs>
              <w:spacing w:line="240" w:lineRule="auto"/>
              <w:jc w:val="center"/>
              <w:rPr>
                <w:sz w:val="20"/>
                <w:szCs w:val="20"/>
              </w:rPr>
            </w:pPr>
            <w:r w:rsidRPr="002F4C46">
              <w:rPr>
                <w:rStyle w:val="Inne"/>
                <w:sz w:val="20"/>
                <w:szCs w:val="20"/>
              </w:rPr>
              <w:t>z betonu i zabezpieczone  chemoodporną geomembraną.</w:t>
            </w:r>
          </w:p>
          <w:p w14:paraId="497B382B" w14:textId="77777777" w:rsidR="00653845" w:rsidRPr="002F4C46" w:rsidRDefault="00653845" w:rsidP="0039283C">
            <w:pPr>
              <w:pStyle w:val="Inne0"/>
              <w:shd w:val="clear" w:color="auto" w:fill="auto"/>
              <w:tabs>
                <w:tab w:val="left" w:pos="1747"/>
              </w:tabs>
              <w:spacing w:line="240" w:lineRule="auto"/>
              <w:jc w:val="center"/>
              <w:rPr>
                <w:rStyle w:val="Inne"/>
                <w:sz w:val="20"/>
                <w:szCs w:val="20"/>
              </w:rPr>
            </w:pPr>
          </w:p>
        </w:tc>
      </w:tr>
      <w:tr w:rsidR="00653845" w:rsidRPr="002F4C46" w14:paraId="3AA0370C" w14:textId="77777777" w:rsidTr="004C563A">
        <w:trPr>
          <w:trHeight w:hRule="exact" w:val="128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CA2984" w14:textId="77777777" w:rsidR="00653845" w:rsidRPr="002F4C46" w:rsidRDefault="00653845" w:rsidP="0039283C">
            <w:pPr>
              <w:pStyle w:val="Inne0"/>
              <w:shd w:val="clear" w:color="auto" w:fill="auto"/>
              <w:spacing w:line="240" w:lineRule="auto"/>
              <w:ind w:firstLine="140"/>
              <w:jc w:val="center"/>
            </w:pPr>
            <w:r w:rsidRPr="002F4C46">
              <w:rPr>
                <w:rStyle w:val="Inne"/>
                <w:sz w:val="20"/>
                <w:szCs w:val="20"/>
              </w:rPr>
              <w:t>5.</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783B8" w14:textId="77777777" w:rsidR="00653845" w:rsidRPr="002F4C46" w:rsidRDefault="00653845" w:rsidP="0039283C">
            <w:pPr>
              <w:pStyle w:val="Inne0"/>
              <w:shd w:val="clear" w:color="auto" w:fill="auto"/>
              <w:spacing w:line="240" w:lineRule="auto"/>
              <w:ind w:firstLine="334"/>
              <w:rPr>
                <w:b/>
                <w:bCs/>
                <w:sz w:val="20"/>
                <w:szCs w:val="20"/>
              </w:rPr>
            </w:pPr>
            <w:r w:rsidRPr="002F4C46">
              <w:rPr>
                <w:rStyle w:val="Inne"/>
                <w:b/>
                <w:bCs/>
                <w:sz w:val="20"/>
                <w:szCs w:val="20"/>
              </w:rPr>
              <w:t>B-118</w:t>
            </w:r>
          </w:p>
          <w:p w14:paraId="717510B8"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(nr 14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F4BD2" w14:textId="77777777" w:rsidR="00653845" w:rsidRPr="002F4C46" w:rsidRDefault="00653845" w:rsidP="0039283C">
            <w:pPr>
              <w:pStyle w:val="Inne0"/>
              <w:shd w:val="clear" w:color="auto" w:fill="auto"/>
              <w:spacing w:line="240" w:lineRule="auto"/>
              <w:ind w:firstLine="320"/>
              <w:jc w:val="center"/>
              <w:rPr>
                <w:sz w:val="20"/>
                <w:szCs w:val="20"/>
              </w:rPr>
            </w:pPr>
            <w:r w:rsidRPr="002F4C46">
              <w:rPr>
                <w:rStyle w:val="Inne"/>
                <w:sz w:val="20"/>
                <w:szCs w:val="20"/>
              </w:rPr>
              <w:t>25,0 m</w:t>
            </w:r>
            <w:r w:rsidRPr="002F4C46">
              <w:rPr>
                <w:rStyle w:val="Inne"/>
                <w:sz w:val="20"/>
                <w:szCs w:val="20"/>
                <w:vertAlign w:val="superscript"/>
              </w:rPr>
              <w:t>3</w:t>
            </w:r>
          </w:p>
        </w:tc>
        <w:tc>
          <w:tcPr>
            <w:tcW w:w="20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DC7D32" w14:textId="77777777" w:rsidR="00653845" w:rsidRPr="002F4C46" w:rsidRDefault="00653845" w:rsidP="0039283C">
            <w:pPr>
              <w:pStyle w:val="Inne0"/>
              <w:shd w:val="clear" w:color="auto" w:fill="auto"/>
              <w:spacing w:line="240" w:lineRule="auto"/>
              <w:rPr>
                <w:rStyle w:val="Inne"/>
                <w:sz w:val="20"/>
                <w:szCs w:val="20"/>
              </w:rPr>
            </w:pPr>
          </w:p>
          <w:p w14:paraId="61BBD30F" w14:textId="77777777" w:rsidR="00653845" w:rsidRPr="002F4C46" w:rsidRDefault="00653845" w:rsidP="0039283C">
            <w:pPr>
              <w:pStyle w:val="Inne0"/>
              <w:shd w:val="clear" w:color="auto" w:fill="auto"/>
              <w:spacing w:line="240" w:lineRule="auto"/>
              <w:jc w:val="center"/>
            </w:pPr>
            <w:r w:rsidRPr="002F4C46">
              <w:rPr>
                <w:rStyle w:val="Inne"/>
                <w:sz w:val="20"/>
                <w:szCs w:val="20"/>
              </w:rPr>
              <w:t xml:space="preserve">Odpady przeznaczone do termicznego przekształcenia </w:t>
            </w:r>
            <w:r w:rsidRPr="002F4C46">
              <w:rPr>
                <w:sz w:val="20"/>
                <w:szCs w:val="20"/>
                <w:shd w:val="clear" w:color="auto" w:fill="FFFFFF"/>
              </w:rPr>
              <w:br/>
            </w:r>
            <w:r w:rsidRPr="002F4C46">
              <w:rPr>
                <w:rStyle w:val="Inne"/>
                <w:sz w:val="20"/>
                <w:szCs w:val="20"/>
              </w:rPr>
              <w:t>w palnikach</w:t>
            </w:r>
          </w:p>
          <w:p w14:paraId="7D9CD5DD"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DU MAG</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C58350" w14:textId="77777777" w:rsidR="00653845" w:rsidRPr="002F4C46" w:rsidRDefault="00653845" w:rsidP="0039283C">
            <w:pPr>
              <w:pStyle w:val="Inne0"/>
              <w:shd w:val="clear" w:color="auto" w:fill="auto"/>
              <w:tabs>
                <w:tab w:val="left" w:pos="1157"/>
                <w:tab w:val="left" w:pos="2232"/>
              </w:tabs>
              <w:spacing w:line="240" w:lineRule="auto"/>
              <w:jc w:val="center"/>
            </w:pPr>
            <w:r w:rsidRPr="002F4C46">
              <w:rPr>
                <w:rStyle w:val="Inne"/>
                <w:sz w:val="20"/>
                <w:szCs w:val="20"/>
              </w:rPr>
              <w:t>Zbiorniki stalowe zamknięte,</w:t>
            </w:r>
          </w:p>
          <w:p w14:paraId="284B49A3" w14:textId="77777777" w:rsidR="00653845" w:rsidRPr="002F4C46" w:rsidRDefault="00653845" w:rsidP="0039283C">
            <w:pPr>
              <w:pStyle w:val="Inne0"/>
              <w:shd w:val="clear" w:color="auto" w:fill="auto"/>
              <w:tabs>
                <w:tab w:val="left" w:pos="1301"/>
                <w:tab w:val="right" w:pos="3154"/>
              </w:tabs>
              <w:spacing w:line="240" w:lineRule="auto"/>
              <w:jc w:val="center"/>
              <w:rPr>
                <w:sz w:val="20"/>
                <w:szCs w:val="20"/>
              </w:rPr>
            </w:pPr>
            <w:r w:rsidRPr="002F4C46">
              <w:rPr>
                <w:rStyle w:val="Inne"/>
                <w:sz w:val="20"/>
                <w:szCs w:val="20"/>
              </w:rPr>
              <w:t>szczelne, posadowione na</w:t>
            </w:r>
          </w:p>
          <w:p w14:paraId="6B54C72E" w14:textId="77777777" w:rsidR="00653845" w:rsidRPr="002F4C46" w:rsidRDefault="00653845" w:rsidP="0039283C">
            <w:pPr>
              <w:pStyle w:val="Inne0"/>
              <w:shd w:val="clear" w:color="auto" w:fill="auto"/>
              <w:tabs>
                <w:tab w:val="left" w:pos="1886"/>
              </w:tabs>
              <w:spacing w:line="240" w:lineRule="auto"/>
              <w:jc w:val="center"/>
              <w:rPr>
                <w:sz w:val="20"/>
                <w:szCs w:val="20"/>
              </w:rPr>
            </w:pPr>
            <w:r w:rsidRPr="002F4C46">
              <w:rPr>
                <w:rStyle w:val="Inne"/>
                <w:sz w:val="20"/>
                <w:szCs w:val="20"/>
              </w:rPr>
              <w:t>betonowych fundamentach,</w:t>
            </w:r>
          </w:p>
          <w:p w14:paraId="2E6A2F2A" w14:textId="77777777" w:rsidR="00653845" w:rsidRPr="002F4C46" w:rsidRDefault="00653845" w:rsidP="0039283C">
            <w:pPr>
              <w:pStyle w:val="Inne0"/>
              <w:shd w:val="clear" w:color="auto" w:fill="auto"/>
              <w:tabs>
                <w:tab w:val="left" w:pos="2299"/>
              </w:tabs>
              <w:spacing w:line="240" w:lineRule="auto"/>
              <w:jc w:val="center"/>
              <w:rPr>
                <w:sz w:val="20"/>
                <w:szCs w:val="20"/>
                <w:shd w:val="clear" w:color="auto" w:fill="FFFFFF"/>
              </w:rPr>
            </w:pPr>
            <w:r w:rsidRPr="002F4C46">
              <w:rPr>
                <w:rStyle w:val="Inne"/>
                <w:sz w:val="20"/>
                <w:szCs w:val="20"/>
              </w:rPr>
              <w:t xml:space="preserve">w szczelnych, nierdzewnych tacach przeciw rozlewczych, wyposażone </w:t>
            </w:r>
            <w:r w:rsidRPr="002F4C46">
              <w:rPr>
                <w:sz w:val="20"/>
                <w:szCs w:val="20"/>
                <w:shd w:val="clear" w:color="auto" w:fill="FFFFFF"/>
              </w:rPr>
              <w:br/>
            </w:r>
            <w:r w:rsidRPr="002F4C46">
              <w:rPr>
                <w:rStyle w:val="Inne"/>
                <w:sz w:val="20"/>
                <w:szCs w:val="20"/>
              </w:rPr>
              <w:t>w chłodnice oparów dla eliminacji emisji niezorganizowanej</w:t>
            </w:r>
          </w:p>
        </w:tc>
      </w:tr>
      <w:tr w:rsidR="00653845" w:rsidRPr="002F4C46" w14:paraId="13A769AF" w14:textId="77777777" w:rsidTr="00211A26">
        <w:trPr>
          <w:trHeight w:hRule="exact" w:val="67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CAA91"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6.</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84308"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b/>
                <w:bCs/>
                <w:sz w:val="20"/>
                <w:szCs w:val="20"/>
              </w:rPr>
              <w:t>B-212</w:t>
            </w:r>
            <w:r w:rsidRPr="002F4C46">
              <w:rPr>
                <w:rStyle w:val="Inne"/>
                <w:sz w:val="20"/>
                <w:szCs w:val="20"/>
              </w:rPr>
              <w:t xml:space="preserve"> </w:t>
            </w:r>
          </w:p>
          <w:p w14:paraId="6190793F" w14:textId="77777777" w:rsidR="00653845" w:rsidRPr="002F4C46" w:rsidRDefault="00653845" w:rsidP="0039283C">
            <w:pPr>
              <w:pStyle w:val="Inne0"/>
              <w:shd w:val="clear" w:color="auto" w:fill="auto"/>
              <w:spacing w:line="240" w:lineRule="auto"/>
              <w:jc w:val="center"/>
            </w:pPr>
            <w:r w:rsidRPr="002F4C46">
              <w:rPr>
                <w:rStyle w:val="Inne"/>
                <w:sz w:val="20"/>
                <w:szCs w:val="20"/>
              </w:rPr>
              <w:t>(nr 13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86317" w14:textId="77777777" w:rsidR="00653845" w:rsidRPr="002F4C46" w:rsidRDefault="00653845" w:rsidP="0039283C">
            <w:pPr>
              <w:pStyle w:val="Inne0"/>
              <w:shd w:val="clear" w:color="auto" w:fill="auto"/>
              <w:spacing w:line="240" w:lineRule="auto"/>
              <w:ind w:firstLine="320"/>
              <w:jc w:val="center"/>
              <w:rPr>
                <w:sz w:val="20"/>
                <w:szCs w:val="20"/>
              </w:rPr>
            </w:pPr>
            <w:r w:rsidRPr="002F4C46">
              <w:rPr>
                <w:rStyle w:val="Inne"/>
                <w:sz w:val="20"/>
                <w:szCs w:val="20"/>
              </w:rPr>
              <w:t>25,0 m</w:t>
            </w:r>
            <w:r w:rsidRPr="002F4C46">
              <w:rPr>
                <w:rStyle w:val="Inne"/>
                <w:sz w:val="20"/>
                <w:szCs w:val="20"/>
                <w:vertAlign w:val="superscript"/>
              </w:rPr>
              <w:t>3</w:t>
            </w:r>
          </w:p>
        </w:tc>
        <w:tc>
          <w:tcPr>
            <w:tcW w:w="2087" w:type="dxa"/>
            <w:vMerge/>
            <w:tcBorders>
              <w:top w:val="single" w:sz="4" w:space="0" w:color="auto"/>
              <w:left w:val="single" w:sz="4" w:space="0" w:color="auto"/>
              <w:bottom w:val="single" w:sz="4" w:space="0" w:color="auto"/>
              <w:right w:val="single" w:sz="4" w:space="0" w:color="auto"/>
            </w:tcBorders>
            <w:vAlign w:val="center"/>
            <w:hideMark/>
          </w:tcPr>
          <w:p w14:paraId="514E5733" w14:textId="77777777" w:rsidR="00653845" w:rsidRPr="002F4C46" w:rsidRDefault="00653845" w:rsidP="0039283C">
            <w:pPr>
              <w:rPr>
                <w:rFonts w:ascii="Arial" w:eastAsiaTheme="minorHAnsi" w:hAnsi="Arial" w:cs="Arial"/>
                <w:sz w:val="20"/>
                <w:szCs w:val="20"/>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45742475" w14:textId="77777777" w:rsidR="00653845" w:rsidRPr="002F4C46" w:rsidRDefault="00653845" w:rsidP="0039283C">
            <w:pPr>
              <w:rPr>
                <w:rFonts w:ascii="Arial" w:eastAsiaTheme="minorHAnsi" w:hAnsi="Arial" w:cs="Arial"/>
                <w:sz w:val="20"/>
                <w:szCs w:val="20"/>
                <w:shd w:val="clear" w:color="auto" w:fill="FFFFFF"/>
                <w:lang w:eastAsia="en-US"/>
              </w:rPr>
            </w:pPr>
          </w:p>
        </w:tc>
      </w:tr>
      <w:tr w:rsidR="00653845" w:rsidRPr="002F4C46" w14:paraId="78D5784D" w14:textId="77777777" w:rsidTr="004C563A">
        <w:trPr>
          <w:trHeight w:hRule="exact" w:val="78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E1580" w14:textId="77777777" w:rsidR="00653845" w:rsidRPr="002F4C46" w:rsidRDefault="00653845" w:rsidP="0039283C">
            <w:pPr>
              <w:pStyle w:val="Inne0"/>
              <w:shd w:val="clear" w:color="auto" w:fill="auto"/>
              <w:spacing w:line="240" w:lineRule="auto"/>
              <w:ind w:firstLine="140"/>
              <w:contextualSpacing/>
              <w:jc w:val="center"/>
              <w:rPr>
                <w:sz w:val="20"/>
                <w:szCs w:val="20"/>
              </w:rPr>
            </w:pPr>
            <w:r w:rsidRPr="002F4C46">
              <w:rPr>
                <w:rStyle w:val="Inne"/>
                <w:sz w:val="20"/>
                <w:szCs w:val="20"/>
              </w:rPr>
              <w:t>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DB8873"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b/>
                <w:bCs/>
                <w:sz w:val="20"/>
                <w:szCs w:val="20"/>
              </w:rPr>
              <w:t>M-1</w:t>
            </w:r>
            <w:r w:rsidRPr="002F4C46">
              <w:rPr>
                <w:rStyle w:val="Inne"/>
                <w:sz w:val="20"/>
                <w:szCs w:val="20"/>
              </w:rPr>
              <w:t xml:space="preserve"> </w:t>
            </w:r>
          </w:p>
          <w:p w14:paraId="0A0E590E" w14:textId="77777777" w:rsidR="00653845" w:rsidRPr="002F4C46" w:rsidRDefault="00653845" w:rsidP="0039283C">
            <w:pPr>
              <w:pStyle w:val="Inne0"/>
              <w:shd w:val="clear" w:color="auto" w:fill="auto"/>
              <w:spacing w:line="240" w:lineRule="auto"/>
              <w:jc w:val="center"/>
            </w:pPr>
            <w:r w:rsidRPr="002F4C46">
              <w:rPr>
                <w:rStyle w:val="Inne"/>
                <w:sz w:val="20"/>
                <w:szCs w:val="20"/>
              </w:rPr>
              <w:t>(nr 12a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B272E" w14:textId="77777777" w:rsidR="00653845" w:rsidRPr="002F4C46" w:rsidRDefault="00653845" w:rsidP="0039283C">
            <w:pPr>
              <w:pStyle w:val="Inne0"/>
              <w:shd w:val="clear" w:color="auto" w:fill="auto"/>
              <w:spacing w:line="240" w:lineRule="auto"/>
              <w:ind w:firstLine="320"/>
              <w:jc w:val="center"/>
              <w:rPr>
                <w:sz w:val="20"/>
                <w:szCs w:val="20"/>
              </w:rPr>
            </w:pPr>
            <w:r w:rsidRPr="002F4C46">
              <w:rPr>
                <w:rStyle w:val="Inne"/>
                <w:sz w:val="20"/>
                <w:szCs w:val="20"/>
              </w:rPr>
              <w:t>25,0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AF94A"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Odpady o dużym zawodnieniu</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5A3CBD" w14:textId="77777777" w:rsidR="00653845" w:rsidRPr="002F4C46" w:rsidRDefault="00653845" w:rsidP="0039283C">
            <w:pPr>
              <w:pStyle w:val="Inne0"/>
              <w:shd w:val="clear" w:color="auto" w:fill="auto"/>
              <w:tabs>
                <w:tab w:val="left" w:pos="2227"/>
              </w:tabs>
              <w:spacing w:line="240" w:lineRule="auto"/>
              <w:jc w:val="center"/>
              <w:rPr>
                <w:sz w:val="20"/>
                <w:szCs w:val="20"/>
              </w:rPr>
            </w:pPr>
            <w:r w:rsidRPr="002F4C46">
              <w:rPr>
                <w:rStyle w:val="Inne"/>
                <w:sz w:val="20"/>
                <w:szCs w:val="20"/>
              </w:rPr>
              <w:t>Zbiorniki stalowe, zamknięte,</w:t>
            </w:r>
          </w:p>
          <w:p w14:paraId="5AD8E29E" w14:textId="77777777" w:rsidR="00653845" w:rsidRPr="002F4C46" w:rsidRDefault="00653845" w:rsidP="0039283C">
            <w:pPr>
              <w:pStyle w:val="Inne0"/>
              <w:shd w:val="clear" w:color="auto" w:fill="auto"/>
              <w:tabs>
                <w:tab w:val="left" w:pos="1306"/>
                <w:tab w:val="left" w:pos="2942"/>
              </w:tabs>
              <w:spacing w:line="240" w:lineRule="auto"/>
              <w:jc w:val="center"/>
              <w:rPr>
                <w:sz w:val="20"/>
                <w:szCs w:val="20"/>
              </w:rPr>
            </w:pPr>
            <w:r w:rsidRPr="002F4C46">
              <w:rPr>
                <w:rStyle w:val="Inne"/>
                <w:sz w:val="20"/>
                <w:szCs w:val="20"/>
              </w:rPr>
              <w:t>szczelne, posadowione na betonowym fundamencie,</w:t>
            </w:r>
          </w:p>
          <w:p w14:paraId="4D7ABDF0"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w szczelnej  tacy przeciw rozlewczej.</w:t>
            </w:r>
          </w:p>
        </w:tc>
      </w:tr>
      <w:tr w:rsidR="00653845" w:rsidRPr="002F4C46" w14:paraId="509912A8" w14:textId="77777777" w:rsidTr="004C563A">
        <w:trPr>
          <w:trHeight w:hRule="exact" w:val="91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751331"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8.</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E03F6"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b/>
                <w:bCs/>
                <w:sz w:val="20"/>
                <w:szCs w:val="20"/>
              </w:rPr>
              <w:t>M-2</w:t>
            </w:r>
            <w:r w:rsidRPr="002F4C46">
              <w:rPr>
                <w:rStyle w:val="Inne"/>
                <w:sz w:val="20"/>
                <w:szCs w:val="20"/>
              </w:rPr>
              <w:t xml:space="preserve"> </w:t>
            </w:r>
          </w:p>
          <w:p w14:paraId="159AC0F2" w14:textId="77777777" w:rsidR="00653845" w:rsidRPr="002F4C46" w:rsidRDefault="00653845" w:rsidP="0039283C">
            <w:pPr>
              <w:pStyle w:val="Inne0"/>
              <w:shd w:val="clear" w:color="auto" w:fill="auto"/>
              <w:spacing w:line="240" w:lineRule="auto"/>
              <w:jc w:val="center"/>
            </w:pPr>
            <w:r w:rsidRPr="002F4C46">
              <w:rPr>
                <w:rStyle w:val="Inne"/>
                <w:sz w:val="20"/>
                <w:szCs w:val="20"/>
              </w:rPr>
              <w:t>(nr 12b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8CFD0" w14:textId="77777777" w:rsidR="00653845" w:rsidRPr="002F4C46" w:rsidRDefault="00653845" w:rsidP="0039283C">
            <w:pPr>
              <w:pStyle w:val="Inne0"/>
              <w:shd w:val="clear" w:color="auto" w:fill="auto"/>
              <w:spacing w:line="240" w:lineRule="auto"/>
              <w:ind w:firstLine="320"/>
              <w:jc w:val="center"/>
              <w:rPr>
                <w:sz w:val="20"/>
                <w:szCs w:val="20"/>
              </w:rPr>
            </w:pPr>
            <w:r w:rsidRPr="002F4C46">
              <w:rPr>
                <w:rStyle w:val="Inne"/>
                <w:sz w:val="20"/>
                <w:szCs w:val="20"/>
              </w:rPr>
              <w:t>25,0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95ED7" w14:textId="77777777" w:rsidR="00653845" w:rsidRPr="002F4C46" w:rsidRDefault="00653845" w:rsidP="0039283C">
            <w:pPr>
              <w:rPr>
                <w:rFonts w:ascii="Arial" w:eastAsiaTheme="minorHAnsi" w:hAnsi="Arial" w:cs="Arial"/>
                <w:sz w:val="20"/>
                <w:szCs w:val="20"/>
                <w:lang w:eastAsia="en-US"/>
              </w:rPr>
            </w:pPr>
            <w:r w:rsidRPr="002F4C46">
              <w:rPr>
                <w:rFonts w:ascii="Arial" w:eastAsiaTheme="minorHAnsi" w:hAnsi="Arial" w:cs="Arial"/>
                <w:sz w:val="20"/>
                <w:szCs w:val="20"/>
                <w:lang w:eastAsia="en-US"/>
              </w:rPr>
              <w:t xml:space="preserve">Odpady płynne do produkcji paliwa alternatywnego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5D3836BF" w14:textId="77777777" w:rsidR="00653845" w:rsidRPr="002F4C46" w:rsidRDefault="00653845" w:rsidP="0039283C">
            <w:pPr>
              <w:rPr>
                <w:rFonts w:ascii="Arial" w:eastAsiaTheme="minorHAnsi" w:hAnsi="Arial" w:cs="Arial"/>
                <w:sz w:val="20"/>
                <w:szCs w:val="20"/>
                <w:lang w:eastAsia="en-US"/>
              </w:rPr>
            </w:pPr>
          </w:p>
        </w:tc>
      </w:tr>
      <w:tr w:rsidR="00653845" w:rsidRPr="002F4C46" w14:paraId="25ADAA41" w14:textId="77777777" w:rsidTr="004C563A">
        <w:trPr>
          <w:trHeight w:hRule="exact" w:val="86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D85A2"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9.</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C6015" w14:textId="77777777" w:rsidR="00653845" w:rsidRPr="002F4C46" w:rsidRDefault="00653845" w:rsidP="0039283C">
            <w:pPr>
              <w:pStyle w:val="Inne0"/>
              <w:shd w:val="clear" w:color="auto" w:fill="auto"/>
              <w:spacing w:line="240" w:lineRule="auto"/>
              <w:ind w:firstLine="400"/>
              <w:rPr>
                <w:b/>
                <w:bCs/>
                <w:sz w:val="20"/>
                <w:szCs w:val="20"/>
              </w:rPr>
            </w:pPr>
            <w:r w:rsidRPr="002F4C46">
              <w:rPr>
                <w:rStyle w:val="Inne"/>
                <w:b/>
                <w:bCs/>
                <w:sz w:val="20"/>
                <w:szCs w:val="20"/>
              </w:rPr>
              <w:t>X-207b</w:t>
            </w:r>
          </w:p>
          <w:p w14:paraId="16EEE35E"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(nr 10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95498A" w14:textId="77777777" w:rsidR="00653845" w:rsidRPr="002F4C46" w:rsidRDefault="00653845" w:rsidP="0039283C">
            <w:pPr>
              <w:pStyle w:val="Inne0"/>
              <w:shd w:val="clear" w:color="auto" w:fill="auto"/>
              <w:spacing w:line="240" w:lineRule="auto"/>
              <w:ind w:firstLine="320"/>
              <w:jc w:val="center"/>
              <w:rPr>
                <w:sz w:val="20"/>
                <w:szCs w:val="20"/>
              </w:rPr>
            </w:pPr>
            <w:r w:rsidRPr="002F4C46">
              <w:rPr>
                <w:rStyle w:val="Inne"/>
                <w:sz w:val="20"/>
                <w:szCs w:val="20"/>
              </w:rPr>
              <w:t>750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31C69"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Zbiornik przyjmowania odpadów  pastowatych </w:t>
            </w:r>
          </w:p>
          <w:p w14:paraId="62D5A37C" w14:textId="77777777" w:rsidR="00653845" w:rsidRPr="002F4C46" w:rsidRDefault="00653845" w:rsidP="0039283C">
            <w:pPr>
              <w:pStyle w:val="Inne0"/>
              <w:shd w:val="clear" w:color="auto" w:fill="auto"/>
              <w:spacing w:line="240" w:lineRule="auto"/>
              <w:jc w:val="center"/>
            </w:pPr>
            <w:r w:rsidRPr="002F4C46">
              <w:rPr>
                <w:rStyle w:val="Inne"/>
                <w:sz w:val="20"/>
                <w:szCs w:val="20"/>
              </w:rPr>
              <w:t xml:space="preserve">i szlamowatych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DC6DB" w14:textId="77777777" w:rsidR="00653845" w:rsidRPr="002F4C46" w:rsidRDefault="00653845" w:rsidP="0039283C">
            <w:pPr>
              <w:pStyle w:val="Inne0"/>
              <w:shd w:val="clear" w:color="auto" w:fill="auto"/>
              <w:tabs>
                <w:tab w:val="right" w:pos="3163"/>
              </w:tabs>
              <w:spacing w:line="240" w:lineRule="auto"/>
              <w:jc w:val="center"/>
              <w:rPr>
                <w:sz w:val="20"/>
                <w:szCs w:val="20"/>
              </w:rPr>
            </w:pPr>
            <w:bookmarkStart w:id="37" w:name="_Hlk121217658"/>
            <w:r w:rsidRPr="002F4C46">
              <w:rPr>
                <w:rStyle w:val="Inne"/>
                <w:sz w:val="20"/>
                <w:szCs w:val="20"/>
              </w:rPr>
              <w:t>Zbiornik zadaszony wykonany</w:t>
            </w:r>
            <w:r w:rsidRPr="002F4C46">
              <w:rPr>
                <w:sz w:val="20"/>
                <w:szCs w:val="20"/>
              </w:rPr>
              <w:t xml:space="preserve"> </w:t>
            </w:r>
            <w:r w:rsidRPr="002F4C46">
              <w:rPr>
                <w:sz w:val="20"/>
                <w:szCs w:val="20"/>
              </w:rPr>
              <w:br/>
            </w:r>
            <w:r w:rsidRPr="002F4C46">
              <w:rPr>
                <w:rStyle w:val="Inne"/>
                <w:sz w:val="20"/>
                <w:szCs w:val="20"/>
              </w:rPr>
              <w:t>z betonu i zabezpieczony</w:t>
            </w:r>
          </w:p>
          <w:p w14:paraId="14F28E3C" w14:textId="77777777" w:rsidR="00653845" w:rsidRPr="002F4C46" w:rsidRDefault="00653845" w:rsidP="0039283C">
            <w:pPr>
              <w:pStyle w:val="Inne0"/>
              <w:shd w:val="clear" w:color="auto" w:fill="auto"/>
              <w:tabs>
                <w:tab w:val="right" w:pos="3149"/>
              </w:tabs>
              <w:spacing w:line="240" w:lineRule="auto"/>
              <w:jc w:val="center"/>
              <w:rPr>
                <w:sz w:val="20"/>
                <w:szCs w:val="20"/>
              </w:rPr>
            </w:pPr>
            <w:r w:rsidRPr="002F4C46">
              <w:rPr>
                <w:rStyle w:val="Inne"/>
                <w:sz w:val="20"/>
                <w:szCs w:val="20"/>
              </w:rPr>
              <w:t>chemoodporna geomembraną</w:t>
            </w:r>
            <w:bookmarkEnd w:id="37"/>
            <w:r w:rsidRPr="002F4C46">
              <w:rPr>
                <w:rStyle w:val="Inne"/>
                <w:sz w:val="20"/>
                <w:szCs w:val="20"/>
              </w:rPr>
              <w:t>.</w:t>
            </w:r>
          </w:p>
          <w:p w14:paraId="384762FF" w14:textId="77777777" w:rsidR="00653845" w:rsidRPr="002F4C46" w:rsidRDefault="00653845" w:rsidP="0039283C">
            <w:pPr>
              <w:pStyle w:val="Inne0"/>
              <w:shd w:val="clear" w:color="auto" w:fill="auto"/>
              <w:spacing w:line="240" w:lineRule="auto"/>
              <w:jc w:val="center"/>
              <w:rPr>
                <w:sz w:val="20"/>
                <w:szCs w:val="20"/>
              </w:rPr>
            </w:pPr>
          </w:p>
        </w:tc>
      </w:tr>
      <w:tr w:rsidR="00653845" w:rsidRPr="002F4C46" w14:paraId="6E9BC8A4" w14:textId="77777777" w:rsidTr="004C563A">
        <w:trPr>
          <w:trHeight w:hRule="exact" w:val="99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12693C62"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10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6A3E3AFD" w14:textId="77777777" w:rsidR="00653845" w:rsidRPr="002F4C46" w:rsidRDefault="00653845" w:rsidP="0039283C">
            <w:pPr>
              <w:pStyle w:val="Inne0"/>
              <w:shd w:val="clear" w:color="auto" w:fill="auto"/>
              <w:spacing w:line="240" w:lineRule="auto"/>
              <w:ind w:firstLine="400"/>
              <w:jc w:val="center"/>
              <w:rPr>
                <w:rStyle w:val="Inne"/>
                <w:b/>
                <w:bCs/>
                <w:sz w:val="20"/>
                <w:szCs w:val="20"/>
              </w:rPr>
            </w:pPr>
            <w:r w:rsidRPr="002F4C46">
              <w:rPr>
                <w:rStyle w:val="Inne"/>
                <w:b/>
                <w:bCs/>
                <w:sz w:val="20"/>
                <w:szCs w:val="20"/>
              </w:rPr>
              <w:t>Plac betonowy</w:t>
            </w:r>
          </w:p>
          <w:p w14:paraId="7069EF5F"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sz w:val="20"/>
                <w:szCs w:val="20"/>
              </w:rPr>
              <w:t>(nr 56)</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2B110C32" w14:textId="77777777" w:rsidR="00653845" w:rsidRPr="002F4C46" w:rsidRDefault="00653845" w:rsidP="0039283C">
            <w:pPr>
              <w:pStyle w:val="Inne0"/>
              <w:shd w:val="clear" w:color="auto" w:fill="auto"/>
              <w:spacing w:line="240" w:lineRule="auto"/>
              <w:ind w:firstLine="320"/>
              <w:jc w:val="center"/>
              <w:rPr>
                <w:rStyle w:val="Inne"/>
                <w:sz w:val="20"/>
                <w:szCs w:val="20"/>
              </w:rPr>
            </w:pPr>
            <w:r w:rsidRPr="002F4C46">
              <w:rPr>
                <w:rStyle w:val="Inne"/>
                <w:sz w:val="20"/>
                <w:szCs w:val="20"/>
              </w:rPr>
              <w:t>107m3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480D973B"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Miejsce magazynowania odpadów opakowań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C6F8DB2" w14:textId="77777777" w:rsidR="00653845" w:rsidRPr="002F4C46" w:rsidRDefault="00653845" w:rsidP="0039283C">
            <w:pPr>
              <w:pStyle w:val="Inne0"/>
              <w:shd w:val="clear" w:color="auto" w:fill="auto"/>
              <w:tabs>
                <w:tab w:val="right" w:pos="3163"/>
              </w:tabs>
              <w:spacing w:line="240" w:lineRule="auto"/>
              <w:jc w:val="center"/>
              <w:rPr>
                <w:rStyle w:val="Inne"/>
                <w:sz w:val="20"/>
                <w:szCs w:val="20"/>
              </w:rPr>
            </w:pPr>
            <w:r w:rsidRPr="002F4C46">
              <w:rPr>
                <w:rStyle w:val="Inne"/>
                <w:sz w:val="20"/>
                <w:szCs w:val="20"/>
              </w:rPr>
              <w:t xml:space="preserve">Zadaszony plac betonowy posadzka zabezpieczona chemoodporną geomembraną. </w:t>
            </w:r>
          </w:p>
        </w:tc>
      </w:tr>
      <w:tr w:rsidR="00653845" w:rsidRPr="002F4C46" w14:paraId="06C78DD7" w14:textId="77777777" w:rsidTr="004C563A">
        <w:trPr>
          <w:trHeight w:hRule="exact" w:val="256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696D39C1"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11.</w:t>
            </w:r>
          </w:p>
          <w:p w14:paraId="1E4D9CD3" w14:textId="77777777" w:rsidR="00653845" w:rsidRPr="002F4C46" w:rsidRDefault="00653845" w:rsidP="0039283C">
            <w:pPr>
              <w:pStyle w:val="Inne0"/>
              <w:shd w:val="clear" w:color="auto" w:fill="auto"/>
              <w:spacing w:line="240" w:lineRule="auto"/>
              <w:jc w:val="center"/>
              <w:rPr>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2285F9DC" w14:textId="77777777" w:rsidR="00653845" w:rsidRPr="002F4C46" w:rsidRDefault="00653845" w:rsidP="0039283C">
            <w:pPr>
              <w:jc w:val="center"/>
              <w:rPr>
                <w:rFonts w:ascii="Arial" w:eastAsia="Times New Roman" w:hAnsi="Arial" w:cs="Arial"/>
                <w:sz w:val="20"/>
                <w:szCs w:val="20"/>
                <w:lang w:eastAsia="en-US"/>
              </w:rPr>
            </w:pPr>
            <w:r w:rsidRPr="002F4C46">
              <w:rPr>
                <w:rFonts w:ascii="Arial" w:eastAsia="Times New Roman" w:hAnsi="Arial" w:cs="Arial"/>
                <w:b/>
                <w:bCs/>
                <w:sz w:val="20"/>
                <w:szCs w:val="20"/>
                <w:lang w:eastAsia="en-US"/>
              </w:rPr>
              <w:t xml:space="preserve">Wydzielony </w:t>
            </w:r>
            <w:proofErr w:type="spellStart"/>
            <w:r w:rsidRPr="002F4C46">
              <w:rPr>
                <w:rFonts w:ascii="Arial" w:eastAsia="Times New Roman" w:hAnsi="Arial" w:cs="Arial"/>
                <w:b/>
                <w:bCs/>
                <w:sz w:val="20"/>
                <w:szCs w:val="20"/>
                <w:lang w:eastAsia="en-US"/>
              </w:rPr>
              <w:t>osiatowany</w:t>
            </w:r>
            <w:proofErr w:type="spellEnd"/>
            <w:r w:rsidRPr="002F4C46">
              <w:rPr>
                <w:rFonts w:ascii="Arial" w:eastAsia="Times New Roman" w:hAnsi="Arial" w:cs="Arial"/>
                <w:b/>
                <w:bCs/>
                <w:sz w:val="20"/>
                <w:szCs w:val="20"/>
                <w:lang w:eastAsia="en-US"/>
              </w:rPr>
              <w:t xml:space="preserve">  boks wiaty stalowej</w:t>
            </w:r>
            <w:r w:rsidRPr="002F4C46">
              <w:rPr>
                <w:rFonts w:ascii="Arial" w:eastAsia="Times New Roman" w:hAnsi="Arial" w:cs="Arial"/>
                <w:sz w:val="20"/>
                <w:szCs w:val="20"/>
                <w:lang w:eastAsia="en-US"/>
              </w:rPr>
              <w:t xml:space="preserve">  zadaszonej </w:t>
            </w:r>
            <w:r w:rsidRPr="002F4C46">
              <w:rPr>
                <w:rFonts w:ascii="Arial" w:eastAsia="Times New Roman" w:hAnsi="Arial" w:cs="Arial"/>
                <w:sz w:val="20"/>
                <w:szCs w:val="20"/>
                <w:lang w:eastAsia="en-US"/>
              </w:rPr>
              <w:br/>
              <w:t>i obudowanej  na odpady stałe o powierzchni 15,1 m</w:t>
            </w:r>
            <w:r w:rsidRPr="002F4C46">
              <w:rPr>
                <w:rFonts w:ascii="Arial" w:eastAsia="Times New Roman" w:hAnsi="Arial" w:cs="Arial"/>
                <w:sz w:val="20"/>
                <w:szCs w:val="20"/>
                <w:vertAlign w:val="superscript"/>
                <w:lang w:eastAsia="en-US"/>
              </w:rPr>
              <w:t>2</w:t>
            </w:r>
            <w:r w:rsidRPr="002F4C46">
              <w:rPr>
                <w:rFonts w:ascii="Arial" w:eastAsia="Times New Roman" w:hAnsi="Arial" w:cs="Arial"/>
                <w:sz w:val="20"/>
                <w:szCs w:val="20"/>
                <w:lang w:eastAsia="en-US"/>
              </w:rPr>
              <w:t xml:space="preserve">   </w:t>
            </w:r>
            <w:r w:rsidRPr="002F4C46">
              <w:rPr>
                <w:rFonts w:ascii="Arial" w:eastAsia="Times New Roman" w:hAnsi="Arial" w:cs="Arial"/>
                <w:sz w:val="20"/>
                <w:szCs w:val="20"/>
                <w:lang w:eastAsia="en-US"/>
              </w:rPr>
              <w:br/>
            </w:r>
            <w:r w:rsidRPr="002F4C46">
              <w:rPr>
                <w:rFonts w:ascii="Arial" w:hAnsi="Arial" w:cs="Arial"/>
                <w:sz w:val="20"/>
                <w:szCs w:val="20"/>
                <w:lang w:eastAsia="en-US"/>
              </w:rPr>
              <w:t xml:space="preserve">(nr 47 na </w:t>
            </w:r>
            <w:r w:rsidRPr="002F4C46">
              <w:rPr>
                <w:rFonts w:ascii="Arial" w:hAnsi="Arial" w:cs="Arial"/>
                <w:sz w:val="20"/>
                <w:szCs w:val="20"/>
                <w:lang w:eastAsia="en-US"/>
              </w:rPr>
              <w:br/>
              <w:t>planie)</w:t>
            </w:r>
          </w:p>
          <w:p w14:paraId="08CF3109" w14:textId="77777777" w:rsidR="00653845" w:rsidRPr="002F4C46" w:rsidRDefault="00653845" w:rsidP="0039283C">
            <w:pPr>
              <w:pStyle w:val="Inne0"/>
              <w:shd w:val="clear" w:color="auto" w:fill="auto"/>
              <w:spacing w:line="240" w:lineRule="auto"/>
              <w:jc w:val="center"/>
              <w:rPr>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0F98DE05" w14:textId="77777777" w:rsidR="00653845" w:rsidRPr="002F4C46" w:rsidRDefault="00653845" w:rsidP="0039283C">
            <w:pPr>
              <w:pStyle w:val="Inne0"/>
              <w:shd w:val="clear" w:color="auto" w:fill="auto"/>
              <w:spacing w:line="240" w:lineRule="auto"/>
              <w:ind w:firstLine="320"/>
              <w:rPr>
                <w:rStyle w:val="Inne"/>
                <w:sz w:val="20"/>
                <w:szCs w:val="20"/>
                <w:vertAlign w:val="superscript"/>
              </w:rPr>
            </w:pPr>
            <w:r w:rsidRPr="002F4C46">
              <w:rPr>
                <w:rStyle w:val="Inne"/>
                <w:sz w:val="20"/>
                <w:szCs w:val="20"/>
              </w:rPr>
              <w:t>30,4 m</w:t>
            </w:r>
            <w:r w:rsidRPr="002F4C46">
              <w:rPr>
                <w:rStyle w:val="Inne"/>
                <w:sz w:val="20"/>
                <w:szCs w:val="20"/>
                <w:vertAlign w:val="superscript"/>
              </w:rPr>
              <w:t>3</w:t>
            </w:r>
          </w:p>
          <w:p w14:paraId="768A1EAF" w14:textId="77777777" w:rsidR="00653845" w:rsidRPr="002F4C46" w:rsidRDefault="00653845" w:rsidP="0039283C">
            <w:pPr>
              <w:pStyle w:val="Inne0"/>
              <w:shd w:val="clear" w:color="auto" w:fill="auto"/>
              <w:spacing w:line="240" w:lineRule="auto"/>
              <w:ind w:firstLine="320"/>
              <w:rPr>
                <w:rStyle w:val="Inne"/>
                <w:sz w:val="20"/>
                <w:szCs w:val="20"/>
                <w:vertAlign w:val="superscript"/>
              </w:rPr>
            </w:pPr>
          </w:p>
          <w:p w14:paraId="2BC81A9C" w14:textId="77777777" w:rsidR="00653845" w:rsidRPr="002F4C46" w:rsidRDefault="00653845" w:rsidP="0039283C">
            <w:pPr>
              <w:pStyle w:val="Inne0"/>
              <w:shd w:val="clear" w:color="auto" w:fill="auto"/>
              <w:spacing w:line="240" w:lineRule="auto"/>
              <w:ind w:firstLine="320"/>
            </w:pPr>
            <w:r w:rsidRPr="002F4C46">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36B1900A"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Odpady stale </w:t>
            </w:r>
            <w:r w:rsidRPr="002F4C46">
              <w:rPr>
                <w:sz w:val="20"/>
                <w:szCs w:val="20"/>
                <w:shd w:val="clear" w:color="auto" w:fill="FFFFFF"/>
              </w:rPr>
              <w:br/>
            </w:r>
            <w:r w:rsidRPr="002F4C46">
              <w:rPr>
                <w:rStyle w:val="Inne"/>
                <w:sz w:val="20"/>
                <w:szCs w:val="20"/>
              </w:rPr>
              <w:t>w pojemnikach</w:t>
            </w:r>
          </w:p>
          <w:p w14:paraId="54EFA068" w14:textId="77777777" w:rsidR="00653845" w:rsidRPr="002F4C46" w:rsidRDefault="00653845" w:rsidP="0039283C">
            <w:pPr>
              <w:pStyle w:val="Inne0"/>
              <w:shd w:val="clear" w:color="auto" w:fill="auto"/>
              <w:spacing w:line="240" w:lineRule="auto"/>
              <w:jc w:val="center"/>
              <w:rPr>
                <w:strike/>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98848" w14:textId="77777777" w:rsidR="00653845" w:rsidRPr="002F4C46" w:rsidRDefault="00653845" w:rsidP="0039283C">
            <w:pPr>
              <w:pStyle w:val="Inne0"/>
              <w:shd w:val="clear" w:color="auto" w:fill="auto"/>
              <w:tabs>
                <w:tab w:val="left" w:pos="667"/>
                <w:tab w:val="left" w:pos="1968"/>
              </w:tabs>
              <w:spacing w:line="240" w:lineRule="auto"/>
              <w:jc w:val="center"/>
              <w:rPr>
                <w:sz w:val="20"/>
                <w:szCs w:val="20"/>
              </w:rPr>
            </w:pPr>
            <w:r w:rsidRPr="002F4C46">
              <w:rPr>
                <w:rStyle w:val="Inne"/>
                <w:sz w:val="20"/>
                <w:szCs w:val="20"/>
              </w:rPr>
              <w:t xml:space="preserve">Wydzielona i </w:t>
            </w:r>
            <w:proofErr w:type="spellStart"/>
            <w:r w:rsidRPr="002F4C46">
              <w:rPr>
                <w:rStyle w:val="Inne"/>
                <w:sz w:val="20"/>
                <w:szCs w:val="20"/>
              </w:rPr>
              <w:t>osiatowana</w:t>
            </w:r>
            <w:proofErr w:type="spellEnd"/>
            <w:r w:rsidRPr="002F4C46">
              <w:rPr>
                <w:rStyle w:val="Inne"/>
                <w:sz w:val="20"/>
                <w:szCs w:val="20"/>
              </w:rPr>
              <w:t xml:space="preserve"> część  zadaszonej wiaty  posadowionej</w:t>
            </w:r>
          </w:p>
          <w:p w14:paraId="251DE51C" w14:textId="77777777" w:rsidR="00653845" w:rsidRPr="002F4C46" w:rsidRDefault="00653845" w:rsidP="0039283C">
            <w:pPr>
              <w:pStyle w:val="Inne0"/>
              <w:shd w:val="clear" w:color="auto" w:fill="auto"/>
              <w:tabs>
                <w:tab w:val="left" w:pos="662"/>
                <w:tab w:val="left" w:pos="2122"/>
              </w:tabs>
              <w:spacing w:line="240" w:lineRule="auto"/>
              <w:jc w:val="center"/>
              <w:rPr>
                <w:sz w:val="20"/>
                <w:szCs w:val="20"/>
              </w:rPr>
            </w:pPr>
            <w:r w:rsidRPr="002F4C46">
              <w:rPr>
                <w:rStyle w:val="Inne"/>
                <w:sz w:val="20"/>
                <w:szCs w:val="20"/>
              </w:rPr>
              <w:t>na fundamencie betonowym</w:t>
            </w:r>
          </w:p>
          <w:p w14:paraId="06EB2A6F" w14:textId="77777777" w:rsidR="00653845" w:rsidRPr="002F4C46" w:rsidRDefault="00653845" w:rsidP="0039283C">
            <w:pPr>
              <w:pStyle w:val="Inne0"/>
              <w:shd w:val="clear" w:color="auto" w:fill="auto"/>
              <w:spacing w:line="240" w:lineRule="auto"/>
              <w:jc w:val="center"/>
              <w:rPr>
                <w:sz w:val="20"/>
                <w:szCs w:val="20"/>
              </w:rPr>
            </w:pPr>
          </w:p>
        </w:tc>
      </w:tr>
      <w:tr w:rsidR="00653845" w:rsidRPr="002F4C46" w14:paraId="3FCF5DA7" w14:textId="77777777" w:rsidTr="004C563A">
        <w:trPr>
          <w:trHeight w:hRule="exact" w:val="142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91659"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12.</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B125F"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Wiata zadaszona </w:t>
            </w:r>
            <w:r w:rsidRPr="002F4C46">
              <w:rPr>
                <w:b/>
                <w:bCs/>
                <w:sz w:val="20"/>
                <w:szCs w:val="20"/>
                <w:shd w:val="clear" w:color="auto" w:fill="FFFFFF"/>
              </w:rPr>
              <w:br/>
            </w:r>
            <w:r w:rsidRPr="002F4C46">
              <w:rPr>
                <w:rStyle w:val="Inne"/>
                <w:b/>
                <w:bCs/>
                <w:sz w:val="20"/>
                <w:szCs w:val="20"/>
              </w:rPr>
              <w:t>i obudo</w:t>
            </w:r>
            <w:r w:rsidRPr="002F4C46">
              <w:rPr>
                <w:rStyle w:val="Inne"/>
                <w:b/>
                <w:bCs/>
                <w:sz w:val="20"/>
                <w:szCs w:val="20"/>
              </w:rPr>
              <w:softHyphen/>
              <w:t>wana</w:t>
            </w:r>
          </w:p>
          <w:p w14:paraId="69FCAFA2" w14:textId="77777777" w:rsidR="00653845" w:rsidRPr="002F4C46" w:rsidRDefault="00653845" w:rsidP="0039283C">
            <w:pPr>
              <w:pStyle w:val="Inne0"/>
              <w:shd w:val="clear" w:color="auto" w:fill="auto"/>
              <w:spacing w:line="240" w:lineRule="auto"/>
              <w:jc w:val="center"/>
            </w:pPr>
            <w:r w:rsidRPr="002F4C46">
              <w:rPr>
                <w:rStyle w:val="Inne"/>
                <w:sz w:val="20"/>
                <w:szCs w:val="20"/>
              </w:rPr>
              <w:t>(nr 27 i 29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AD410" w14:textId="77777777" w:rsidR="00653845" w:rsidRPr="002F4C46" w:rsidRDefault="00653845" w:rsidP="0039283C">
            <w:pPr>
              <w:pStyle w:val="Inne0"/>
              <w:shd w:val="clear" w:color="auto" w:fill="auto"/>
              <w:spacing w:line="240" w:lineRule="auto"/>
              <w:ind w:firstLine="420"/>
              <w:rPr>
                <w:sz w:val="20"/>
                <w:szCs w:val="20"/>
              </w:rPr>
            </w:pPr>
            <w:r w:rsidRPr="002F4C46">
              <w:rPr>
                <w:rStyle w:val="Inne"/>
                <w:sz w:val="20"/>
                <w:szCs w:val="20"/>
              </w:rPr>
              <w:t>80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6271A"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 xml:space="preserve">Odpady stałe do produkcji paliwa alternatywnego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7009D" w14:textId="77777777" w:rsidR="00653845" w:rsidRPr="002F4C46" w:rsidRDefault="00653845" w:rsidP="0039283C">
            <w:pPr>
              <w:pStyle w:val="Inne0"/>
              <w:shd w:val="clear" w:color="auto" w:fill="auto"/>
              <w:tabs>
                <w:tab w:val="left" w:pos="638"/>
                <w:tab w:val="right" w:pos="3158"/>
              </w:tabs>
              <w:spacing w:line="240" w:lineRule="auto"/>
              <w:jc w:val="center"/>
              <w:rPr>
                <w:sz w:val="20"/>
                <w:szCs w:val="20"/>
              </w:rPr>
            </w:pPr>
            <w:r w:rsidRPr="002F4C46">
              <w:rPr>
                <w:rStyle w:val="Inne"/>
                <w:sz w:val="20"/>
                <w:szCs w:val="20"/>
              </w:rPr>
              <w:t>Wiata zadaszona posadowiona na</w:t>
            </w:r>
            <w:r w:rsidRPr="002F4C46">
              <w:rPr>
                <w:rStyle w:val="Inne"/>
                <w:sz w:val="20"/>
                <w:szCs w:val="20"/>
              </w:rPr>
              <w:tab/>
              <w:t>fundamencie betonowym</w:t>
            </w:r>
            <w:r w:rsidRPr="002F4C46">
              <w:t xml:space="preserve"> </w:t>
            </w:r>
            <w:r w:rsidRPr="002F4C46">
              <w:rPr>
                <w:rStyle w:val="Inne"/>
                <w:sz w:val="20"/>
                <w:szCs w:val="20"/>
              </w:rPr>
              <w:t xml:space="preserve"> </w:t>
            </w:r>
          </w:p>
        </w:tc>
      </w:tr>
      <w:tr w:rsidR="00653845" w:rsidRPr="002F4C46" w14:paraId="2FEE82E3" w14:textId="77777777" w:rsidTr="004C563A">
        <w:trPr>
          <w:trHeight w:val="1394"/>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1148A89C" w14:textId="77777777" w:rsidR="00653845" w:rsidRPr="002F4C46" w:rsidRDefault="00653845" w:rsidP="0039283C">
            <w:pPr>
              <w:pStyle w:val="Inne0"/>
              <w:shd w:val="clear" w:color="auto" w:fill="auto"/>
              <w:spacing w:line="240" w:lineRule="auto"/>
              <w:ind w:firstLine="140"/>
              <w:jc w:val="center"/>
            </w:pPr>
            <w:bookmarkStart w:id="38" w:name="_Hlk20393324"/>
            <w:r w:rsidRPr="002F4C46">
              <w:rPr>
                <w:rStyle w:val="Inne"/>
                <w:sz w:val="20"/>
                <w:szCs w:val="20"/>
              </w:rPr>
              <w:lastRenderedPageBreak/>
              <w:t>13.</w:t>
            </w:r>
          </w:p>
          <w:p w14:paraId="2B793374" w14:textId="77777777" w:rsidR="00653845" w:rsidRPr="002F4C46" w:rsidRDefault="00653845" w:rsidP="0039283C">
            <w:pPr>
              <w:pStyle w:val="Inne0"/>
              <w:spacing w:line="240" w:lineRule="auto"/>
              <w:ind w:firstLine="140"/>
              <w:jc w:val="center"/>
              <w:rPr>
                <w:sz w:val="20"/>
                <w:szCs w:val="20"/>
              </w:rPr>
            </w:pP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63B7A741"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I-sza komora</w:t>
            </w:r>
            <w:r w:rsidRPr="002F4C46">
              <w:rPr>
                <w:rStyle w:val="Inne"/>
                <w:sz w:val="20"/>
                <w:szCs w:val="20"/>
              </w:rPr>
              <w:t xml:space="preserve"> </w:t>
            </w:r>
            <w:r w:rsidRPr="002F4C46">
              <w:rPr>
                <w:rStyle w:val="Inne"/>
                <w:b/>
                <w:bCs/>
                <w:sz w:val="20"/>
                <w:szCs w:val="20"/>
              </w:rPr>
              <w:t>zbiornika</w:t>
            </w:r>
          </w:p>
          <w:p w14:paraId="179858B5"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X-207a</w:t>
            </w:r>
          </w:p>
          <w:p w14:paraId="4A8FE767" w14:textId="77777777" w:rsidR="00653845" w:rsidRPr="002F4C46" w:rsidRDefault="00653845" w:rsidP="0039283C">
            <w:pPr>
              <w:pStyle w:val="Inne0"/>
              <w:shd w:val="clear" w:color="auto" w:fill="auto"/>
              <w:spacing w:line="240" w:lineRule="auto"/>
              <w:jc w:val="center"/>
            </w:pPr>
            <w:r w:rsidRPr="002F4C46">
              <w:rPr>
                <w:rStyle w:val="Inne"/>
                <w:sz w:val="20"/>
                <w:szCs w:val="20"/>
              </w:rPr>
              <w:t>(nr 39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0DAD377B"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60 m</w:t>
            </w:r>
            <w:r w:rsidRPr="002F4C46">
              <w:rPr>
                <w:rStyle w:val="Inne"/>
                <w:sz w:val="20"/>
                <w:szCs w:val="20"/>
                <w:vertAlign w:val="superscript"/>
              </w:rPr>
              <w:t>3</w:t>
            </w:r>
          </w:p>
          <w:p w14:paraId="49363416" w14:textId="77777777" w:rsidR="00653845" w:rsidRPr="002F4C46" w:rsidRDefault="00653845" w:rsidP="0039283C">
            <w:pPr>
              <w:pStyle w:val="Inne0"/>
              <w:spacing w:line="240" w:lineRule="auto"/>
              <w:jc w:val="center"/>
              <w:rPr>
                <w:sz w:val="20"/>
                <w:szCs w:val="20"/>
              </w:rPr>
            </w:pP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3F7917FE"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 xml:space="preserve">Odpad 16 10 01* </w:t>
            </w:r>
            <w:r w:rsidRPr="002F4C46">
              <w:rPr>
                <w:sz w:val="20"/>
                <w:szCs w:val="20"/>
                <w:shd w:val="clear" w:color="auto" w:fill="FFFFFF"/>
              </w:rPr>
              <w:br/>
            </w:r>
            <w:r w:rsidRPr="002F4C46">
              <w:rPr>
                <w:rStyle w:val="Inne"/>
                <w:sz w:val="20"/>
                <w:szCs w:val="20"/>
              </w:rPr>
              <w:t>z mokrego odbioru żużla</w:t>
            </w:r>
          </w:p>
          <w:p w14:paraId="239A499C" w14:textId="77777777" w:rsidR="00653845" w:rsidRPr="002F4C46" w:rsidRDefault="00653845" w:rsidP="0039283C">
            <w:pPr>
              <w:pStyle w:val="Inne0"/>
              <w:spacing w:line="240" w:lineRule="auto"/>
              <w:jc w:val="center"/>
              <w:rPr>
                <w:sz w:val="20"/>
                <w:szCs w:val="20"/>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106B372" w14:textId="77777777" w:rsidR="00653845" w:rsidRPr="002F4C46" w:rsidRDefault="00653845" w:rsidP="0039283C">
            <w:pPr>
              <w:pStyle w:val="Inne0"/>
              <w:shd w:val="clear" w:color="auto" w:fill="auto"/>
              <w:tabs>
                <w:tab w:val="left" w:pos="2309"/>
              </w:tabs>
              <w:spacing w:line="240" w:lineRule="auto"/>
              <w:jc w:val="center"/>
              <w:rPr>
                <w:rStyle w:val="Inne"/>
                <w:sz w:val="20"/>
                <w:szCs w:val="20"/>
              </w:rPr>
            </w:pPr>
          </w:p>
          <w:p w14:paraId="291F0B16" w14:textId="77777777" w:rsidR="00653845" w:rsidRPr="002F4C46" w:rsidRDefault="00653845" w:rsidP="0039283C">
            <w:pPr>
              <w:pStyle w:val="Inne0"/>
              <w:shd w:val="clear" w:color="auto" w:fill="auto"/>
              <w:tabs>
                <w:tab w:val="left" w:pos="2309"/>
              </w:tabs>
              <w:spacing w:line="240" w:lineRule="auto"/>
              <w:jc w:val="center"/>
              <w:rPr>
                <w:rStyle w:val="Inne"/>
                <w:sz w:val="20"/>
                <w:szCs w:val="20"/>
              </w:rPr>
            </w:pPr>
          </w:p>
          <w:p w14:paraId="26F90969" w14:textId="77777777" w:rsidR="00653845" w:rsidRPr="002F4C46" w:rsidRDefault="00653845" w:rsidP="0039283C">
            <w:pPr>
              <w:pStyle w:val="Inne0"/>
              <w:shd w:val="clear" w:color="auto" w:fill="auto"/>
              <w:tabs>
                <w:tab w:val="left" w:pos="2309"/>
              </w:tabs>
              <w:spacing w:line="240" w:lineRule="auto"/>
              <w:jc w:val="center"/>
            </w:pPr>
            <w:r w:rsidRPr="002F4C46">
              <w:rPr>
                <w:rStyle w:val="Inne"/>
                <w:sz w:val="20"/>
                <w:szCs w:val="20"/>
              </w:rPr>
              <w:t>Zbiornik zadaszony, wykonany</w:t>
            </w:r>
          </w:p>
          <w:p w14:paraId="3AEAC062" w14:textId="77777777" w:rsidR="00653845" w:rsidRPr="002F4C46" w:rsidRDefault="00653845" w:rsidP="0039283C">
            <w:pPr>
              <w:pStyle w:val="Inne0"/>
              <w:shd w:val="clear" w:color="auto" w:fill="auto"/>
              <w:tabs>
                <w:tab w:val="left" w:pos="480"/>
                <w:tab w:val="left" w:pos="1464"/>
                <w:tab w:val="left" w:pos="1891"/>
              </w:tabs>
              <w:spacing w:line="240" w:lineRule="auto"/>
              <w:jc w:val="center"/>
              <w:rPr>
                <w:sz w:val="20"/>
                <w:szCs w:val="20"/>
              </w:rPr>
            </w:pPr>
            <w:r w:rsidRPr="002F4C46">
              <w:rPr>
                <w:rStyle w:val="Inne"/>
                <w:sz w:val="20"/>
                <w:szCs w:val="20"/>
              </w:rPr>
              <w:t>z betonu i zabezpieczony</w:t>
            </w:r>
          </w:p>
          <w:p w14:paraId="5AE35521"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chemoodporną geomembraną.</w:t>
            </w:r>
          </w:p>
          <w:p w14:paraId="5E45B18C" w14:textId="77777777" w:rsidR="00653845" w:rsidRPr="002F4C46" w:rsidRDefault="00653845" w:rsidP="0039283C">
            <w:pPr>
              <w:pStyle w:val="Inne0"/>
              <w:shd w:val="clear" w:color="auto" w:fill="auto"/>
              <w:spacing w:line="240" w:lineRule="auto"/>
              <w:jc w:val="center"/>
              <w:rPr>
                <w:rStyle w:val="Inne"/>
                <w:sz w:val="20"/>
                <w:szCs w:val="20"/>
              </w:rPr>
            </w:pPr>
          </w:p>
          <w:p w14:paraId="32B92A8B" w14:textId="77777777" w:rsidR="00653845" w:rsidRPr="002F4C46" w:rsidRDefault="00653845" w:rsidP="0039283C">
            <w:pPr>
              <w:pStyle w:val="Inne0"/>
              <w:shd w:val="clear" w:color="auto" w:fill="auto"/>
              <w:spacing w:line="240" w:lineRule="auto"/>
              <w:jc w:val="center"/>
              <w:rPr>
                <w:rStyle w:val="Inne"/>
                <w:sz w:val="20"/>
                <w:szCs w:val="20"/>
              </w:rPr>
            </w:pPr>
          </w:p>
          <w:p w14:paraId="04A1D271" w14:textId="77777777" w:rsidR="00653845" w:rsidRPr="002F4C46" w:rsidRDefault="00653845" w:rsidP="0039283C">
            <w:pPr>
              <w:pStyle w:val="Inne0"/>
              <w:shd w:val="clear" w:color="auto" w:fill="auto"/>
              <w:spacing w:line="240" w:lineRule="auto"/>
              <w:jc w:val="center"/>
              <w:rPr>
                <w:rStyle w:val="Inne"/>
                <w:sz w:val="20"/>
                <w:szCs w:val="20"/>
              </w:rPr>
            </w:pPr>
          </w:p>
          <w:p w14:paraId="4F12F884" w14:textId="77777777" w:rsidR="00653845" w:rsidRPr="002F4C46" w:rsidRDefault="00653845" w:rsidP="0039283C">
            <w:pPr>
              <w:pStyle w:val="Inne0"/>
              <w:shd w:val="clear" w:color="auto" w:fill="auto"/>
              <w:spacing w:line="240" w:lineRule="auto"/>
              <w:jc w:val="center"/>
              <w:rPr>
                <w:rStyle w:val="Inne"/>
                <w:sz w:val="20"/>
                <w:szCs w:val="20"/>
              </w:rPr>
            </w:pPr>
          </w:p>
          <w:p w14:paraId="25D4B406" w14:textId="77777777" w:rsidR="00653845" w:rsidRPr="002F4C46" w:rsidRDefault="00653845" w:rsidP="0039283C">
            <w:pPr>
              <w:pStyle w:val="Inne0"/>
              <w:shd w:val="clear" w:color="auto" w:fill="auto"/>
              <w:spacing w:line="240" w:lineRule="auto"/>
              <w:jc w:val="center"/>
              <w:rPr>
                <w:rStyle w:val="Inne"/>
                <w:sz w:val="20"/>
                <w:szCs w:val="20"/>
              </w:rPr>
            </w:pPr>
          </w:p>
          <w:p w14:paraId="014C72AF" w14:textId="77777777" w:rsidR="00653845" w:rsidRPr="002F4C46" w:rsidRDefault="00653845" w:rsidP="00253DC4">
            <w:pPr>
              <w:pStyle w:val="Inne0"/>
              <w:shd w:val="clear" w:color="auto" w:fill="auto"/>
              <w:spacing w:line="240" w:lineRule="auto"/>
              <w:rPr>
                <w:rStyle w:val="Inne"/>
                <w:sz w:val="20"/>
                <w:szCs w:val="20"/>
              </w:rPr>
            </w:pPr>
          </w:p>
          <w:p w14:paraId="6CD854F3" w14:textId="77777777" w:rsidR="00653845" w:rsidRPr="002F4C46" w:rsidRDefault="00653845" w:rsidP="0039283C">
            <w:pPr>
              <w:pStyle w:val="Inne0"/>
              <w:shd w:val="clear" w:color="auto" w:fill="auto"/>
              <w:spacing w:line="240" w:lineRule="auto"/>
              <w:jc w:val="center"/>
              <w:rPr>
                <w:rStyle w:val="Inne"/>
                <w:sz w:val="20"/>
                <w:szCs w:val="20"/>
              </w:rPr>
            </w:pPr>
          </w:p>
          <w:p w14:paraId="423FE304" w14:textId="77777777" w:rsidR="00653845" w:rsidRPr="002F4C46" w:rsidRDefault="00653845" w:rsidP="0039283C">
            <w:pPr>
              <w:pStyle w:val="Inne0"/>
              <w:shd w:val="clear" w:color="auto" w:fill="auto"/>
              <w:spacing w:line="240" w:lineRule="auto"/>
              <w:jc w:val="center"/>
              <w:rPr>
                <w:rStyle w:val="Inne"/>
                <w:sz w:val="20"/>
                <w:szCs w:val="20"/>
              </w:rPr>
            </w:pPr>
          </w:p>
          <w:p w14:paraId="27F4F5AF" w14:textId="77777777" w:rsidR="00653845" w:rsidRPr="002F4C46" w:rsidRDefault="00653845" w:rsidP="0039283C">
            <w:pPr>
              <w:pStyle w:val="Inne0"/>
              <w:shd w:val="clear" w:color="auto" w:fill="auto"/>
              <w:tabs>
                <w:tab w:val="left" w:pos="2309"/>
              </w:tabs>
              <w:spacing w:line="240" w:lineRule="auto"/>
              <w:jc w:val="center"/>
            </w:pPr>
            <w:r w:rsidRPr="002F4C46">
              <w:rPr>
                <w:rStyle w:val="Inne"/>
                <w:sz w:val="20"/>
                <w:szCs w:val="20"/>
              </w:rPr>
              <w:t>Zbiornik zadaszony, wykonany</w:t>
            </w:r>
          </w:p>
          <w:p w14:paraId="7B81FD42" w14:textId="77777777" w:rsidR="00653845" w:rsidRPr="002F4C46" w:rsidRDefault="00653845" w:rsidP="0039283C">
            <w:pPr>
              <w:pStyle w:val="Inne0"/>
              <w:shd w:val="clear" w:color="auto" w:fill="auto"/>
              <w:tabs>
                <w:tab w:val="left" w:pos="480"/>
                <w:tab w:val="left" w:pos="1464"/>
                <w:tab w:val="left" w:pos="1891"/>
              </w:tabs>
              <w:spacing w:line="240" w:lineRule="auto"/>
              <w:jc w:val="center"/>
              <w:rPr>
                <w:sz w:val="20"/>
                <w:szCs w:val="20"/>
              </w:rPr>
            </w:pPr>
            <w:r w:rsidRPr="002F4C46">
              <w:rPr>
                <w:rStyle w:val="Inne"/>
                <w:sz w:val="20"/>
                <w:szCs w:val="20"/>
              </w:rPr>
              <w:t>z betonu i zabezpieczony</w:t>
            </w:r>
          </w:p>
          <w:p w14:paraId="44DDC024"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chemoodporną geomembraną.</w:t>
            </w:r>
          </w:p>
          <w:p w14:paraId="0A2105F7" w14:textId="77777777" w:rsidR="00653845" w:rsidRPr="002F4C46" w:rsidRDefault="00653845" w:rsidP="0039283C">
            <w:pPr>
              <w:pStyle w:val="Inne0"/>
              <w:shd w:val="clear" w:color="auto" w:fill="auto"/>
              <w:spacing w:line="240" w:lineRule="auto"/>
              <w:jc w:val="center"/>
              <w:rPr>
                <w:sz w:val="20"/>
                <w:szCs w:val="20"/>
              </w:rPr>
            </w:pPr>
          </w:p>
        </w:tc>
        <w:bookmarkEnd w:id="38"/>
      </w:tr>
      <w:tr w:rsidR="00653845" w:rsidRPr="002F4C46" w14:paraId="1482219B" w14:textId="77777777" w:rsidTr="004C563A">
        <w:trPr>
          <w:trHeight w:hRule="exact" w:val="171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0141B" w14:textId="77777777" w:rsidR="00653845" w:rsidRPr="002F4C46" w:rsidRDefault="00653845" w:rsidP="0039283C">
            <w:pPr>
              <w:pStyle w:val="Inne0"/>
              <w:shd w:val="clear" w:color="auto" w:fill="auto"/>
              <w:spacing w:line="240" w:lineRule="auto"/>
              <w:ind w:firstLine="140"/>
              <w:jc w:val="center"/>
              <w:rPr>
                <w:sz w:val="20"/>
                <w:szCs w:val="20"/>
              </w:rPr>
            </w:pPr>
            <w:r w:rsidRPr="002F4C46">
              <w:rPr>
                <w:rStyle w:val="Inne"/>
                <w:sz w:val="20"/>
                <w:szCs w:val="20"/>
              </w:rPr>
              <w:t>14.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04141"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b/>
                <w:bCs/>
                <w:sz w:val="20"/>
                <w:szCs w:val="20"/>
              </w:rPr>
              <w:t>III-</w:t>
            </w:r>
            <w:proofErr w:type="spellStart"/>
            <w:r w:rsidRPr="002F4C46">
              <w:rPr>
                <w:rStyle w:val="Inne"/>
                <w:b/>
                <w:bCs/>
                <w:sz w:val="20"/>
                <w:szCs w:val="20"/>
              </w:rPr>
              <w:t>cia</w:t>
            </w:r>
            <w:proofErr w:type="spellEnd"/>
            <w:r w:rsidRPr="002F4C46">
              <w:rPr>
                <w:rStyle w:val="Inne"/>
                <w:b/>
                <w:bCs/>
                <w:sz w:val="20"/>
                <w:szCs w:val="20"/>
              </w:rPr>
              <w:t xml:space="preserve"> komora</w:t>
            </w:r>
            <w:r w:rsidRPr="002F4C46">
              <w:rPr>
                <w:rStyle w:val="Inne"/>
                <w:sz w:val="20"/>
                <w:szCs w:val="20"/>
              </w:rPr>
              <w:t xml:space="preserve"> </w:t>
            </w:r>
            <w:r w:rsidRPr="002F4C46">
              <w:rPr>
                <w:rStyle w:val="Inne"/>
                <w:b/>
                <w:bCs/>
                <w:sz w:val="20"/>
                <w:szCs w:val="20"/>
              </w:rPr>
              <w:t xml:space="preserve">zbiornika </w:t>
            </w:r>
            <w:r w:rsidRPr="002F4C46">
              <w:rPr>
                <w:b/>
                <w:bCs/>
                <w:sz w:val="20"/>
                <w:szCs w:val="20"/>
                <w:shd w:val="clear" w:color="auto" w:fill="FFFFFF"/>
              </w:rPr>
              <w:br/>
            </w:r>
            <w:r w:rsidRPr="002F4C46">
              <w:rPr>
                <w:rStyle w:val="Inne"/>
                <w:b/>
                <w:bCs/>
                <w:sz w:val="20"/>
                <w:szCs w:val="20"/>
              </w:rPr>
              <w:t>X-207a</w:t>
            </w:r>
            <w:r w:rsidRPr="002F4C46">
              <w:rPr>
                <w:rStyle w:val="Inne"/>
                <w:sz w:val="20"/>
                <w:szCs w:val="20"/>
              </w:rPr>
              <w:t xml:space="preserve"> </w:t>
            </w:r>
            <w:r w:rsidRPr="002F4C46">
              <w:rPr>
                <w:sz w:val="20"/>
                <w:szCs w:val="20"/>
                <w:shd w:val="clear" w:color="auto" w:fill="FFFFFF"/>
              </w:rPr>
              <w:br/>
            </w:r>
            <w:r w:rsidRPr="002F4C46">
              <w:rPr>
                <w:rStyle w:val="Inne"/>
                <w:sz w:val="20"/>
                <w:szCs w:val="20"/>
              </w:rPr>
              <w:t xml:space="preserve">na odpady </w:t>
            </w:r>
            <w:r w:rsidRPr="002F4C46">
              <w:rPr>
                <w:sz w:val="20"/>
                <w:szCs w:val="20"/>
                <w:shd w:val="clear" w:color="auto" w:fill="FFFFFF"/>
              </w:rPr>
              <w:br/>
            </w:r>
            <w:r w:rsidRPr="002F4C46">
              <w:rPr>
                <w:rStyle w:val="Inne"/>
                <w:sz w:val="20"/>
                <w:szCs w:val="20"/>
              </w:rPr>
              <w:t>niepalne</w:t>
            </w:r>
          </w:p>
          <w:p w14:paraId="75C40E63" w14:textId="77777777" w:rsidR="00653845" w:rsidRPr="002F4C46" w:rsidRDefault="00653845" w:rsidP="0039283C">
            <w:pPr>
              <w:pStyle w:val="Inne0"/>
              <w:shd w:val="clear" w:color="auto" w:fill="auto"/>
              <w:spacing w:line="240" w:lineRule="auto"/>
              <w:jc w:val="center"/>
            </w:pPr>
            <w:r w:rsidRPr="002F4C46">
              <w:rPr>
                <w:rStyle w:val="Inne"/>
                <w:sz w:val="20"/>
                <w:szCs w:val="20"/>
              </w:rPr>
              <w:t>(nr 44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8D982"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260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D3FA5"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Odpad 19 12 12  komponentu paliwa alternatywnego</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C2F7AAE" w14:textId="77777777" w:rsidR="00653845" w:rsidRPr="002F4C46" w:rsidRDefault="00653845" w:rsidP="0039283C">
            <w:pPr>
              <w:rPr>
                <w:rFonts w:ascii="Arial" w:eastAsiaTheme="minorHAnsi" w:hAnsi="Arial" w:cs="Arial"/>
                <w:sz w:val="20"/>
                <w:szCs w:val="20"/>
                <w:lang w:eastAsia="en-US"/>
              </w:rPr>
            </w:pPr>
          </w:p>
        </w:tc>
      </w:tr>
      <w:tr w:rsidR="00653845" w:rsidRPr="002F4C46" w14:paraId="2AABCF47" w14:textId="77777777" w:rsidTr="004C563A">
        <w:trPr>
          <w:trHeight w:hRule="exact" w:val="156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4FFA38" w14:textId="77777777" w:rsidR="00653845" w:rsidRPr="002F4C46" w:rsidRDefault="00653845" w:rsidP="0039283C">
            <w:pPr>
              <w:pStyle w:val="Inne0"/>
              <w:shd w:val="clear" w:color="auto" w:fill="auto"/>
              <w:spacing w:line="240" w:lineRule="auto"/>
              <w:ind w:firstLine="140"/>
              <w:rPr>
                <w:sz w:val="20"/>
                <w:szCs w:val="20"/>
              </w:rPr>
            </w:pPr>
            <w:r w:rsidRPr="002F4C46">
              <w:rPr>
                <w:rStyle w:val="Inne"/>
                <w:sz w:val="20"/>
                <w:szCs w:val="20"/>
              </w:rPr>
              <w:t>15.</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F180E" w14:textId="77777777" w:rsidR="00653845" w:rsidRPr="002F4C46" w:rsidRDefault="00653845" w:rsidP="0039283C">
            <w:pPr>
              <w:pStyle w:val="Inne0"/>
              <w:shd w:val="clear" w:color="auto" w:fill="auto"/>
              <w:spacing w:line="240" w:lineRule="auto"/>
              <w:jc w:val="center"/>
              <w:rPr>
                <w:sz w:val="20"/>
                <w:szCs w:val="20"/>
              </w:rPr>
            </w:pPr>
            <w:r w:rsidRPr="002F4C46">
              <w:rPr>
                <w:rStyle w:val="Inne"/>
                <w:b/>
                <w:bCs/>
                <w:sz w:val="20"/>
                <w:szCs w:val="20"/>
              </w:rPr>
              <w:t>IV-ta  komora</w:t>
            </w:r>
            <w:r w:rsidRPr="002F4C46">
              <w:rPr>
                <w:rStyle w:val="Inne"/>
                <w:sz w:val="20"/>
                <w:szCs w:val="20"/>
              </w:rPr>
              <w:t xml:space="preserve"> </w:t>
            </w:r>
            <w:r w:rsidRPr="002F4C46">
              <w:rPr>
                <w:rStyle w:val="Inne"/>
                <w:b/>
                <w:bCs/>
                <w:sz w:val="20"/>
                <w:szCs w:val="20"/>
              </w:rPr>
              <w:t>zbiornika</w:t>
            </w:r>
            <w:r w:rsidRPr="002F4C46">
              <w:rPr>
                <w:rStyle w:val="Inne"/>
                <w:sz w:val="20"/>
                <w:szCs w:val="20"/>
              </w:rPr>
              <w:t xml:space="preserve"> </w:t>
            </w:r>
            <w:r w:rsidRPr="002F4C46">
              <w:rPr>
                <w:sz w:val="20"/>
                <w:szCs w:val="20"/>
                <w:shd w:val="clear" w:color="auto" w:fill="FFFFFF"/>
              </w:rPr>
              <w:br/>
            </w:r>
            <w:r w:rsidRPr="002F4C46">
              <w:rPr>
                <w:rStyle w:val="Inne"/>
                <w:b/>
                <w:bCs/>
                <w:sz w:val="20"/>
                <w:szCs w:val="20"/>
              </w:rPr>
              <w:t>X-207a</w:t>
            </w:r>
            <w:r w:rsidRPr="002F4C46">
              <w:rPr>
                <w:rStyle w:val="Inne"/>
                <w:sz w:val="20"/>
                <w:szCs w:val="20"/>
              </w:rPr>
              <w:t xml:space="preserve"> </w:t>
            </w:r>
            <w:r w:rsidRPr="002F4C46">
              <w:rPr>
                <w:sz w:val="20"/>
                <w:szCs w:val="20"/>
                <w:shd w:val="clear" w:color="auto" w:fill="FFFFFF"/>
              </w:rPr>
              <w:br/>
            </w:r>
            <w:r w:rsidRPr="002F4C46">
              <w:rPr>
                <w:rStyle w:val="Inne"/>
                <w:sz w:val="20"/>
                <w:szCs w:val="20"/>
              </w:rPr>
              <w:t>na odpad palny (nr 45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A7F2C"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210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D634C"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Odpad 19 12 11*  komponentu paliwa alternatywnego</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31729D0" w14:textId="77777777" w:rsidR="00653845" w:rsidRPr="002F4C46" w:rsidRDefault="00653845" w:rsidP="0039283C">
            <w:pPr>
              <w:rPr>
                <w:rFonts w:ascii="Arial" w:eastAsiaTheme="minorHAnsi" w:hAnsi="Arial" w:cs="Arial"/>
                <w:sz w:val="20"/>
                <w:szCs w:val="20"/>
                <w:lang w:eastAsia="en-US"/>
              </w:rPr>
            </w:pPr>
          </w:p>
        </w:tc>
      </w:tr>
      <w:tr w:rsidR="00653845" w:rsidRPr="002F4C46" w14:paraId="2399EBDF" w14:textId="77777777" w:rsidTr="004C563A">
        <w:trPr>
          <w:trHeight w:hRule="exact" w:val="127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BB1E9"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16.</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4FD54" w14:textId="77777777" w:rsidR="00653845" w:rsidRPr="002F4C46" w:rsidRDefault="00653845" w:rsidP="0039283C">
            <w:pPr>
              <w:pStyle w:val="Inne0"/>
              <w:shd w:val="clear" w:color="auto" w:fill="auto"/>
              <w:spacing w:line="240" w:lineRule="auto"/>
              <w:jc w:val="center"/>
              <w:rPr>
                <w:b/>
                <w:bCs/>
                <w:sz w:val="20"/>
                <w:szCs w:val="20"/>
              </w:rPr>
            </w:pPr>
            <w:r w:rsidRPr="002F4C46">
              <w:rPr>
                <w:rStyle w:val="Inne"/>
                <w:b/>
                <w:bCs/>
                <w:sz w:val="20"/>
                <w:szCs w:val="20"/>
              </w:rPr>
              <w:t>Chłodnia</w:t>
            </w:r>
          </w:p>
          <w:p w14:paraId="5B175682"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(nr 41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E8EA6"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639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2B932C7B" w14:textId="77777777" w:rsidR="00653845" w:rsidRPr="002F4C46" w:rsidRDefault="00653845" w:rsidP="0039283C">
            <w:pPr>
              <w:pStyle w:val="Inne0"/>
              <w:shd w:val="clear" w:color="auto" w:fill="auto"/>
              <w:spacing w:line="240" w:lineRule="auto"/>
              <w:jc w:val="center"/>
              <w:rPr>
                <w:rStyle w:val="Inne"/>
                <w:sz w:val="20"/>
                <w:szCs w:val="20"/>
              </w:rPr>
            </w:pPr>
          </w:p>
          <w:p w14:paraId="481E2AAC" w14:textId="77777777" w:rsidR="00653845" w:rsidRPr="002F4C46" w:rsidRDefault="00653845" w:rsidP="0039283C">
            <w:pPr>
              <w:pStyle w:val="Inne0"/>
              <w:shd w:val="clear" w:color="auto" w:fill="auto"/>
              <w:spacing w:line="240" w:lineRule="auto"/>
              <w:jc w:val="center"/>
            </w:pPr>
            <w:r w:rsidRPr="002F4C46">
              <w:rPr>
                <w:rStyle w:val="Inne"/>
                <w:sz w:val="20"/>
                <w:szCs w:val="20"/>
              </w:rPr>
              <w:t>Odpady medyczne</w:t>
            </w:r>
          </w:p>
          <w:p w14:paraId="4857E6F8"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i weterynaryjne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493CE" w14:textId="77777777" w:rsidR="00653845" w:rsidRPr="002F4C46" w:rsidRDefault="00653845" w:rsidP="0039283C">
            <w:pPr>
              <w:pStyle w:val="Inne0"/>
              <w:shd w:val="clear" w:color="auto" w:fill="auto"/>
              <w:tabs>
                <w:tab w:val="right" w:pos="3154"/>
              </w:tabs>
              <w:spacing w:line="240" w:lineRule="auto"/>
              <w:jc w:val="center"/>
              <w:rPr>
                <w:rStyle w:val="Inne"/>
                <w:sz w:val="20"/>
                <w:szCs w:val="20"/>
              </w:rPr>
            </w:pPr>
            <w:r w:rsidRPr="002F4C46">
              <w:rPr>
                <w:rStyle w:val="Inne"/>
                <w:sz w:val="20"/>
                <w:szCs w:val="20"/>
              </w:rPr>
              <w:t xml:space="preserve">Chłodnia wykonana z betonu  </w:t>
            </w:r>
            <w:r w:rsidRPr="002F4C46">
              <w:rPr>
                <w:sz w:val="20"/>
                <w:szCs w:val="20"/>
                <w:shd w:val="clear" w:color="auto" w:fill="FFFFFF"/>
              </w:rPr>
              <w:br/>
            </w:r>
            <w:r w:rsidRPr="002F4C46">
              <w:rPr>
                <w:rStyle w:val="Inne"/>
                <w:sz w:val="20"/>
                <w:szCs w:val="20"/>
              </w:rPr>
              <w:t xml:space="preserve">i ocieplona wełną mineralną, posadzka zabezpieczona chemoodporną geomembraną. </w:t>
            </w:r>
            <w:r w:rsidRPr="002F4C46">
              <w:rPr>
                <w:sz w:val="20"/>
                <w:szCs w:val="20"/>
                <w:shd w:val="clear" w:color="auto" w:fill="FFFFFF"/>
              </w:rPr>
              <w:br/>
            </w:r>
            <w:r w:rsidRPr="002F4C46">
              <w:rPr>
                <w:rStyle w:val="Inne"/>
                <w:sz w:val="20"/>
                <w:szCs w:val="20"/>
              </w:rPr>
              <w:t>Strop ocieplony.</w:t>
            </w:r>
          </w:p>
          <w:p w14:paraId="34E72C44" w14:textId="77777777" w:rsidR="00653845" w:rsidRPr="002F4C46" w:rsidRDefault="00653845" w:rsidP="0039283C">
            <w:pPr>
              <w:pStyle w:val="Inne0"/>
              <w:shd w:val="clear" w:color="auto" w:fill="auto"/>
              <w:tabs>
                <w:tab w:val="right" w:pos="3154"/>
              </w:tabs>
              <w:spacing w:line="240" w:lineRule="auto"/>
              <w:jc w:val="center"/>
            </w:pPr>
          </w:p>
        </w:tc>
      </w:tr>
      <w:tr w:rsidR="00653845" w:rsidRPr="002F4C46" w14:paraId="019479B1" w14:textId="77777777" w:rsidTr="004C563A">
        <w:trPr>
          <w:trHeight w:hRule="exact" w:val="99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62FA8235"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17</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3F620DEF"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HALA Zasypu </w:t>
            </w:r>
          </w:p>
          <w:p w14:paraId="2FBD6C22"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(nr 16 na planie) </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10EA13D2"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174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7F070CFE" w14:textId="77777777" w:rsidR="00653845" w:rsidRPr="002F4C46" w:rsidRDefault="00653845" w:rsidP="0039283C">
            <w:pPr>
              <w:pStyle w:val="Inne0"/>
              <w:shd w:val="clear" w:color="auto" w:fill="auto"/>
              <w:spacing w:line="240" w:lineRule="auto"/>
              <w:jc w:val="center"/>
            </w:pPr>
            <w:r w:rsidRPr="002F4C46">
              <w:rPr>
                <w:rStyle w:val="Inne"/>
                <w:sz w:val="20"/>
                <w:szCs w:val="20"/>
              </w:rPr>
              <w:t>Odpady medyczne</w:t>
            </w:r>
          </w:p>
          <w:p w14:paraId="4C8A64D5"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i weterynaryjne</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744B2341" w14:textId="77777777" w:rsidR="00653845" w:rsidRPr="002F4C46" w:rsidRDefault="00653845" w:rsidP="0039283C">
            <w:pPr>
              <w:pStyle w:val="Inne0"/>
              <w:shd w:val="clear" w:color="auto" w:fill="auto"/>
              <w:tabs>
                <w:tab w:val="right" w:pos="3154"/>
              </w:tabs>
              <w:spacing w:line="240" w:lineRule="auto"/>
              <w:jc w:val="center"/>
              <w:rPr>
                <w:rStyle w:val="Inne"/>
                <w:sz w:val="20"/>
                <w:szCs w:val="20"/>
              </w:rPr>
            </w:pPr>
            <w:r w:rsidRPr="002F4C46">
              <w:rPr>
                <w:rStyle w:val="Inne"/>
                <w:sz w:val="20"/>
                <w:szCs w:val="20"/>
              </w:rPr>
              <w:t xml:space="preserve">Hala zasypu  wykonana </w:t>
            </w:r>
            <w:r w:rsidRPr="002F4C46">
              <w:rPr>
                <w:rStyle w:val="Inne"/>
                <w:sz w:val="20"/>
                <w:szCs w:val="20"/>
              </w:rPr>
              <w:br/>
              <w:t xml:space="preserve">z betonu  posadzka zabezpieczona chemoodporną geomembraną. </w:t>
            </w:r>
            <w:r w:rsidRPr="002F4C46">
              <w:rPr>
                <w:sz w:val="20"/>
                <w:szCs w:val="20"/>
                <w:shd w:val="clear" w:color="auto" w:fill="FFFFFF"/>
              </w:rPr>
              <w:br/>
            </w:r>
          </w:p>
        </w:tc>
      </w:tr>
      <w:tr w:rsidR="00653845" w:rsidRPr="002F4C46" w14:paraId="67B1F9B7" w14:textId="77777777" w:rsidTr="004C563A">
        <w:trPr>
          <w:trHeight w:hRule="exact" w:val="992"/>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D1F31"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18</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274DD" w14:textId="77777777" w:rsidR="00653845" w:rsidRPr="002F4C46" w:rsidRDefault="00653845" w:rsidP="0039283C">
            <w:pPr>
              <w:pStyle w:val="Inne0"/>
              <w:shd w:val="clear" w:color="auto" w:fill="auto"/>
              <w:spacing w:line="240" w:lineRule="auto"/>
              <w:jc w:val="center"/>
              <w:rPr>
                <w:sz w:val="20"/>
                <w:szCs w:val="20"/>
              </w:rPr>
            </w:pPr>
            <w:r w:rsidRPr="002F4C46">
              <w:rPr>
                <w:rStyle w:val="Inne"/>
                <w:b/>
                <w:bCs/>
                <w:sz w:val="20"/>
                <w:szCs w:val="20"/>
              </w:rPr>
              <w:t>Plac zadaszony</w:t>
            </w:r>
            <w:r w:rsidRPr="002F4C46">
              <w:rPr>
                <w:rStyle w:val="Inne"/>
                <w:sz w:val="20"/>
                <w:szCs w:val="20"/>
              </w:rPr>
              <w:t xml:space="preserve"> </w:t>
            </w:r>
            <w:r w:rsidRPr="002F4C46">
              <w:rPr>
                <w:sz w:val="20"/>
                <w:szCs w:val="20"/>
                <w:shd w:val="clear" w:color="auto" w:fill="FFFFFF"/>
              </w:rPr>
              <w:br/>
            </w:r>
            <w:r w:rsidRPr="002F4C46">
              <w:rPr>
                <w:rStyle w:val="Inne"/>
                <w:sz w:val="20"/>
                <w:szCs w:val="20"/>
              </w:rPr>
              <w:t>(nr 30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A3453"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21,5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63F86" w14:textId="77777777" w:rsidR="00653845" w:rsidRPr="002F4C46" w:rsidRDefault="00653845" w:rsidP="0039283C">
            <w:pPr>
              <w:pStyle w:val="Inne0"/>
              <w:shd w:val="clear" w:color="auto" w:fill="auto"/>
              <w:spacing w:line="240" w:lineRule="auto"/>
              <w:jc w:val="center"/>
              <w:rPr>
                <w:sz w:val="20"/>
                <w:szCs w:val="20"/>
              </w:rPr>
            </w:pPr>
            <w:r w:rsidRPr="002F4C46">
              <w:rPr>
                <w:rStyle w:val="Inne"/>
                <w:sz w:val="20"/>
                <w:szCs w:val="20"/>
              </w:rPr>
              <w:t xml:space="preserve">Pyły i popioły lotne </w:t>
            </w:r>
            <w:r w:rsidRPr="002F4C46">
              <w:rPr>
                <w:sz w:val="20"/>
                <w:szCs w:val="20"/>
                <w:shd w:val="clear" w:color="auto" w:fill="FFFFFF"/>
              </w:rPr>
              <w:br/>
            </w:r>
            <w:r w:rsidRPr="002F4C46">
              <w:rPr>
                <w:rStyle w:val="Inne"/>
                <w:sz w:val="20"/>
                <w:szCs w:val="20"/>
              </w:rPr>
              <w:t xml:space="preserve">w szczelnych </w:t>
            </w:r>
            <w:r w:rsidRPr="002F4C46">
              <w:rPr>
                <w:sz w:val="20"/>
                <w:szCs w:val="20"/>
                <w:shd w:val="clear" w:color="auto" w:fill="FFFFFF"/>
              </w:rPr>
              <w:br/>
            </w:r>
            <w:r w:rsidRPr="002F4C46">
              <w:rPr>
                <w:rStyle w:val="Inne"/>
                <w:sz w:val="20"/>
                <w:szCs w:val="20"/>
              </w:rPr>
              <w:t>big -</w:t>
            </w:r>
            <w:proofErr w:type="spellStart"/>
            <w:r w:rsidRPr="002F4C46">
              <w:rPr>
                <w:rStyle w:val="Inne"/>
                <w:sz w:val="20"/>
                <w:szCs w:val="20"/>
              </w:rPr>
              <w:t>bagach</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AFDCB0" w14:textId="77777777" w:rsidR="00653845" w:rsidRPr="002F4C46" w:rsidRDefault="00653845" w:rsidP="0039283C">
            <w:pPr>
              <w:pStyle w:val="Inne0"/>
              <w:shd w:val="clear" w:color="auto" w:fill="auto"/>
              <w:tabs>
                <w:tab w:val="right" w:pos="3149"/>
                <w:tab w:val="right" w:pos="3278"/>
              </w:tabs>
              <w:spacing w:line="240" w:lineRule="auto"/>
              <w:jc w:val="center"/>
              <w:rPr>
                <w:sz w:val="20"/>
                <w:szCs w:val="20"/>
              </w:rPr>
            </w:pPr>
            <w:r w:rsidRPr="002F4C46">
              <w:rPr>
                <w:rStyle w:val="Inne"/>
                <w:sz w:val="20"/>
                <w:szCs w:val="20"/>
              </w:rPr>
              <w:t xml:space="preserve">Zadaszony plac betonowy posadzka zabezpieczona chemoodporną geomembraną. </w:t>
            </w:r>
          </w:p>
        </w:tc>
      </w:tr>
      <w:tr w:rsidR="00653845" w:rsidRPr="002F4C46" w14:paraId="267098EB" w14:textId="77777777" w:rsidTr="004C563A">
        <w:trPr>
          <w:trHeight w:hRule="exact" w:val="100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5E102"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19.</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55E96A"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Plac przy </w:t>
            </w:r>
            <w:r w:rsidRPr="002F4C46">
              <w:rPr>
                <w:b/>
                <w:bCs/>
                <w:sz w:val="20"/>
                <w:szCs w:val="20"/>
                <w:shd w:val="clear" w:color="auto" w:fill="FFFFFF"/>
              </w:rPr>
              <w:br/>
            </w:r>
            <w:r w:rsidRPr="002F4C46">
              <w:rPr>
                <w:rStyle w:val="Inne"/>
                <w:b/>
                <w:bCs/>
                <w:sz w:val="20"/>
                <w:szCs w:val="20"/>
              </w:rPr>
              <w:t>B-206</w:t>
            </w:r>
          </w:p>
          <w:p w14:paraId="6DE83942" w14:textId="77777777" w:rsidR="00653845" w:rsidRPr="002F4C46" w:rsidRDefault="00653845" w:rsidP="0039283C">
            <w:pPr>
              <w:pStyle w:val="Inne0"/>
              <w:shd w:val="clear" w:color="auto" w:fill="auto"/>
              <w:spacing w:line="240" w:lineRule="auto"/>
              <w:jc w:val="center"/>
              <w:rPr>
                <w:rStyle w:val="Inne"/>
                <w:sz w:val="20"/>
                <w:szCs w:val="20"/>
              </w:rPr>
            </w:pPr>
            <w:r w:rsidRPr="002F4C46">
              <w:rPr>
                <w:sz w:val="20"/>
                <w:szCs w:val="20"/>
              </w:rPr>
              <w:t>(nr 42 na 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98A33" w14:textId="77777777" w:rsidR="00653845" w:rsidRPr="002F4C46" w:rsidRDefault="00653845" w:rsidP="0039283C">
            <w:pPr>
              <w:pStyle w:val="Inne0"/>
              <w:shd w:val="clear" w:color="auto" w:fill="auto"/>
              <w:spacing w:line="240" w:lineRule="auto"/>
              <w:ind w:firstLine="380"/>
              <w:rPr>
                <w:rStyle w:val="Inne"/>
                <w:sz w:val="20"/>
                <w:szCs w:val="20"/>
              </w:rPr>
            </w:pPr>
            <w:r w:rsidRPr="002F4C46">
              <w:rPr>
                <w:rStyle w:val="Inne"/>
                <w:sz w:val="20"/>
                <w:szCs w:val="20"/>
              </w:rPr>
              <w:t>38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1A676553" w14:textId="77777777" w:rsidR="00653845" w:rsidRPr="002F4C46" w:rsidRDefault="00653845" w:rsidP="0039283C">
            <w:pPr>
              <w:pStyle w:val="Inne0"/>
              <w:shd w:val="clear" w:color="auto" w:fill="auto"/>
              <w:spacing w:line="240" w:lineRule="auto"/>
              <w:jc w:val="center"/>
              <w:rPr>
                <w:rStyle w:val="Inne"/>
                <w:sz w:val="20"/>
                <w:szCs w:val="20"/>
              </w:rPr>
            </w:pPr>
          </w:p>
          <w:p w14:paraId="0BA6EDBC" w14:textId="77777777" w:rsidR="00653845" w:rsidRPr="002F4C46" w:rsidRDefault="00653845" w:rsidP="0039283C">
            <w:pPr>
              <w:pStyle w:val="Inne0"/>
              <w:shd w:val="clear" w:color="auto" w:fill="auto"/>
              <w:spacing w:line="240" w:lineRule="auto"/>
              <w:jc w:val="center"/>
              <w:rPr>
                <w:rStyle w:val="Inne"/>
                <w:sz w:val="20"/>
                <w:szCs w:val="20"/>
              </w:rPr>
            </w:pPr>
          </w:p>
          <w:p w14:paraId="1DFAF657"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Złom i odpady </w:t>
            </w:r>
            <w:r w:rsidRPr="002F4C46">
              <w:rPr>
                <w:sz w:val="20"/>
                <w:szCs w:val="20"/>
                <w:shd w:val="clear" w:color="auto" w:fill="FFFFFF"/>
              </w:rPr>
              <w:br/>
            </w:r>
            <w:r w:rsidRPr="002F4C46">
              <w:rPr>
                <w:rStyle w:val="Inne"/>
                <w:sz w:val="20"/>
                <w:szCs w:val="20"/>
              </w:rPr>
              <w:t>z metali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C929CE"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proofErr w:type="spellStart"/>
            <w:r w:rsidRPr="002F4C46">
              <w:rPr>
                <w:rStyle w:val="Inne"/>
                <w:sz w:val="20"/>
                <w:szCs w:val="20"/>
              </w:rPr>
              <w:t>Samozaładowczy</w:t>
            </w:r>
            <w:proofErr w:type="spellEnd"/>
            <w:r w:rsidRPr="002F4C46">
              <w:rPr>
                <w:rStyle w:val="Inne"/>
                <w:sz w:val="20"/>
                <w:szCs w:val="20"/>
              </w:rPr>
              <w:t xml:space="preserve"> kontener </w:t>
            </w:r>
          </w:p>
          <w:p w14:paraId="23559CE4"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na złom  posadowiony na placu betonowym przy B-206</w:t>
            </w:r>
          </w:p>
        </w:tc>
      </w:tr>
      <w:tr w:rsidR="00653845" w:rsidRPr="002F4C46" w14:paraId="0DCA4FD0" w14:textId="77777777" w:rsidTr="004C563A">
        <w:trPr>
          <w:trHeight w:hRule="exact" w:val="112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A72ACA"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20.</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162CB"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Plac przy </w:t>
            </w:r>
            <w:r w:rsidRPr="002F4C46">
              <w:rPr>
                <w:b/>
                <w:bCs/>
                <w:sz w:val="20"/>
                <w:szCs w:val="20"/>
                <w:shd w:val="clear" w:color="auto" w:fill="FFFFFF"/>
              </w:rPr>
              <w:br/>
            </w:r>
            <w:r w:rsidRPr="002F4C46">
              <w:rPr>
                <w:rStyle w:val="Inne"/>
                <w:b/>
                <w:bCs/>
                <w:sz w:val="20"/>
                <w:szCs w:val="20"/>
              </w:rPr>
              <w:t>X-206</w:t>
            </w:r>
          </w:p>
          <w:p w14:paraId="2BD7F6AA" w14:textId="77777777" w:rsidR="00653845" w:rsidRPr="002F4C46" w:rsidRDefault="00653845" w:rsidP="0039283C">
            <w:pPr>
              <w:pStyle w:val="Inne0"/>
              <w:shd w:val="clear" w:color="auto" w:fill="auto"/>
              <w:spacing w:line="240" w:lineRule="auto"/>
              <w:jc w:val="center"/>
              <w:rPr>
                <w:rStyle w:val="Inne"/>
                <w:sz w:val="20"/>
                <w:szCs w:val="20"/>
              </w:rPr>
            </w:pPr>
            <w:r w:rsidRPr="002F4C46">
              <w:rPr>
                <w:sz w:val="20"/>
                <w:szCs w:val="20"/>
              </w:rPr>
              <w:t xml:space="preserve">(nr 46 na </w:t>
            </w:r>
            <w:r w:rsidRPr="002F4C46">
              <w:rPr>
                <w:sz w:val="20"/>
                <w:szCs w:val="20"/>
              </w:rPr>
              <w:br/>
              <w:t>planie)</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EA756" w14:textId="77777777" w:rsidR="00653845" w:rsidRPr="002F4C46" w:rsidRDefault="00653845" w:rsidP="0039283C">
            <w:pPr>
              <w:pStyle w:val="Inne0"/>
              <w:shd w:val="clear" w:color="auto" w:fill="auto"/>
              <w:spacing w:line="240" w:lineRule="auto"/>
              <w:ind w:firstLine="380"/>
              <w:rPr>
                <w:rStyle w:val="Inne"/>
                <w:sz w:val="20"/>
                <w:szCs w:val="20"/>
              </w:rPr>
            </w:pPr>
            <w:r w:rsidRPr="002F4C46">
              <w:rPr>
                <w:rStyle w:val="Inne"/>
                <w:sz w:val="20"/>
                <w:szCs w:val="20"/>
              </w:rPr>
              <w:t>3,3 m</w:t>
            </w:r>
            <w:r w:rsidRPr="002F4C46">
              <w:rPr>
                <w:rStyle w:val="Inne"/>
                <w:sz w:val="20"/>
                <w:szCs w:val="20"/>
                <w:vertAlign w:val="superscript"/>
              </w:rPr>
              <w:t>3</w:t>
            </w:r>
            <w:r w:rsidRPr="002F4C46">
              <w:rPr>
                <w:rStyle w:val="Inne"/>
                <w:sz w:val="20"/>
                <w:szCs w:val="20"/>
              </w:rPr>
              <w:t xml:space="preserve"> </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63DFA"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Odpady z drewna</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447FC"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xml:space="preserve">Zadaszony boks na zabetonowanym  placu przy </w:t>
            </w:r>
            <w:r w:rsidRPr="002F4C46">
              <w:rPr>
                <w:rStyle w:val="Inne"/>
                <w:sz w:val="20"/>
                <w:szCs w:val="20"/>
              </w:rPr>
              <w:br/>
              <w:t>X-206</w:t>
            </w:r>
          </w:p>
        </w:tc>
      </w:tr>
      <w:tr w:rsidR="00653845" w:rsidRPr="002F4C46" w14:paraId="55DDB67B" w14:textId="77777777" w:rsidTr="004C563A">
        <w:trPr>
          <w:trHeight w:hRule="exact" w:val="2981"/>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49A0F"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21.</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1F76ED78"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Hala zasypu</w:t>
            </w:r>
          </w:p>
          <w:p w14:paraId="3080DB07"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Wyznaczone miejsca magazynowa</w:t>
            </w:r>
          </w:p>
          <w:p w14:paraId="5A5F6B7D"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w:t>
            </w:r>
            <w:proofErr w:type="spellStart"/>
            <w:r w:rsidRPr="002F4C46">
              <w:rPr>
                <w:rStyle w:val="Inne"/>
                <w:sz w:val="20"/>
                <w:szCs w:val="20"/>
              </w:rPr>
              <w:t>nia</w:t>
            </w:r>
            <w:proofErr w:type="spellEnd"/>
            <w:r w:rsidRPr="002F4C46">
              <w:rPr>
                <w:rStyle w:val="Inne"/>
                <w:sz w:val="20"/>
                <w:szCs w:val="20"/>
              </w:rPr>
              <w:t xml:space="preserve"> odpadów </w:t>
            </w:r>
          </w:p>
          <w:p w14:paraId="19AB9359"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w hali zasypu</w:t>
            </w:r>
          </w:p>
          <w:p w14:paraId="66407740"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(nr 41 na planie)  </w:t>
            </w:r>
          </w:p>
          <w:p w14:paraId="522BBBC0" w14:textId="77777777" w:rsidR="00653845" w:rsidRPr="002F4C46" w:rsidRDefault="00653845" w:rsidP="0039283C">
            <w:pPr>
              <w:pStyle w:val="Inne0"/>
              <w:shd w:val="clear" w:color="auto" w:fill="auto"/>
              <w:spacing w:line="240" w:lineRule="auto"/>
              <w:jc w:val="center"/>
              <w:rPr>
                <w:rStyle w:val="Inne"/>
                <w:b/>
                <w:bCs/>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72CE84FF" w14:textId="77777777" w:rsidR="00653845" w:rsidRPr="002F4C46" w:rsidRDefault="00653845" w:rsidP="0039283C">
            <w:pPr>
              <w:pStyle w:val="Inne0"/>
              <w:shd w:val="clear" w:color="auto" w:fill="auto"/>
              <w:spacing w:line="240" w:lineRule="auto"/>
              <w:ind w:firstLine="380"/>
              <w:rPr>
                <w:rStyle w:val="Inne"/>
                <w:strike/>
                <w:sz w:val="20"/>
                <w:szCs w:val="20"/>
              </w:rPr>
            </w:pPr>
          </w:p>
          <w:p w14:paraId="77D11914" w14:textId="77777777" w:rsidR="00653845" w:rsidRPr="002F4C46" w:rsidRDefault="00653845" w:rsidP="0039283C">
            <w:pPr>
              <w:pStyle w:val="Inne0"/>
              <w:shd w:val="clear" w:color="auto" w:fill="auto"/>
              <w:spacing w:line="240" w:lineRule="auto"/>
              <w:ind w:firstLine="380"/>
              <w:rPr>
                <w:rStyle w:val="Inne"/>
                <w:strike/>
                <w:sz w:val="20"/>
                <w:szCs w:val="20"/>
              </w:rPr>
            </w:pPr>
            <w:r w:rsidRPr="002F4C46">
              <w:rPr>
                <w:rStyle w:val="Inne"/>
                <w:b/>
                <w:bCs/>
                <w:sz w:val="20"/>
                <w:szCs w:val="20"/>
              </w:rPr>
              <w:t>174 m</w:t>
            </w:r>
            <w:r w:rsidRPr="002F4C46">
              <w:rPr>
                <w:rStyle w:val="Inne"/>
                <w:b/>
                <w:bCs/>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2BBC0A94"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Odpady medyczne </w:t>
            </w:r>
          </w:p>
          <w:p w14:paraId="67EEA269" w14:textId="77777777" w:rsidR="00653845" w:rsidRPr="002F4C46" w:rsidRDefault="00653845" w:rsidP="0039283C">
            <w:pPr>
              <w:pStyle w:val="Inne0"/>
              <w:shd w:val="clear" w:color="auto" w:fill="auto"/>
              <w:spacing w:line="240" w:lineRule="auto"/>
              <w:jc w:val="center"/>
              <w:rPr>
                <w:rStyle w:val="Inne"/>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97D65"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xml:space="preserve">Opierzona, zadaszona hala  </w:t>
            </w:r>
            <w:r w:rsidRPr="002F4C46">
              <w:rPr>
                <w:sz w:val="20"/>
                <w:szCs w:val="20"/>
                <w:shd w:val="clear" w:color="auto" w:fill="FFFFFF"/>
              </w:rPr>
              <w:br/>
            </w:r>
            <w:r w:rsidRPr="002F4C46">
              <w:rPr>
                <w:rStyle w:val="Inne"/>
                <w:sz w:val="20"/>
                <w:szCs w:val="20"/>
              </w:rPr>
              <w:t xml:space="preserve">z posadzką betonową </w:t>
            </w:r>
            <w:r w:rsidRPr="002F4C46">
              <w:rPr>
                <w:sz w:val="20"/>
                <w:szCs w:val="20"/>
                <w:shd w:val="clear" w:color="auto" w:fill="FFFFFF"/>
              </w:rPr>
              <w:br/>
            </w:r>
            <w:r w:rsidRPr="002F4C46">
              <w:rPr>
                <w:rStyle w:val="Inne"/>
                <w:sz w:val="20"/>
                <w:szCs w:val="20"/>
              </w:rPr>
              <w:t>i  odwodnieniem bezodpływowym</w:t>
            </w:r>
            <w:r w:rsidRPr="002F4C46">
              <w:rPr>
                <w:sz w:val="20"/>
                <w:szCs w:val="20"/>
                <w:shd w:val="clear" w:color="auto" w:fill="FFFFFF"/>
              </w:rPr>
              <w:br/>
            </w:r>
            <w:r w:rsidRPr="002F4C46">
              <w:rPr>
                <w:rStyle w:val="Inne"/>
                <w:sz w:val="20"/>
                <w:szCs w:val="20"/>
              </w:rPr>
              <w:t xml:space="preserve"> i  kontrolą temperatury.</w:t>
            </w:r>
          </w:p>
          <w:p w14:paraId="5AAC7111"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Specjalistyczne pojemniki </w:t>
            </w:r>
            <w:r w:rsidRPr="002F4C46">
              <w:rPr>
                <w:rStyle w:val="Inne"/>
                <w:sz w:val="20"/>
                <w:szCs w:val="20"/>
              </w:rPr>
              <w:br/>
              <w:t>i kontenery do magazynowania odpadów medycznych.</w:t>
            </w:r>
          </w:p>
          <w:p w14:paraId="247A902A"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Pod warunkiem spełnienia wymogów przepisów szczegółowych w zakresie</w:t>
            </w:r>
          </w:p>
          <w:p w14:paraId="0CF95FD2"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magazynowania odpadów medycznych.</w:t>
            </w:r>
          </w:p>
        </w:tc>
      </w:tr>
      <w:tr w:rsidR="00653845" w:rsidRPr="002F4C46" w14:paraId="2F71DBD6" w14:textId="77777777" w:rsidTr="004C563A">
        <w:trPr>
          <w:trHeight w:hRule="exact" w:val="113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AE798E"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lastRenderedPageBreak/>
              <w:t>22.</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7A1382"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  1/2  Placu  betonowego </w:t>
            </w:r>
            <w:r w:rsidRPr="002F4C46">
              <w:rPr>
                <w:b/>
                <w:bCs/>
                <w:sz w:val="20"/>
                <w:szCs w:val="20"/>
                <w:shd w:val="clear" w:color="auto" w:fill="FFFFFF"/>
              </w:rPr>
              <w:br/>
            </w:r>
            <w:r w:rsidRPr="002F4C46">
              <w:rPr>
                <w:rStyle w:val="Inne"/>
                <w:b/>
                <w:bCs/>
                <w:sz w:val="20"/>
                <w:szCs w:val="20"/>
              </w:rPr>
              <w:t xml:space="preserve">X-208 </w:t>
            </w:r>
          </w:p>
          <w:p w14:paraId="434B0A50"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(nr 49 na planie) </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D77FB9" w14:textId="77777777" w:rsidR="00653845" w:rsidRPr="002F4C46" w:rsidRDefault="00653845" w:rsidP="0039283C">
            <w:pPr>
              <w:pStyle w:val="Inne0"/>
              <w:shd w:val="clear" w:color="auto" w:fill="auto"/>
              <w:spacing w:line="240" w:lineRule="auto"/>
              <w:ind w:firstLine="380"/>
              <w:rPr>
                <w:rStyle w:val="Inne"/>
                <w:sz w:val="20"/>
                <w:szCs w:val="20"/>
              </w:rPr>
            </w:pPr>
            <w:r w:rsidRPr="002F4C46">
              <w:rPr>
                <w:rStyle w:val="Inne"/>
                <w:sz w:val="20"/>
                <w:szCs w:val="20"/>
              </w:rPr>
              <w:t>225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BA749"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Miejsce rozładunku odpadów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D7582"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xml:space="preserve">Zadaszony plac betonowy posadzka zabezpieczona chemoodporną geomembraną. </w:t>
            </w:r>
          </w:p>
        </w:tc>
        <w:bookmarkEnd w:id="36"/>
      </w:tr>
      <w:tr w:rsidR="00653845" w:rsidRPr="002F4C46" w14:paraId="348CFF08" w14:textId="77777777" w:rsidTr="004C563A">
        <w:trPr>
          <w:trHeight w:hRule="exact" w:val="126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3E0B71E4"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23</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581D06CD"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  1 / 4 Placu  betonowego </w:t>
            </w:r>
            <w:r w:rsidRPr="002F4C46">
              <w:rPr>
                <w:b/>
                <w:bCs/>
                <w:sz w:val="20"/>
                <w:szCs w:val="20"/>
                <w:shd w:val="clear" w:color="auto" w:fill="FFFFFF"/>
              </w:rPr>
              <w:br/>
            </w:r>
            <w:r w:rsidRPr="002F4C46">
              <w:rPr>
                <w:rStyle w:val="Inne"/>
                <w:b/>
                <w:bCs/>
                <w:sz w:val="20"/>
                <w:szCs w:val="20"/>
              </w:rPr>
              <w:t xml:space="preserve">X-208 </w:t>
            </w:r>
          </w:p>
          <w:p w14:paraId="6C9AD18B"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(nr 25 na planie) </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0A65B0FE" w14:textId="77777777" w:rsidR="00653845" w:rsidRPr="002F4C46" w:rsidRDefault="00653845" w:rsidP="0039283C">
            <w:pPr>
              <w:pStyle w:val="Inne0"/>
              <w:shd w:val="clear" w:color="auto" w:fill="auto"/>
              <w:spacing w:line="240" w:lineRule="auto"/>
              <w:ind w:firstLine="380"/>
              <w:rPr>
                <w:rStyle w:val="Inne"/>
                <w:sz w:val="20"/>
                <w:szCs w:val="20"/>
              </w:rPr>
            </w:pPr>
            <w:r w:rsidRPr="002F4C46">
              <w:rPr>
                <w:rStyle w:val="Inne"/>
                <w:sz w:val="20"/>
                <w:szCs w:val="20"/>
              </w:rPr>
              <w:t>225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7A43BE89"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Miejsce magazynowania odpadów stałych przyjmowanych luzem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13F18BCD"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xml:space="preserve">Zadaszony plac betonowy posadzka zabezpieczona chemoodporną geomembraną. </w:t>
            </w:r>
          </w:p>
        </w:tc>
      </w:tr>
      <w:tr w:rsidR="00653845" w:rsidRPr="002F4C46" w14:paraId="0D2FE1A0" w14:textId="77777777" w:rsidTr="004C563A">
        <w:trPr>
          <w:trHeight w:hRule="exact" w:val="1285"/>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14:paraId="20209B4B" w14:textId="77777777" w:rsidR="00653845" w:rsidRPr="002F4C46" w:rsidRDefault="00653845" w:rsidP="0039283C">
            <w:pPr>
              <w:pStyle w:val="Inne0"/>
              <w:shd w:val="clear" w:color="auto" w:fill="auto"/>
              <w:spacing w:line="240" w:lineRule="auto"/>
              <w:ind w:firstLine="140"/>
              <w:jc w:val="center"/>
              <w:rPr>
                <w:rStyle w:val="Inne"/>
                <w:sz w:val="20"/>
                <w:szCs w:val="20"/>
              </w:rPr>
            </w:pPr>
            <w:r w:rsidRPr="002F4C46">
              <w:rPr>
                <w:rStyle w:val="Inne"/>
                <w:sz w:val="20"/>
                <w:szCs w:val="20"/>
              </w:rPr>
              <w:t>24</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14:paraId="1DF2475E" w14:textId="77777777" w:rsidR="00653845" w:rsidRPr="002F4C46" w:rsidRDefault="00653845" w:rsidP="0039283C">
            <w:pPr>
              <w:pStyle w:val="Inne0"/>
              <w:shd w:val="clear" w:color="auto" w:fill="auto"/>
              <w:spacing w:line="240" w:lineRule="auto"/>
              <w:jc w:val="center"/>
              <w:rPr>
                <w:rStyle w:val="Inne"/>
                <w:b/>
                <w:bCs/>
                <w:sz w:val="20"/>
                <w:szCs w:val="20"/>
              </w:rPr>
            </w:pPr>
            <w:r w:rsidRPr="002F4C46">
              <w:rPr>
                <w:rStyle w:val="Inne"/>
                <w:b/>
                <w:bCs/>
                <w:sz w:val="20"/>
                <w:szCs w:val="20"/>
              </w:rPr>
              <w:t xml:space="preserve">  1 / 4  Placu  betonowego </w:t>
            </w:r>
            <w:r w:rsidRPr="002F4C46">
              <w:rPr>
                <w:b/>
                <w:bCs/>
                <w:sz w:val="20"/>
                <w:szCs w:val="20"/>
                <w:shd w:val="clear" w:color="auto" w:fill="FFFFFF"/>
              </w:rPr>
              <w:br/>
            </w:r>
            <w:r w:rsidRPr="002F4C46">
              <w:rPr>
                <w:rStyle w:val="Inne"/>
                <w:b/>
                <w:bCs/>
                <w:sz w:val="20"/>
                <w:szCs w:val="20"/>
              </w:rPr>
              <w:t xml:space="preserve">X-208 </w:t>
            </w:r>
          </w:p>
          <w:p w14:paraId="72A8A0AF"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(nr 26 na planie) </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14:paraId="4A295AFA" w14:textId="77777777" w:rsidR="00653845" w:rsidRPr="002F4C46" w:rsidRDefault="00653845" w:rsidP="0039283C">
            <w:pPr>
              <w:pStyle w:val="Inne0"/>
              <w:shd w:val="clear" w:color="auto" w:fill="auto"/>
              <w:spacing w:line="240" w:lineRule="auto"/>
              <w:ind w:firstLine="380"/>
              <w:rPr>
                <w:rStyle w:val="Inne"/>
                <w:sz w:val="20"/>
                <w:szCs w:val="20"/>
              </w:rPr>
            </w:pPr>
            <w:r w:rsidRPr="002F4C46">
              <w:rPr>
                <w:rStyle w:val="Inne"/>
                <w:sz w:val="20"/>
                <w:szCs w:val="20"/>
              </w:rPr>
              <w:t>225 m</w:t>
            </w:r>
            <w:r w:rsidRPr="002F4C46">
              <w:rPr>
                <w:rStyle w:val="Inne"/>
                <w:sz w:val="20"/>
                <w:szCs w:val="20"/>
                <w:vertAlign w:val="superscript"/>
              </w:rPr>
              <w:t>3</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2F93F6F9" w14:textId="77777777" w:rsidR="00653845" w:rsidRPr="002F4C46" w:rsidRDefault="00653845" w:rsidP="0039283C">
            <w:pPr>
              <w:pStyle w:val="Inne0"/>
              <w:shd w:val="clear" w:color="auto" w:fill="auto"/>
              <w:spacing w:line="240" w:lineRule="auto"/>
              <w:jc w:val="center"/>
              <w:rPr>
                <w:rStyle w:val="Inne"/>
                <w:sz w:val="20"/>
                <w:szCs w:val="20"/>
              </w:rPr>
            </w:pPr>
            <w:r w:rsidRPr="002F4C46">
              <w:rPr>
                <w:rStyle w:val="Inne"/>
                <w:sz w:val="20"/>
                <w:szCs w:val="20"/>
              </w:rPr>
              <w:t xml:space="preserve">Miejsce magazynowania odpadów stałych przyjmowanych luzem    </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5A76733D" w14:textId="77777777" w:rsidR="00653845" w:rsidRPr="002F4C46" w:rsidRDefault="00653845" w:rsidP="0039283C">
            <w:pPr>
              <w:pStyle w:val="Inne0"/>
              <w:shd w:val="clear" w:color="auto" w:fill="auto"/>
              <w:tabs>
                <w:tab w:val="left" w:pos="2299"/>
              </w:tabs>
              <w:spacing w:line="240" w:lineRule="auto"/>
              <w:jc w:val="center"/>
              <w:rPr>
                <w:rStyle w:val="Inne"/>
                <w:sz w:val="20"/>
                <w:szCs w:val="20"/>
              </w:rPr>
            </w:pPr>
            <w:r w:rsidRPr="002F4C46">
              <w:rPr>
                <w:rStyle w:val="Inne"/>
                <w:sz w:val="20"/>
                <w:szCs w:val="20"/>
              </w:rPr>
              <w:t xml:space="preserve">Zadaszony plac betonowy posadzka zabezpieczona chemoodporną geomembraną. </w:t>
            </w:r>
          </w:p>
        </w:tc>
      </w:tr>
    </w:tbl>
    <w:p w14:paraId="16C31EA4" w14:textId="77777777" w:rsidR="00653845" w:rsidRPr="002F4C46" w:rsidRDefault="00653845" w:rsidP="0039283C">
      <w:pPr>
        <w:rPr>
          <w:rFonts w:ascii="Arial" w:eastAsia="Times New Roman" w:hAnsi="Arial" w:cs="Arial"/>
          <w:sz w:val="22"/>
          <w:szCs w:val="22"/>
          <w:highlight w:val="yellow"/>
        </w:rPr>
      </w:pPr>
    </w:p>
    <w:p w14:paraId="69719D78" w14:textId="477BEADE" w:rsidR="00653845" w:rsidRPr="002F4C46" w:rsidRDefault="00653845" w:rsidP="0039283C">
      <w:pPr>
        <w:jc w:val="both"/>
        <w:rPr>
          <w:rFonts w:ascii="Arial" w:hAnsi="Arial" w:cs="Arial"/>
        </w:rPr>
      </w:pPr>
      <w:r w:rsidRPr="002F4C46">
        <w:rPr>
          <w:rFonts w:ascii="Arial" w:hAnsi="Arial" w:cs="Arial"/>
          <w:b/>
        </w:rPr>
        <w:t>I.4.5.</w:t>
      </w:r>
      <w:r w:rsidRPr="002F4C46">
        <w:rPr>
          <w:rFonts w:ascii="Arial" w:hAnsi="Arial" w:cs="Arial"/>
        </w:rPr>
        <w:t xml:space="preserve"> Parametry produkcyjne węzła do wytwarzania paliwa alternatywnego oraz komponentu do produkcji paliwa alternatywnego: </w:t>
      </w:r>
    </w:p>
    <w:p w14:paraId="46B2E39A" w14:textId="77777777" w:rsidR="00653845" w:rsidRPr="002F4C46" w:rsidRDefault="00653845" w:rsidP="0039283C">
      <w:pPr>
        <w:jc w:val="both"/>
        <w:rPr>
          <w:rFonts w:ascii="Arial" w:hAnsi="Arial" w:cs="Arial"/>
        </w:rPr>
      </w:pPr>
      <w:bookmarkStart w:id="39" w:name="_Hlk70074765"/>
      <w:r w:rsidRPr="002F4C46">
        <w:rPr>
          <w:rFonts w:ascii="Arial" w:hAnsi="Arial" w:cs="Arial"/>
        </w:rPr>
        <w:t>-   Wydajność rozdrabniarki -   10 Mg/h  i  17 500 Mg/rok (nr 50 na planie),</w:t>
      </w:r>
    </w:p>
    <w:p w14:paraId="57D27112" w14:textId="77777777" w:rsidR="00653845" w:rsidRPr="002F4C46" w:rsidRDefault="00653845" w:rsidP="0039283C">
      <w:pPr>
        <w:numPr>
          <w:ilvl w:val="0"/>
          <w:numId w:val="10"/>
        </w:numPr>
        <w:tabs>
          <w:tab w:val="clear" w:pos="360"/>
        </w:tabs>
        <w:ind w:left="284" w:hanging="270"/>
        <w:jc w:val="both"/>
        <w:rPr>
          <w:rFonts w:ascii="Arial" w:hAnsi="Arial" w:cs="Arial"/>
        </w:rPr>
      </w:pPr>
      <w:bookmarkStart w:id="40" w:name="_Hlk524005056"/>
      <w:r w:rsidRPr="002F4C46">
        <w:rPr>
          <w:rFonts w:ascii="Arial" w:hAnsi="Arial" w:cs="Arial"/>
        </w:rPr>
        <w:t>Odpady rozdrabniane: wskazane w załączniku nr 3b  do decyzji  (odpady do odzysku metodą kwalifikowaną jako proces R12).</w:t>
      </w:r>
    </w:p>
    <w:bookmarkEnd w:id="40"/>
    <w:p w14:paraId="3F48AF7B" w14:textId="77777777" w:rsidR="00653845" w:rsidRPr="002F4C46" w:rsidRDefault="00653845" w:rsidP="0039283C">
      <w:pPr>
        <w:numPr>
          <w:ilvl w:val="0"/>
          <w:numId w:val="10"/>
        </w:numPr>
        <w:tabs>
          <w:tab w:val="clear" w:pos="360"/>
        </w:tabs>
        <w:ind w:left="284" w:hanging="270"/>
        <w:jc w:val="both"/>
        <w:rPr>
          <w:rFonts w:ascii="Arial" w:hAnsi="Arial" w:cs="Arial"/>
        </w:rPr>
      </w:pPr>
      <w:r w:rsidRPr="002F4C46">
        <w:rPr>
          <w:rFonts w:ascii="Arial" w:hAnsi="Arial" w:cs="Arial"/>
        </w:rPr>
        <w:t>Paliwo alternatywne oraz komponent do produkcji paliwa alternatywnego po rozdrobnieniu kwalifikowane będą jako odpady o kodach:</w:t>
      </w:r>
    </w:p>
    <w:p w14:paraId="6280E9C2" w14:textId="77777777" w:rsidR="00653845" w:rsidRPr="002F4C46" w:rsidRDefault="00653845" w:rsidP="0039283C">
      <w:pPr>
        <w:tabs>
          <w:tab w:val="left" w:pos="1568"/>
        </w:tabs>
        <w:jc w:val="both"/>
        <w:rPr>
          <w:rFonts w:ascii="Arial" w:hAnsi="Arial" w:cs="Arial"/>
        </w:rPr>
      </w:pPr>
      <w:r w:rsidRPr="002F4C46">
        <w:rPr>
          <w:rFonts w:ascii="Arial" w:hAnsi="Arial" w:cs="Arial"/>
        </w:rPr>
        <w:t>a/</w:t>
      </w:r>
      <w:r w:rsidRPr="002F4C46">
        <w:rPr>
          <w:rFonts w:ascii="Arial" w:hAnsi="Arial" w:cs="Arial"/>
          <w:b/>
        </w:rPr>
        <w:t xml:space="preserve"> </w:t>
      </w:r>
      <w:r w:rsidRPr="002F4C46">
        <w:rPr>
          <w:rFonts w:ascii="Arial" w:hAnsi="Arial" w:cs="Arial"/>
        </w:rPr>
        <w:t>19 12 10 - Odpady palne (paliwo alternatywne), paliwo wytworzone z odpadów innych niż niebezpieczne;</w:t>
      </w:r>
    </w:p>
    <w:p w14:paraId="06949CC9" w14:textId="77777777" w:rsidR="00653845" w:rsidRPr="002F4C46" w:rsidRDefault="00653845" w:rsidP="0039283C">
      <w:pPr>
        <w:tabs>
          <w:tab w:val="left" w:pos="1568"/>
        </w:tabs>
        <w:jc w:val="both"/>
        <w:rPr>
          <w:rFonts w:ascii="Arial" w:hAnsi="Arial" w:cs="Arial"/>
        </w:rPr>
      </w:pPr>
      <w:r w:rsidRPr="002F4C46">
        <w:rPr>
          <w:rFonts w:ascii="Arial" w:hAnsi="Arial" w:cs="Arial"/>
        </w:rPr>
        <w:t>b/ 19 12 11</w:t>
      </w:r>
      <w:r w:rsidRPr="002F4C46">
        <w:rPr>
          <w:rFonts w:ascii="Arial" w:hAnsi="Arial" w:cs="Arial"/>
          <w:b/>
        </w:rPr>
        <w:t xml:space="preserve"> </w:t>
      </w:r>
      <w:r w:rsidRPr="002F4C46">
        <w:rPr>
          <w:rFonts w:ascii="Arial" w:hAnsi="Arial" w:cs="Arial"/>
          <w:b/>
          <w:vertAlign w:val="superscript"/>
        </w:rPr>
        <w:t>*</w:t>
      </w:r>
      <w:r w:rsidRPr="002F4C46">
        <w:rPr>
          <w:rFonts w:ascii="Arial" w:hAnsi="Arial" w:cs="Arial"/>
        </w:rPr>
        <w:t>-</w:t>
      </w:r>
      <w:r w:rsidRPr="002F4C46">
        <w:rPr>
          <w:rFonts w:ascii="Arial" w:hAnsi="Arial" w:cs="Arial"/>
        </w:rPr>
        <w:tab/>
        <w:t xml:space="preserve">Inne odpady (w tym zmieszane substancje i przedmioty) </w:t>
      </w:r>
      <w:r w:rsidRPr="002F4C46">
        <w:rPr>
          <w:rFonts w:ascii="Arial" w:hAnsi="Arial" w:cs="Arial"/>
        </w:rPr>
        <w:br/>
        <w:t>z mechanicznej obróbki odpadów zawierające substancje niebezpieczne, komponent do produkcji paliwa alternatywnego wytworzony z odpadów niebezpiecznych, bądź zanieczyszczony odpadami niebezpiecznymi,</w:t>
      </w:r>
    </w:p>
    <w:p w14:paraId="0E4F6E50" w14:textId="77777777" w:rsidR="00653845" w:rsidRPr="002F4C46" w:rsidRDefault="00653845" w:rsidP="0039283C">
      <w:pPr>
        <w:tabs>
          <w:tab w:val="left" w:pos="1568"/>
        </w:tabs>
        <w:jc w:val="both"/>
        <w:rPr>
          <w:rFonts w:ascii="Arial" w:hAnsi="Arial" w:cs="Arial"/>
        </w:rPr>
      </w:pPr>
      <w:r w:rsidRPr="002F4C46">
        <w:rPr>
          <w:rFonts w:ascii="Arial" w:hAnsi="Arial" w:cs="Arial"/>
        </w:rPr>
        <w:t>c/</w:t>
      </w:r>
      <w:r w:rsidRPr="002F4C46">
        <w:rPr>
          <w:rFonts w:ascii="Arial" w:hAnsi="Arial" w:cs="Arial"/>
          <w:b/>
        </w:rPr>
        <w:t xml:space="preserve"> </w:t>
      </w:r>
      <w:r w:rsidRPr="002F4C46">
        <w:rPr>
          <w:rFonts w:ascii="Arial" w:hAnsi="Arial" w:cs="Arial"/>
        </w:rPr>
        <w:t xml:space="preserve">19 12 12 RDF - Inne odpady (w tym zmieszane substancje i przedmioty) </w:t>
      </w:r>
      <w:r w:rsidRPr="002F4C46">
        <w:rPr>
          <w:rFonts w:ascii="Arial" w:hAnsi="Arial" w:cs="Arial"/>
        </w:rPr>
        <w:br/>
        <w:t>z mechanicznej obróbki odpadów inne niż wymienione w 19 12 11</w:t>
      </w:r>
      <w:r w:rsidRPr="002F4C46">
        <w:rPr>
          <w:rFonts w:ascii="Arial" w:hAnsi="Arial" w:cs="Arial"/>
          <w:vertAlign w:val="superscript"/>
        </w:rPr>
        <w:t>*</w:t>
      </w:r>
      <w:r w:rsidRPr="002F4C46">
        <w:rPr>
          <w:rFonts w:ascii="Arial" w:hAnsi="Arial" w:cs="Arial"/>
        </w:rPr>
        <w:t>, komponent do produkcji paliwa alternatywnego, wytworzony z odpadów innych niż niebezpieczne.</w:t>
      </w:r>
    </w:p>
    <w:p w14:paraId="1847BBBF" w14:textId="77777777" w:rsidR="00653845" w:rsidRPr="002F4C46" w:rsidRDefault="00653845" w:rsidP="0039283C">
      <w:pPr>
        <w:jc w:val="both"/>
        <w:rPr>
          <w:rFonts w:ascii="Arial" w:hAnsi="Arial" w:cs="Arial"/>
        </w:rPr>
      </w:pPr>
      <w:r w:rsidRPr="002F4C46">
        <w:rPr>
          <w:rFonts w:ascii="Arial" w:hAnsi="Arial" w:cs="Arial"/>
        </w:rPr>
        <w:t>I.4.5.1. Komponent przeznaczony będzie do dalszego przetworzenia w wytwórniach paliw alternatywnych w celu przygotowania paliwa alternatywnego.</w:t>
      </w:r>
    </w:p>
    <w:p w14:paraId="12FA4935" w14:textId="77777777" w:rsidR="00653845" w:rsidRPr="002F4C46" w:rsidRDefault="00653845" w:rsidP="0039283C">
      <w:pPr>
        <w:jc w:val="both"/>
        <w:rPr>
          <w:rFonts w:ascii="Arial" w:hAnsi="Arial" w:cs="Arial"/>
        </w:rPr>
      </w:pPr>
      <w:bookmarkStart w:id="41" w:name="_Hlk127532974"/>
      <w:r w:rsidRPr="002F4C46">
        <w:rPr>
          <w:rFonts w:ascii="Arial" w:hAnsi="Arial" w:cs="Arial"/>
        </w:rPr>
        <w:t xml:space="preserve">I.4.5.2. Łączna ilość wytwarzanego paliwa alternatywnego oraz komponentu do produkcji paliwa alternatywnego nie przekroczy 17 500 Mg/rok. </w:t>
      </w:r>
    </w:p>
    <w:p w14:paraId="26D74049" w14:textId="77777777" w:rsidR="00653845" w:rsidRPr="002F4C46" w:rsidRDefault="00653845" w:rsidP="0039283C">
      <w:pPr>
        <w:jc w:val="both"/>
        <w:rPr>
          <w:rFonts w:ascii="Arial" w:hAnsi="Arial" w:cs="Arial"/>
        </w:rPr>
      </w:pPr>
      <w:r w:rsidRPr="002F4C46">
        <w:rPr>
          <w:rFonts w:ascii="Arial" w:hAnsi="Arial" w:cs="Arial"/>
        </w:rPr>
        <w:t xml:space="preserve">I.4.5.3. Odpady stałe i </w:t>
      </w:r>
      <w:proofErr w:type="spellStart"/>
      <w:r w:rsidRPr="002F4C46">
        <w:rPr>
          <w:rFonts w:ascii="Arial" w:hAnsi="Arial" w:cs="Arial"/>
        </w:rPr>
        <w:t>pastowate</w:t>
      </w:r>
      <w:proofErr w:type="spellEnd"/>
      <w:r w:rsidRPr="002F4C46">
        <w:rPr>
          <w:rFonts w:ascii="Arial" w:hAnsi="Arial" w:cs="Arial"/>
        </w:rPr>
        <w:t xml:space="preserve"> przeznaczone do produkcji paliwa alternatywnego będą  kontrolowane przed rozładunkiem, pod kątem zgodności właściwości odpadu </w:t>
      </w:r>
      <w:r w:rsidRPr="002F4C46">
        <w:rPr>
          <w:rFonts w:ascii="Arial" w:hAnsi="Arial" w:cs="Arial"/>
        </w:rPr>
        <w:br/>
        <w:t>z danymi od dostawcy przed przyjęciem odpadów</w:t>
      </w:r>
      <w:r w:rsidRPr="002F4C46">
        <w:rPr>
          <w:rFonts w:ascii="Arial" w:hAnsi="Arial" w:cs="Arial"/>
          <w:color w:val="0070C0"/>
        </w:rPr>
        <w:t xml:space="preserve"> </w:t>
      </w:r>
      <w:r w:rsidRPr="002F4C46">
        <w:rPr>
          <w:rFonts w:ascii="Arial" w:hAnsi="Arial" w:cs="Arial"/>
        </w:rPr>
        <w:t xml:space="preserve">i przydatności do wytworzenia paliwa alternatywnego. </w:t>
      </w:r>
    </w:p>
    <w:p w14:paraId="2AC9F5AE" w14:textId="77777777" w:rsidR="00653845" w:rsidRPr="002F4C46" w:rsidRDefault="00653845" w:rsidP="0039283C">
      <w:pPr>
        <w:jc w:val="both"/>
        <w:rPr>
          <w:rFonts w:ascii="Arial" w:hAnsi="Arial" w:cs="Arial"/>
        </w:rPr>
      </w:pPr>
      <w:r w:rsidRPr="002F4C46">
        <w:rPr>
          <w:rFonts w:ascii="Arial" w:hAnsi="Arial" w:cs="Arial"/>
        </w:rPr>
        <w:t xml:space="preserve">Odpady nie nadające się do produkcji paliwa alternatywnego będą  kierowane do rozładunku pod wiatę stalową na plac betonowy X-208b1 a odpady inne niż niebezpieczne na plac betonowy X-208b2, gdzie będą gromadzone do czasu skierowania ich do spalenia. Nie będą one wykorzystywane w zestawianiu paliwa alternatywnego. </w:t>
      </w:r>
    </w:p>
    <w:p w14:paraId="20E2E0CA" w14:textId="77777777" w:rsidR="00653845" w:rsidRPr="002F4C46" w:rsidRDefault="00653845" w:rsidP="0039283C">
      <w:pPr>
        <w:jc w:val="both"/>
        <w:rPr>
          <w:rFonts w:ascii="Arial" w:eastAsia="Times New Roman" w:hAnsi="Arial" w:cs="Arial"/>
          <w:color w:val="7030A0"/>
        </w:rPr>
      </w:pPr>
      <w:r w:rsidRPr="002F4C46">
        <w:rPr>
          <w:rFonts w:ascii="Arial" w:eastAsia="Times New Roman" w:hAnsi="Arial" w:cs="Arial"/>
        </w:rPr>
        <w:t xml:space="preserve">Odpady stałe i półpłynne inne niż niebezpieczne do produkcji paliwa alternatywnego będą przewożone do magazynowania w wiacie - boksie zadaszonym </w:t>
      </w:r>
      <w:r w:rsidRPr="002F4C46">
        <w:rPr>
          <w:rFonts w:ascii="Arial" w:hAnsi="Arial" w:cs="Arial"/>
        </w:rPr>
        <w:t>(nr 29 na planie).</w:t>
      </w:r>
    </w:p>
    <w:p w14:paraId="3AD67149" w14:textId="77777777" w:rsidR="00653845" w:rsidRPr="002F4C46" w:rsidRDefault="00653845" w:rsidP="0039283C">
      <w:pPr>
        <w:jc w:val="both"/>
        <w:rPr>
          <w:rFonts w:ascii="Arial" w:hAnsi="Arial" w:cs="Arial"/>
        </w:rPr>
      </w:pPr>
      <w:r w:rsidRPr="002F4C46">
        <w:rPr>
          <w:rFonts w:ascii="Arial" w:eastAsia="Times New Roman" w:hAnsi="Arial" w:cs="Arial"/>
        </w:rPr>
        <w:t xml:space="preserve">Odpady stałe i półpłynne niebezpieczne do produkcji paliwa alternatywnego będą przewożone do  magazynowania   w wiacie - boksie  zadaszonym  </w:t>
      </w:r>
      <w:r w:rsidRPr="002F4C46">
        <w:rPr>
          <w:rFonts w:ascii="Arial" w:hAnsi="Arial" w:cs="Arial"/>
        </w:rPr>
        <w:t>(nr 27 na planie). Z odpadów niebezpiecznych będzie pobierana próbka.</w:t>
      </w:r>
    </w:p>
    <w:p w14:paraId="4FC4D76F" w14:textId="77777777" w:rsidR="00653845" w:rsidRPr="002F4C46" w:rsidRDefault="00653845" w:rsidP="0039283C">
      <w:pPr>
        <w:jc w:val="both"/>
        <w:rPr>
          <w:rFonts w:ascii="Arial" w:hAnsi="Arial" w:cs="Arial"/>
        </w:rPr>
      </w:pPr>
      <w:bookmarkStart w:id="42" w:name="_Hlk121832129"/>
      <w:r w:rsidRPr="002F4C46">
        <w:rPr>
          <w:rFonts w:ascii="Arial" w:hAnsi="Arial" w:cs="Arial"/>
        </w:rPr>
        <w:lastRenderedPageBreak/>
        <w:t xml:space="preserve">Odpady  z miejsc magazynowania odpadów do produkcji paliwa alternatywnego    kierowane na rozdrabniarkę, z której już jako odpad kierowane są do właściwego boksu (rozdrobniony odpad niebezpieczny do IV-tej komory X-207a </w:t>
      </w:r>
      <w:r w:rsidRPr="002F4C46">
        <w:rPr>
          <w:rFonts w:ascii="Arial" w:hAnsi="Arial" w:cs="Arial"/>
        </w:rPr>
        <w:br/>
        <w:t>i po zhomogenizowaniu  traktowany jest jako 19 12 11* a rozdrobniony  odpad inny niż  niebezpieczny do III-</w:t>
      </w:r>
      <w:proofErr w:type="spellStart"/>
      <w:r w:rsidRPr="002F4C46">
        <w:rPr>
          <w:rFonts w:ascii="Arial" w:hAnsi="Arial" w:cs="Arial"/>
        </w:rPr>
        <w:t>ciej</w:t>
      </w:r>
      <w:proofErr w:type="spellEnd"/>
      <w:r w:rsidRPr="002F4C46">
        <w:rPr>
          <w:rFonts w:ascii="Arial" w:hAnsi="Arial" w:cs="Arial"/>
        </w:rPr>
        <w:t xml:space="preserve">  komory  X-207a i po zhomogenizowaniu traktowany jest jako   19 12 12 ).  </w:t>
      </w:r>
    </w:p>
    <w:p w14:paraId="4D8995F7" w14:textId="77777777" w:rsidR="00653845" w:rsidRPr="002F4C46" w:rsidRDefault="00653845" w:rsidP="0039283C">
      <w:pPr>
        <w:jc w:val="both"/>
        <w:rPr>
          <w:rFonts w:ascii="Arial" w:hAnsi="Arial" w:cs="Arial"/>
        </w:rPr>
      </w:pPr>
      <w:r w:rsidRPr="002F4C46">
        <w:rPr>
          <w:rFonts w:ascii="Arial" w:hAnsi="Arial" w:cs="Arial"/>
        </w:rPr>
        <w:t xml:space="preserve">I.4.5.4. Rozładowanie odpadów z samochodów odbywać się będzie na przejeździe podsuwnicowym pomiędzy zbiornikami X-205c i X-206 (nr 23 na planie) i na placu do rozładunku odpadów X-208a (nr 49 na planie). Rozładowane odpady będą segregowane pod kątem przydatności do paliwa alternatywnego. Następnie odpady będą podawane chwytakiem suwnicy lub </w:t>
      </w:r>
      <w:r w:rsidRPr="002F4C46">
        <w:rPr>
          <w:rFonts w:ascii="Arial" w:eastAsiaTheme="minorHAnsi" w:hAnsi="Arial" w:cs="Arial"/>
          <w:lang w:bidi="pl-PL"/>
        </w:rPr>
        <w:t>łyżką podajnika teleskopowego</w:t>
      </w:r>
      <w:r w:rsidRPr="002F4C46">
        <w:rPr>
          <w:lang w:bidi="pl-PL"/>
        </w:rPr>
        <w:t xml:space="preserve"> </w:t>
      </w:r>
      <w:r w:rsidRPr="002F4C46">
        <w:rPr>
          <w:rFonts w:ascii="Arial" w:hAnsi="Arial" w:cs="Arial"/>
        </w:rPr>
        <w:t xml:space="preserve">do kosza zasypowego rozdrabniacza. W rozdrabniaczu prowadzone będzie rozdrobnienie </w:t>
      </w:r>
      <w:r w:rsidRPr="002F4C46">
        <w:rPr>
          <w:rFonts w:ascii="Arial" w:hAnsi="Arial" w:cs="Arial"/>
        </w:rPr>
        <w:br/>
        <w:t xml:space="preserve">i wymieszanie różnego rodzaju odpadów, w celu uzyskania jednorodnego rozdrobnionego komponentu paliwa alternatywnego, który będzie transportowany taśmociągiem spod rozdrabniacza. W celu oceny jego parametrów będą pobierane próbki komponentu i wykonywane oznaczenia w zakresie wartości opałowej, wilgotności i zawartości chloru. </w:t>
      </w:r>
    </w:p>
    <w:p w14:paraId="324AFA00" w14:textId="77777777" w:rsidR="00653845" w:rsidRPr="002F4C46" w:rsidRDefault="00653845" w:rsidP="0039283C">
      <w:pPr>
        <w:jc w:val="both"/>
        <w:rPr>
          <w:rFonts w:ascii="Arial" w:hAnsi="Arial" w:cs="Arial"/>
        </w:rPr>
      </w:pPr>
      <w:r w:rsidRPr="002F4C46">
        <w:rPr>
          <w:rFonts w:ascii="Arial" w:hAnsi="Arial" w:cs="Arial"/>
        </w:rPr>
        <w:t xml:space="preserve">I.4.5.4.a Odpady płynne do produkcji paliwa alternatywnego będą badane przed przyjęciem. W przypadku spełnienia parametrów,  rozładowanie odpadów płynnych odbywać się będzie z samochodów do zbiornika stalowego M2 (nr 12b na planie). Rozładowane odpady będą oczekiwać na wykorzystanie ich do produkcji paliwa alternatywnego do czasu zapotrzebowania na takie paliwo . W zbiorniku M2 będzie  mieszanie różnego rodzaju odpadów, w celu uzyskania jednorodnej konsystencji. </w:t>
      </w:r>
      <w:r w:rsidRPr="002F4C46">
        <w:rPr>
          <w:rFonts w:ascii="Arial" w:hAnsi="Arial" w:cs="Arial"/>
        </w:rPr>
        <w:br/>
        <w:t xml:space="preserve">W celu oceny jego parametrów będą pobierane próbki i wykonywane oznaczenia </w:t>
      </w:r>
      <w:r w:rsidRPr="002F4C46">
        <w:rPr>
          <w:rFonts w:ascii="Arial" w:hAnsi="Arial" w:cs="Arial"/>
        </w:rPr>
        <w:br/>
        <w:t xml:space="preserve">w zakresie wartości opałowej, wilgotności i zawartości chloru. </w:t>
      </w:r>
    </w:p>
    <w:p w14:paraId="0165A09B" w14:textId="77777777" w:rsidR="00653845" w:rsidRPr="002F4C46" w:rsidRDefault="00653845" w:rsidP="0039283C">
      <w:pPr>
        <w:jc w:val="both"/>
        <w:rPr>
          <w:rFonts w:ascii="Arial" w:hAnsi="Arial" w:cs="Arial"/>
        </w:rPr>
      </w:pPr>
      <w:r w:rsidRPr="002F4C46">
        <w:rPr>
          <w:rFonts w:ascii="Arial" w:hAnsi="Arial" w:cs="Arial"/>
        </w:rPr>
        <w:t xml:space="preserve">I.4.5.5. Po spełnieniu parametrów paliwo alternatywne wykonane z odpadów niebezpiecznych będzie przeładowywane do </w:t>
      </w:r>
      <w:r w:rsidRPr="002F4C46">
        <w:rPr>
          <w:rFonts w:ascii="Arial" w:eastAsiaTheme="minorHAnsi" w:hAnsi="Arial" w:cs="Arial"/>
          <w:lang w:bidi="pl-PL"/>
        </w:rPr>
        <w:t>IV-tej komory zbiornika X-207a</w:t>
      </w:r>
      <w:r w:rsidRPr="002F4C46">
        <w:rPr>
          <w:lang w:bidi="pl-PL"/>
        </w:rPr>
        <w:t xml:space="preserve">,  </w:t>
      </w:r>
      <w:r w:rsidRPr="002F4C46">
        <w:rPr>
          <w:lang w:bidi="pl-PL"/>
        </w:rPr>
        <w:br/>
      </w:r>
      <w:r w:rsidRPr="002F4C46">
        <w:rPr>
          <w:rFonts w:ascii="Arial" w:hAnsi="Arial" w:cs="Arial"/>
        </w:rPr>
        <w:t xml:space="preserve">a z odpadów innych niż niebezpieczne do </w:t>
      </w:r>
      <w:r w:rsidRPr="002F4C46">
        <w:rPr>
          <w:rFonts w:ascii="Arial" w:eastAsiaTheme="minorHAnsi" w:hAnsi="Arial" w:cs="Arial"/>
          <w:lang w:bidi="pl-PL"/>
        </w:rPr>
        <w:t>III-</w:t>
      </w:r>
      <w:proofErr w:type="spellStart"/>
      <w:r w:rsidRPr="002F4C46">
        <w:rPr>
          <w:rFonts w:ascii="Arial" w:eastAsiaTheme="minorHAnsi" w:hAnsi="Arial" w:cs="Arial"/>
          <w:lang w:bidi="pl-PL"/>
        </w:rPr>
        <w:t>ciej</w:t>
      </w:r>
      <w:proofErr w:type="spellEnd"/>
      <w:r w:rsidRPr="002F4C46">
        <w:rPr>
          <w:rFonts w:ascii="Arial" w:eastAsiaTheme="minorHAnsi" w:hAnsi="Arial" w:cs="Arial"/>
          <w:lang w:bidi="pl-PL"/>
        </w:rPr>
        <w:t xml:space="preserve"> komory zbiornika X-207a</w:t>
      </w:r>
      <w:r w:rsidRPr="002F4C46">
        <w:rPr>
          <w:rFonts w:ascii="Arial" w:hAnsi="Arial" w:cs="Arial"/>
        </w:rPr>
        <w:t xml:space="preserve">, </w:t>
      </w:r>
      <w:r w:rsidRPr="002F4C46">
        <w:rPr>
          <w:rFonts w:ascii="Arial" w:hAnsi="Arial" w:cs="Arial"/>
        </w:rPr>
        <w:br/>
        <w:t>z których paliwo będzie wysyłane do odbiorców. Pojemność zbiornika nie może być przekraczana.</w:t>
      </w:r>
    </w:p>
    <w:p w14:paraId="32CEFC2D" w14:textId="77777777" w:rsidR="00653845" w:rsidRPr="002F4C46" w:rsidRDefault="00653845" w:rsidP="0039283C">
      <w:pPr>
        <w:jc w:val="both"/>
        <w:rPr>
          <w:rFonts w:ascii="Arial" w:hAnsi="Arial" w:cs="Arial"/>
        </w:rPr>
      </w:pPr>
      <w:r w:rsidRPr="002F4C46">
        <w:rPr>
          <w:rFonts w:ascii="Arial" w:hAnsi="Arial" w:cs="Arial"/>
        </w:rPr>
        <w:t>I.4.5.5.a Po spełnieniu parametrów paliwo alternatywne ze zbiornika M2 będzie wysyłane do odbiorcy. W przypadku  nie spełnienia wymagań będzie podawane do spalania w procesie D10 na spalarni odpadów.</w:t>
      </w:r>
    </w:p>
    <w:p w14:paraId="49AD2815" w14:textId="77777777" w:rsidR="00653845" w:rsidRPr="002F4C46" w:rsidRDefault="00653845" w:rsidP="0039283C">
      <w:pPr>
        <w:jc w:val="both"/>
        <w:rPr>
          <w:rFonts w:ascii="Arial" w:hAnsi="Arial" w:cs="Arial"/>
        </w:rPr>
      </w:pPr>
      <w:r w:rsidRPr="002F4C46">
        <w:rPr>
          <w:rFonts w:ascii="Arial" w:hAnsi="Arial" w:cs="Arial"/>
        </w:rPr>
        <w:t xml:space="preserve">I.4.5.6. W przypadku niższej wartości opałowej niż wymagana, rozdrobniony komponent paliwa alternatywnego zawracany będzie do rozdrabniacza </w:t>
      </w:r>
      <w:r w:rsidRPr="002F4C46">
        <w:rPr>
          <w:rFonts w:ascii="Arial" w:hAnsi="Arial" w:cs="Arial"/>
        </w:rPr>
        <w:br/>
        <w:t xml:space="preserve">i uzupełniany świeżym odpadem w proporcjach gwarantujących uzyskanie właściwych parametrów, po czym poddawany będzie powtórnej analizie. </w:t>
      </w:r>
    </w:p>
    <w:p w14:paraId="12E79BE4" w14:textId="77777777" w:rsidR="00653845" w:rsidRPr="002F4C46" w:rsidRDefault="00653845" w:rsidP="0039283C">
      <w:pPr>
        <w:jc w:val="both"/>
        <w:rPr>
          <w:rFonts w:ascii="Arial" w:hAnsi="Arial" w:cs="Arial"/>
        </w:rPr>
      </w:pPr>
      <w:r w:rsidRPr="002F4C46">
        <w:rPr>
          <w:rFonts w:ascii="Arial" w:hAnsi="Arial" w:cs="Arial"/>
        </w:rPr>
        <w:t>I.4.5.7. W przypadku niedotrzymania zawartości chloru rozdrobniony odpad kierowany będzie do podajnika zgrzebłowego i  kierowany do spalenia w spalarni.</w:t>
      </w:r>
    </w:p>
    <w:p w14:paraId="5A5424FC" w14:textId="77777777" w:rsidR="00653845" w:rsidRPr="002F4C46" w:rsidRDefault="00653845" w:rsidP="0039283C">
      <w:pPr>
        <w:jc w:val="both"/>
        <w:rPr>
          <w:rFonts w:ascii="Arial" w:hAnsi="Arial" w:cs="Arial"/>
        </w:rPr>
      </w:pPr>
      <w:r w:rsidRPr="002F4C46">
        <w:rPr>
          <w:rFonts w:ascii="Arial" w:hAnsi="Arial" w:cs="Arial"/>
        </w:rPr>
        <w:t>I.4.5.8. W przypadku, gdy odpad po obróbce mechanicznej nie będzie spełniał cech paliwa alternatywnego zostanie zaliczony jako komponent do paliwa alternatywnego i przekazany do dalszego przetworzenia w wytwórniach paliw alternatywnych.</w:t>
      </w:r>
    </w:p>
    <w:p w14:paraId="691BC95C" w14:textId="77777777" w:rsidR="00653845" w:rsidRPr="002F4C46" w:rsidRDefault="00653845" w:rsidP="0039283C">
      <w:pPr>
        <w:jc w:val="both"/>
        <w:rPr>
          <w:rFonts w:ascii="Arial" w:hAnsi="Arial" w:cs="Arial"/>
          <w:shd w:val="clear" w:color="auto" w:fill="FFFFFF"/>
        </w:rPr>
      </w:pPr>
      <w:bookmarkStart w:id="43" w:name="_Hlk121832189"/>
      <w:bookmarkEnd w:id="42"/>
      <w:r w:rsidRPr="002F4C46">
        <w:rPr>
          <w:rFonts w:ascii="Arial" w:hAnsi="Arial" w:cs="Arial"/>
        </w:rPr>
        <w:t>I.4.5.9. Zakazuje się mieszania</w:t>
      </w:r>
      <w:r w:rsidRPr="002F4C46">
        <w:rPr>
          <w:rFonts w:ascii="Arial" w:hAnsi="Arial" w:cs="Arial"/>
          <w:shd w:val="clear" w:color="auto" w:fill="FFFFFF"/>
        </w:rPr>
        <w:t xml:space="preserve"> odpadów niebezpiecznych z odpadami innymi niż niebezpieczne.</w:t>
      </w:r>
    </w:p>
    <w:p w14:paraId="6A08CB40" w14:textId="77777777" w:rsidR="00653845" w:rsidRPr="002F4C46" w:rsidRDefault="00653845" w:rsidP="0039283C">
      <w:pPr>
        <w:jc w:val="both"/>
        <w:rPr>
          <w:rFonts w:ascii="Arial" w:hAnsi="Arial" w:cs="Arial"/>
        </w:rPr>
      </w:pPr>
      <w:r w:rsidRPr="002F4C46">
        <w:rPr>
          <w:rFonts w:ascii="Arial" w:hAnsi="Arial" w:cs="Arial"/>
          <w:shd w:val="clear" w:color="auto" w:fill="FFFFFF"/>
        </w:rPr>
        <w:t xml:space="preserve">I.4.5.10. </w:t>
      </w:r>
      <w:r w:rsidRPr="002F4C46">
        <w:rPr>
          <w:rFonts w:ascii="Arial" w:hAnsi="Arial" w:cs="Arial"/>
        </w:rPr>
        <w:t>Wymagania dla przyjmowanych odpadów przeznaczonych do produkcji paliw alternatywnych:</w:t>
      </w:r>
    </w:p>
    <w:p w14:paraId="6E6A479D" w14:textId="77777777" w:rsidR="00653845" w:rsidRPr="002F4C46" w:rsidRDefault="00653845" w:rsidP="0039283C">
      <w:pPr>
        <w:numPr>
          <w:ilvl w:val="0"/>
          <w:numId w:val="11"/>
        </w:numPr>
        <w:ind w:left="0" w:hanging="294"/>
        <w:jc w:val="both"/>
        <w:rPr>
          <w:rFonts w:ascii="Arial" w:hAnsi="Arial" w:cs="Arial"/>
        </w:rPr>
      </w:pPr>
      <w:r w:rsidRPr="002F4C46">
        <w:rPr>
          <w:rFonts w:ascii="Arial" w:hAnsi="Arial" w:cs="Arial"/>
        </w:rPr>
        <w:t>minimalna wymagana wartość opałowa odpadów wynosi 6 MJ/kg, natomiast wilgotność maksymalnie 40%,</w:t>
      </w:r>
    </w:p>
    <w:p w14:paraId="7E4A4B6A" w14:textId="77777777" w:rsidR="00653845" w:rsidRPr="002F4C46" w:rsidRDefault="00653845" w:rsidP="0039283C">
      <w:pPr>
        <w:numPr>
          <w:ilvl w:val="0"/>
          <w:numId w:val="11"/>
        </w:numPr>
        <w:ind w:left="0" w:hanging="294"/>
        <w:jc w:val="both"/>
        <w:rPr>
          <w:rFonts w:ascii="Arial" w:hAnsi="Arial" w:cs="Arial"/>
        </w:rPr>
      </w:pPr>
      <w:r w:rsidRPr="002F4C46">
        <w:rPr>
          <w:rFonts w:ascii="Arial" w:hAnsi="Arial" w:cs="Arial"/>
        </w:rPr>
        <w:t>nie będą przyjmowane odpady o konsystencji uniemożliwiającej bezpieczny przerób odpadów,</w:t>
      </w:r>
    </w:p>
    <w:p w14:paraId="033C2B9B" w14:textId="77777777" w:rsidR="00653845" w:rsidRPr="002F4C46" w:rsidRDefault="00653845" w:rsidP="0039283C">
      <w:pPr>
        <w:numPr>
          <w:ilvl w:val="0"/>
          <w:numId w:val="11"/>
        </w:numPr>
        <w:ind w:left="0" w:hanging="294"/>
        <w:jc w:val="both"/>
        <w:rPr>
          <w:rFonts w:ascii="Arial" w:hAnsi="Arial" w:cs="Arial"/>
        </w:rPr>
      </w:pPr>
      <w:r w:rsidRPr="002F4C46">
        <w:rPr>
          <w:rFonts w:ascii="Arial" w:hAnsi="Arial" w:cs="Arial"/>
        </w:rPr>
        <w:lastRenderedPageBreak/>
        <w:t>odpady zawierające maksymalnie 5% chloru i 1% siarki,</w:t>
      </w:r>
    </w:p>
    <w:p w14:paraId="366183CB" w14:textId="77777777" w:rsidR="00653845" w:rsidRPr="002F4C46" w:rsidRDefault="00653845" w:rsidP="0039283C">
      <w:pPr>
        <w:numPr>
          <w:ilvl w:val="0"/>
          <w:numId w:val="11"/>
        </w:numPr>
        <w:ind w:left="0" w:hanging="294"/>
        <w:jc w:val="both"/>
        <w:rPr>
          <w:rFonts w:ascii="Arial" w:hAnsi="Arial" w:cs="Arial"/>
        </w:rPr>
      </w:pPr>
      <w:r w:rsidRPr="002F4C46">
        <w:rPr>
          <w:rFonts w:ascii="Arial" w:hAnsi="Arial" w:cs="Arial"/>
        </w:rPr>
        <w:t xml:space="preserve">nie będą przyjmowane odpady będące w trakcie rozkładu biologicznego </w:t>
      </w:r>
      <w:r w:rsidRPr="002F4C46">
        <w:rPr>
          <w:rFonts w:ascii="Arial" w:hAnsi="Arial" w:cs="Arial"/>
        </w:rPr>
        <w:br/>
        <w:t xml:space="preserve">i stwarzające uciążliwość zapachową. </w:t>
      </w:r>
    </w:p>
    <w:p w14:paraId="5609DC36" w14:textId="77777777" w:rsidR="00653845" w:rsidRPr="002F4C46" w:rsidRDefault="00653845" w:rsidP="0039283C">
      <w:pPr>
        <w:jc w:val="both"/>
        <w:rPr>
          <w:rFonts w:ascii="Arial" w:hAnsi="Arial" w:cs="Arial"/>
        </w:rPr>
      </w:pPr>
      <w:r w:rsidRPr="002F4C46">
        <w:rPr>
          <w:rFonts w:ascii="Arial" w:hAnsi="Arial" w:cs="Arial"/>
        </w:rPr>
        <w:t>I.4.5.11. Mieszanie odpadów będzie dokonywane w oparciu o opracowaną</w:t>
      </w:r>
      <w:r w:rsidRPr="002F4C46">
        <w:rPr>
          <w:rFonts w:ascii="Arial" w:hAnsi="Arial" w:cs="Arial"/>
        </w:rPr>
        <w:br/>
        <w:t>i udokumentowaną instrukcję.</w:t>
      </w:r>
    </w:p>
    <w:p w14:paraId="5351EFD0" w14:textId="77777777" w:rsidR="00653845" w:rsidRPr="002F4C46" w:rsidRDefault="00653845" w:rsidP="0039283C">
      <w:pPr>
        <w:jc w:val="both"/>
        <w:rPr>
          <w:rFonts w:ascii="Arial" w:hAnsi="Arial" w:cs="Arial"/>
        </w:rPr>
      </w:pPr>
      <w:r w:rsidRPr="002F4C46">
        <w:rPr>
          <w:rFonts w:ascii="Arial" w:hAnsi="Arial" w:cs="Arial"/>
        </w:rPr>
        <w:t xml:space="preserve">I.4.5.12. Niedopuszczalne będzie mieszanie się magazynowanego paliwa alternatywnego wytworzonego z odpadów niebezpiecznych i wytworzonego </w:t>
      </w:r>
      <w:r w:rsidRPr="002F4C46">
        <w:rPr>
          <w:rFonts w:ascii="Arial" w:hAnsi="Arial" w:cs="Arial"/>
        </w:rPr>
        <w:br/>
        <w:t>z odpadów innych niż niebezpieczne.</w:t>
      </w:r>
    </w:p>
    <w:p w14:paraId="0969E37F" w14:textId="77777777" w:rsidR="00653845" w:rsidRPr="002F4C46" w:rsidRDefault="00653845" w:rsidP="0039283C">
      <w:pPr>
        <w:jc w:val="both"/>
        <w:rPr>
          <w:rFonts w:ascii="Arial" w:hAnsi="Arial" w:cs="Arial"/>
        </w:rPr>
      </w:pPr>
      <w:r w:rsidRPr="002F4C46">
        <w:rPr>
          <w:rFonts w:ascii="Arial" w:hAnsi="Arial" w:cs="Arial"/>
        </w:rPr>
        <w:t xml:space="preserve">I.4.5.13. Miejsca magazynowania odpadów palnych będą wyposażone </w:t>
      </w:r>
      <w:r w:rsidRPr="002F4C46">
        <w:rPr>
          <w:rFonts w:ascii="Arial" w:hAnsi="Arial" w:cs="Arial"/>
        </w:rPr>
        <w:br/>
        <w:t>w urządzenia i materiały gaśnicze oraz sorbenty.</w:t>
      </w:r>
    </w:p>
    <w:p w14:paraId="3E4925F3" w14:textId="77777777" w:rsidR="00653845" w:rsidRPr="002F4C46" w:rsidRDefault="00653845" w:rsidP="0039283C">
      <w:pPr>
        <w:jc w:val="both"/>
        <w:rPr>
          <w:rFonts w:ascii="Arial" w:hAnsi="Arial" w:cs="Arial"/>
        </w:rPr>
      </w:pPr>
      <w:r w:rsidRPr="002F4C46">
        <w:rPr>
          <w:rFonts w:ascii="Arial" w:hAnsi="Arial" w:cs="Arial"/>
        </w:rPr>
        <w:t>I.4.5.14. Wytworzone paliwo alternatywne będzie przekazywane niezwłocznie odbiorcom odpadu.</w:t>
      </w:r>
    </w:p>
    <w:p w14:paraId="1741B891" w14:textId="77777777" w:rsidR="00653845" w:rsidRPr="002F4C46" w:rsidRDefault="00653845" w:rsidP="0039283C">
      <w:pPr>
        <w:jc w:val="both"/>
        <w:rPr>
          <w:rFonts w:ascii="Arial" w:hAnsi="Arial" w:cs="Arial"/>
        </w:rPr>
      </w:pPr>
      <w:r w:rsidRPr="002F4C46">
        <w:rPr>
          <w:rFonts w:ascii="Arial" w:hAnsi="Arial" w:cs="Arial"/>
        </w:rPr>
        <w:t xml:space="preserve">I.4.5.15. Minimalne parametry wytwarzanego paliwa alternatywnego ustalono </w:t>
      </w:r>
      <w:r w:rsidRPr="002F4C46">
        <w:rPr>
          <w:rFonts w:ascii="Arial" w:hAnsi="Arial" w:cs="Arial"/>
        </w:rPr>
        <w:br/>
        <w:t xml:space="preserve">w punkcie IV.5.5.6. pozwolenia zintegrowanego. Badania monitoringowe prowadzone będą zgodnie z pkt. VI.1. pozwolenia zintegrowanego.  </w:t>
      </w:r>
    </w:p>
    <w:p w14:paraId="4F524B9F" w14:textId="77777777" w:rsidR="00653845" w:rsidRPr="002F4C46" w:rsidRDefault="00653845" w:rsidP="0039283C">
      <w:pPr>
        <w:jc w:val="both"/>
        <w:rPr>
          <w:rFonts w:ascii="Arial" w:hAnsi="Arial" w:cs="Arial"/>
        </w:rPr>
      </w:pPr>
      <w:r w:rsidRPr="002F4C46">
        <w:rPr>
          <w:rFonts w:ascii="Arial" w:hAnsi="Arial" w:cs="Arial"/>
        </w:rPr>
        <w:t>I.4.5.16. Zarządzający instalacją dysponował będzie i okazywał na każde żądanie organu badania jakości wytworzonego (przekazanego odbiorcy) paliwa alternatywnego.</w:t>
      </w:r>
    </w:p>
    <w:p w14:paraId="232BEE67" w14:textId="753E9D2E" w:rsidR="00653845" w:rsidRPr="002F4C46" w:rsidRDefault="00653845" w:rsidP="0039283C">
      <w:pPr>
        <w:tabs>
          <w:tab w:val="left" w:pos="142"/>
        </w:tabs>
        <w:jc w:val="both"/>
        <w:rPr>
          <w:rFonts w:ascii="Arial" w:hAnsi="Arial" w:cs="Arial"/>
        </w:rPr>
      </w:pPr>
      <w:r w:rsidRPr="002F4C46">
        <w:rPr>
          <w:rFonts w:ascii="Arial" w:hAnsi="Arial" w:cs="Arial"/>
        </w:rPr>
        <w:t xml:space="preserve">I.4.5.17. Maksymalna ilość  magazynowanych odpadów do produkcji paliwa alternatywnego oraz wyprodukowanego paliwa na terenie zakładu wyniesie  </w:t>
      </w:r>
      <w:r w:rsidRPr="002F4C46">
        <w:rPr>
          <w:rFonts w:ascii="Arial" w:hAnsi="Arial" w:cs="Arial"/>
        </w:rPr>
        <w:br/>
        <w:t>141 Mg</w:t>
      </w:r>
      <w:bookmarkEnd w:id="39"/>
      <w:r w:rsidRPr="002F4C46">
        <w:rPr>
          <w:rFonts w:ascii="Arial" w:hAnsi="Arial" w:cs="Arial"/>
        </w:rPr>
        <w:t xml:space="preserve"> odpadów stałych w komorze III-</w:t>
      </w:r>
      <w:proofErr w:type="spellStart"/>
      <w:r w:rsidRPr="002F4C46">
        <w:rPr>
          <w:rFonts w:ascii="Arial" w:hAnsi="Arial" w:cs="Arial"/>
        </w:rPr>
        <w:t>ciej</w:t>
      </w:r>
      <w:proofErr w:type="spellEnd"/>
      <w:r w:rsidRPr="002F4C46">
        <w:rPr>
          <w:rFonts w:ascii="Arial" w:hAnsi="Arial" w:cs="Arial"/>
        </w:rPr>
        <w:t xml:space="preserve"> i IV-tej zbiornika X-207a i 25 Mg odpadów płynnych magazynowanych w zbiorniku M2 oraz 2x12Mg odpadów do produkcji paliwa alternatywnego magazynowanych w wiatach - boksach (nr 27 i 29 na planie); </w:t>
      </w:r>
      <w:r w:rsidR="003560D6" w:rsidRPr="002F4C46">
        <w:rPr>
          <w:rFonts w:ascii="Arial" w:hAnsi="Arial" w:cs="Arial"/>
        </w:rPr>
        <w:br/>
      </w:r>
      <w:r w:rsidRPr="002F4C46">
        <w:rPr>
          <w:rFonts w:ascii="Arial" w:hAnsi="Arial" w:cs="Arial"/>
        </w:rPr>
        <w:t xml:space="preserve">łącznie </w:t>
      </w:r>
      <w:r w:rsidRPr="002F4C46">
        <w:rPr>
          <w:rFonts w:ascii="Arial" w:hAnsi="Arial" w:cs="Arial"/>
          <w:b/>
          <w:bCs/>
        </w:rPr>
        <w:t>190 Mg</w:t>
      </w:r>
      <w:r w:rsidRPr="002F4C46">
        <w:rPr>
          <w:rFonts w:ascii="Arial" w:hAnsi="Arial" w:cs="Arial"/>
        </w:rPr>
        <w:t xml:space="preserve">.    </w:t>
      </w:r>
    </w:p>
    <w:bookmarkEnd w:id="41"/>
    <w:bookmarkEnd w:id="43"/>
    <w:p w14:paraId="636CACF6" w14:textId="77777777" w:rsidR="00653845" w:rsidRPr="00575A9A" w:rsidRDefault="00653845" w:rsidP="0039283C">
      <w:pPr>
        <w:jc w:val="both"/>
        <w:rPr>
          <w:rFonts w:ascii="Arial" w:hAnsi="Arial" w:cs="Arial"/>
          <w:bCs/>
          <w:sz w:val="8"/>
          <w:szCs w:val="8"/>
        </w:rPr>
      </w:pPr>
    </w:p>
    <w:p w14:paraId="701B5C0E" w14:textId="71C9BD36" w:rsidR="00DC1A96" w:rsidRPr="002F4C46" w:rsidRDefault="00DC1A96" w:rsidP="0039283C">
      <w:pPr>
        <w:jc w:val="both"/>
        <w:rPr>
          <w:rFonts w:ascii="Arial" w:hAnsi="Arial" w:cs="Arial"/>
          <w:bCs/>
        </w:rPr>
      </w:pPr>
      <w:r w:rsidRPr="002F4C46">
        <w:rPr>
          <w:rFonts w:ascii="Arial" w:hAnsi="Arial" w:cs="Arial"/>
          <w:bCs/>
        </w:rPr>
        <w:t>I.4.5.18. Rodzaj i masa odpadów wytwarzanych w procesie produkcji paliwa alternatywnego, w procesie R12:</w:t>
      </w:r>
    </w:p>
    <w:p w14:paraId="541E02BD" w14:textId="77777777" w:rsidR="0045409C" w:rsidRPr="002F4C46" w:rsidRDefault="0045409C" w:rsidP="0039283C">
      <w:pPr>
        <w:jc w:val="both"/>
        <w:rPr>
          <w:rFonts w:ascii="Arial" w:hAnsi="Arial" w:cs="Arial"/>
          <w:b/>
          <w:bCs/>
          <w:sz w:val="22"/>
          <w:szCs w:val="22"/>
        </w:rPr>
      </w:pPr>
    </w:p>
    <w:p w14:paraId="1E5BE41B" w14:textId="77777777" w:rsidR="00DC1A96" w:rsidRPr="002F4C46" w:rsidRDefault="00DC1A96" w:rsidP="0039283C">
      <w:pPr>
        <w:ind w:left="294"/>
        <w:jc w:val="both"/>
        <w:rPr>
          <w:rFonts w:ascii="Arial" w:hAnsi="Arial" w:cs="Arial"/>
          <w:b/>
          <w:bCs/>
          <w:sz w:val="22"/>
          <w:szCs w:val="22"/>
        </w:rPr>
      </w:pPr>
      <w:r w:rsidRPr="002F4C46">
        <w:rPr>
          <w:rFonts w:ascii="Arial" w:hAnsi="Arial" w:cs="Arial"/>
          <w:b/>
          <w:bCs/>
          <w:sz w:val="22"/>
          <w:szCs w:val="22"/>
        </w:rPr>
        <w:t xml:space="preserve">Tabela nr 1.A. </w:t>
      </w:r>
    </w:p>
    <w:p w14:paraId="689E032D" w14:textId="3904B7D5" w:rsidR="00332FE4" w:rsidRPr="002F4C46" w:rsidRDefault="00DC1A96" w:rsidP="0039283C">
      <w:pPr>
        <w:ind w:left="294"/>
        <w:jc w:val="both"/>
        <w:rPr>
          <w:rFonts w:ascii="Arial" w:hAnsi="Arial" w:cs="Arial"/>
          <w:sz w:val="22"/>
          <w:szCs w:val="22"/>
        </w:rPr>
      </w:pPr>
      <w:r w:rsidRPr="002F4C46">
        <w:rPr>
          <w:rFonts w:ascii="Arial" w:hAnsi="Arial" w:cs="Arial"/>
          <w:bCs/>
          <w:sz w:val="22"/>
          <w:szCs w:val="22"/>
        </w:rPr>
        <w:t>Odpady wytwarzane w procesie produkcji paliwa alternatywnego (z załącznika nr 2):</w:t>
      </w:r>
      <w:bookmarkStart w:id="44" w:name="_Hlk94878640"/>
      <w:bookmarkEnd w:id="18"/>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Tabela nr 1.A. "/>
        <w:tblDescription w:val="Tabela nr 1.A. &#10;Odpady wytwarzane w procesie produkcji paliwa alternatywnego (z załącznika nr 2)&#10;"/>
      </w:tblPr>
      <w:tblGrid>
        <w:gridCol w:w="426"/>
        <w:gridCol w:w="2551"/>
        <w:gridCol w:w="1134"/>
        <w:gridCol w:w="873"/>
        <w:gridCol w:w="4163"/>
      </w:tblGrid>
      <w:tr w:rsidR="00332FE4" w:rsidRPr="002F4C46" w14:paraId="16BA2E97" w14:textId="77777777" w:rsidTr="00A005B7">
        <w:trPr>
          <w:trHeight w:val="467"/>
          <w:tblHeader/>
        </w:trPr>
        <w:tc>
          <w:tcPr>
            <w:tcW w:w="426" w:type="dxa"/>
            <w:shd w:val="clear" w:color="auto" w:fill="auto"/>
            <w:noWrap/>
            <w:vAlign w:val="center"/>
            <w:hideMark/>
          </w:tcPr>
          <w:p w14:paraId="10ECB449" w14:textId="77777777" w:rsidR="00332FE4" w:rsidRPr="002F4C46" w:rsidRDefault="00332FE4" w:rsidP="0039283C">
            <w:pPr>
              <w:jc w:val="center"/>
              <w:rPr>
                <w:rFonts w:ascii="Arial" w:eastAsia="Times New Roman" w:hAnsi="Arial" w:cs="Arial"/>
                <w:b/>
                <w:sz w:val="20"/>
                <w:szCs w:val="20"/>
              </w:rPr>
            </w:pPr>
            <w:bookmarkStart w:id="45" w:name="_Hlk520210998"/>
            <w:proofErr w:type="spellStart"/>
            <w:r w:rsidRPr="002F4C46">
              <w:rPr>
                <w:rFonts w:ascii="Arial" w:eastAsia="Times New Roman" w:hAnsi="Arial" w:cs="Arial"/>
                <w:b/>
                <w:sz w:val="20"/>
                <w:szCs w:val="20"/>
              </w:rPr>
              <w:t>Lp</w:t>
            </w:r>
            <w:proofErr w:type="spellEnd"/>
          </w:p>
        </w:tc>
        <w:tc>
          <w:tcPr>
            <w:tcW w:w="2551" w:type="dxa"/>
            <w:shd w:val="clear" w:color="auto" w:fill="auto"/>
            <w:vAlign w:val="center"/>
            <w:hideMark/>
          </w:tcPr>
          <w:p w14:paraId="63CD0D50"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 xml:space="preserve">Nazwa odpadu </w:t>
            </w:r>
          </w:p>
        </w:tc>
        <w:tc>
          <w:tcPr>
            <w:tcW w:w="1134" w:type="dxa"/>
            <w:shd w:val="clear" w:color="auto" w:fill="auto"/>
            <w:noWrap/>
            <w:vAlign w:val="center"/>
            <w:hideMark/>
          </w:tcPr>
          <w:p w14:paraId="4C84AA20"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Kod odpadu</w:t>
            </w:r>
          </w:p>
        </w:tc>
        <w:tc>
          <w:tcPr>
            <w:tcW w:w="873" w:type="dxa"/>
            <w:shd w:val="clear" w:color="auto" w:fill="auto"/>
            <w:noWrap/>
            <w:vAlign w:val="center"/>
            <w:hideMark/>
          </w:tcPr>
          <w:p w14:paraId="187F7554"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 xml:space="preserve">Ilość </w:t>
            </w:r>
          </w:p>
          <w:p w14:paraId="6CC4D9FA"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Mg/rok</w:t>
            </w:r>
          </w:p>
        </w:tc>
        <w:tc>
          <w:tcPr>
            <w:tcW w:w="4163" w:type="dxa"/>
            <w:shd w:val="clear" w:color="auto" w:fill="auto"/>
            <w:vAlign w:val="center"/>
            <w:hideMark/>
          </w:tcPr>
          <w:p w14:paraId="56EB2A14"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 xml:space="preserve">Podstawowy skład chemiczny </w:t>
            </w:r>
            <w:r w:rsidRPr="002F4C46">
              <w:rPr>
                <w:rFonts w:ascii="Arial" w:eastAsia="Times New Roman" w:hAnsi="Arial" w:cs="Arial"/>
                <w:b/>
                <w:sz w:val="20"/>
                <w:szCs w:val="20"/>
              </w:rPr>
              <w:br/>
              <w:t>i właściwości odpadów</w:t>
            </w:r>
          </w:p>
        </w:tc>
      </w:tr>
      <w:tr w:rsidR="00332FE4" w:rsidRPr="002F4C46" w14:paraId="376C163F" w14:textId="77777777" w:rsidTr="00253DC4">
        <w:trPr>
          <w:trHeight w:val="705"/>
        </w:trPr>
        <w:tc>
          <w:tcPr>
            <w:tcW w:w="426" w:type="dxa"/>
            <w:shd w:val="clear" w:color="auto" w:fill="auto"/>
            <w:noWrap/>
            <w:vAlign w:val="center"/>
            <w:hideMark/>
          </w:tcPr>
          <w:p w14:paraId="7F9A0ADA"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1</w:t>
            </w:r>
          </w:p>
        </w:tc>
        <w:tc>
          <w:tcPr>
            <w:tcW w:w="2551" w:type="dxa"/>
            <w:shd w:val="clear" w:color="auto" w:fill="auto"/>
            <w:vAlign w:val="center"/>
            <w:hideMark/>
          </w:tcPr>
          <w:p w14:paraId="539F4FA5"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Odpady palne paliwo alternatywne</w:t>
            </w:r>
          </w:p>
        </w:tc>
        <w:tc>
          <w:tcPr>
            <w:tcW w:w="1134" w:type="dxa"/>
            <w:shd w:val="clear" w:color="auto" w:fill="auto"/>
            <w:noWrap/>
            <w:vAlign w:val="center"/>
            <w:hideMark/>
          </w:tcPr>
          <w:p w14:paraId="21BF4FED"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19 12 10</w:t>
            </w:r>
          </w:p>
        </w:tc>
        <w:tc>
          <w:tcPr>
            <w:tcW w:w="873" w:type="dxa"/>
            <w:shd w:val="clear" w:color="auto" w:fill="auto"/>
            <w:noWrap/>
            <w:vAlign w:val="center"/>
            <w:hideMark/>
          </w:tcPr>
          <w:p w14:paraId="4369E88D"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10 000</w:t>
            </w:r>
          </w:p>
        </w:tc>
        <w:tc>
          <w:tcPr>
            <w:tcW w:w="4163" w:type="dxa"/>
            <w:shd w:val="clear" w:color="auto" w:fill="auto"/>
            <w:vAlign w:val="center"/>
            <w:hideMark/>
          </w:tcPr>
          <w:p w14:paraId="628B3D8B" w14:textId="77777777" w:rsidR="00253DC4"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 xml:space="preserve">Odpady charakteryzujące się wartością opałową 18-21 MJ/kg, wilgotnością 16-25%, zawartością siarki 1-1,8%, oraz popiołu </w:t>
            </w:r>
            <w:r w:rsidR="00253DC4">
              <w:rPr>
                <w:rFonts w:ascii="Arial" w:eastAsia="Times New Roman" w:hAnsi="Arial" w:cs="Arial"/>
                <w:sz w:val="20"/>
                <w:szCs w:val="20"/>
              </w:rPr>
              <w:br/>
            </w:r>
            <w:r w:rsidRPr="002F4C46">
              <w:rPr>
                <w:rFonts w:ascii="Arial" w:eastAsia="Times New Roman" w:hAnsi="Arial" w:cs="Arial"/>
                <w:sz w:val="20"/>
                <w:szCs w:val="20"/>
              </w:rPr>
              <w:t xml:space="preserve">10-15%. Odpady nie wykazują właściwości wymienionych w załączniku nr 3 do ustawy </w:t>
            </w:r>
          </w:p>
          <w:p w14:paraId="510B3E91" w14:textId="26155DF1"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 xml:space="preserve">o odpadach. Odpady mogą posiadać różny skład chemiczny z wyłączeniem składników wymienionych w załączniku nr 4 ustawy </w:t>
            </w:r>
            <w:r w:rsidR="00253DC4">
              <w:rPr>
                <w:rFonts w:ascii="Arial" w:eastAsia="Times New Roman" w:hAnsi="Arial" w:cs="Arial"/>
                <w:sz w:val="20"/>
                <w:szCs w:val="20"/>
              </w:rPr>
              <w:br/>
            </w:r>
            <w:r w:rsidRPr="002F4C46">
              <w:rPr>
                <w:rFonts w:ascii="Arial" w:eastAsia="Times New Roman" w:hAnsi="Arial" w:cs="Arial"/>
                <w:sz w:val="20"/>
                <w:szCs w:val="20"/>
              </w:rPr>
              <w:t>o odpadach.</w:t>
            </w:r>
          </w:p>
        </w:tc>
      </w:tr>
      <w:tr w:rsidR="00332FE4" w:rsidRPr="002F4C46" w14:paraId="68288038" w14:textId="77777777" w:rsidTr="00253DC4">
        <w:trPr>
          <w:trHeight w:val="900"/>
        </w:trPr>
        <w:tc>
          <w:tcPr>
            <w:tcW w:w="426" w:type="dxa"/>
            <w:shd w:val="clear" w:color="auto" w:fill="auto"/>
            <w:noWrap/>
            <w:vAlign w:val="center"/>
            <w:hideMark/>
          </w:tcPr>
          <w:p w14:paraId="489E32FF"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2</w:t>
            </w:r>
          </w:p>
        </w:tc>
        <w:tc>
          <w:tcPr>
            <w:tcW w:w="2551" w:type="dxa"/>
            <w:shd w:val="clear" w:color="auto" w:fill="auto"/>
            <w:vAlign w:val="center"/>
            <w:hideMark/>
          </w:tcPr>
          <w:p w14:paraId="78173EBE" w14:textId="77777777" w:rsidR="00332FE4" w:rsidRPr="002F4C46" w:rsidRDefault="00332FE4" w:rsidP="0039283C">
            <w:pPr>
              <w:jc w:val="center"/>
              <w:rPr>
                <w:rFonts w:ascii="Arial" w:eastAsia="Times New Roman" w:hAnsi="Arial" w:cs="Arial"/>
                <w:sz w:val="20"/>
                <w:szCs w:val="20"/>
              </w:rPr>
            </w:pPr>
            <w:r w:rsidRPr="002F4C46">
              <w:rPr>
                <w:rFonts w:ascii="Arial" w:hAnsi="Arial" w:cs="Arial"/>
                <w:sz w:val="20"/>
                <w:szCs w:val="20"/>
                <w:shd w:val="clear" w:color="auto" w:fill="FFFFFF"/>
              </w:rPr>
              <w:t xml:space="preserve">Inne odpady (w tym zmieszane substancje </w:t>
            </w:r>
            <w:r w:rsidRPr="002F4C46">
              <w:rPr>
                <w:rFonts w:ascii="Arial" w:hAnsi="Arial" w:cs="Arial"/>
                <w:sz w:val="20"/>
                <w:szCs w:val="20"/>
                <w:shd w:val="clear" w:color="auto" w:fill="FFFFFF"/>
              </w:rPr>
              <w:br/>
              <w:t xml:space="preserve">i przedmioty) </w:t>
            </w:r>
            <w:r w:rsidRPr="002F4C46">
              <w:rPr>
                <w:rFonts w:ascii="Arial" w:hAnsi="Arial" w:cs="Arial"/>
                <w:sz w:val="20"/>
                <w:szCs w:val="20"/>
                <w:shd w:val="clear" w:color="auto" w:fill="FFFFFF"/>
              </w:rPr>
              <w:br/>
              <w:t>z mechanicznej obróbki odpadów zawierające substancje niebezpieczne</w:t>
            </w:r>
          </w:p>
        </w:tc>
        <w:tc>
          <w:tcPr>
            <w:tcW w:w="1134" w:type="dxa"/>
            <w:shd w:val="clear" w:color="auto" w:fill="auto"/>
            <w:noWrap/>
            <w:vAlign w:val="center"/>
            <w:hideMark/>
          </w:tcPr>
          <w:p w14:paraId="2ECF049F"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19 12 11*</w:t>
            </w:r>
          </w:p>
        </w:tc>
        <w:tc>
          <w:tcPr>
            <w:tcW w:w="873" w:type="dxa"/>
            <w:shd w:val="clear" w:color="auto" w:fill="auto"/>
            <w:noWrap/>
            <w:vAlign w:val="center"/>
            <w:hideMark/>
          </w:tcPr>
          <w:p w14:paraId="56F11C81"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10 000</w:t>
            </w:r>
          </w:p>
        </w:tc>
        <w:tc>
          <w:tcPr>
            <w:tcW w:w="4163" w:type="dxa"/>
            <w:shd w:val="clear" w:color="auto" w:fill="auto"/>
            <w:vAlign w:val="center"/>
            <w:hideMark/>
          </w:tcPr>
          <w:p w14:paraId="7ADF6B68"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 xml:space="preserve">Skład: metale żelazne i nieżelazne, polipropylen, polistyren, PCV, poliamid, poliwęglan, poliuretan, krzemionka, bawełna, celuloza zanieczyszczone węglowodorami ropopochodnymi; właściwości: odpad </w:t>
            </w:r>
            <w:r w:rsidRPr="002F4C46">
              <w:rPr>
                <w:rFonts w:ascii="Arial" w:eastAsia="Times New Roman" w:hAnsi="Arial" w:cs="Arial"/>
                <w:sz w:val="20"/>
                <w:szCs w:val="20"/>
              </w:rPr>
              <w:br/>
              <w:t xml:space="preserve">w postaci stałej, toksyczne, </w:t>
            </w:r>
            <w:proofErr w:type="spellStart"/>
            <w:r w:rsidRPr="002F4C46">
              <w:rPr>
                <w:rFonts w:ascii="Arial" w:eastAsia="Times New Roman" w:hAnsi="Arial" w:cs="Arial"/>
                <w:sz w:val="20"/>
                <w:szCs w:val="20"/>
              </w:rPr>
              <w:t>ekotoksyczne</w:t>
            </w:r>
            <w:proofErr w:type="spellEnd"/>
            <w:r w:rsidRPr="002F4C46">
              <w:rPr>
                <w:rFonts w:ascii="Arial" w:eastAsia="Times New Roman" w:hAnsi="Arial" w:cs="Arial"/>
                <w:sz w:val="20"/>
                <w:szCs w:val="20"/>
              </w:rPr>
              <w:t>, łatwopalne.</w:t>
            </w:r>
          </w:p>
        </w:tc>
      </w:tr>
      <w:tr w:rsidR="00332FE4" w:rsidRPr="002F4C46" w14:paraId="7D8CB74B" w14:textId="77777777" w:rsidTr="00253DC4">
        <w:trPr>
          <w:trHeight w:val="675"/>
        </w:trPr>
        <w:tc>
          <w:tcPr>
            <w:tcW w:w="426" w:type="dxa"/>
            <w:shd w:val="clear" w:color="auto" w:fill="auto"/>
            <w:noWrap/>
            <w:vAlign w:val="center"/>
            <w:hideMark/>
          </w:tcPr>
          <w:p w14:paraId="74CBE5E4"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3</w:t>
            </w:r>
          </w:p>
        </w:tc>
        <w:tc>
          <w:tcPr>
            <w:tcW w:w="2551" w:type="dxa"/>
            <w:shd w:val="clear" w:color="auto" w:fill="auto"/>
            <w:vAlign w:val="center"/>
            <w:hideMark/>
          </w:tcPr>
          <w:p w14:paraId="4D3F5E34" w14:textId="77777777" w:rsidR="00332FE4" w:rsidRPr="002F4C46" w:rsidRDefault="00332FE4" w:rsidP="0039283C">
            <w:pPr>
              <w:autoSpaceDE w:val="0"/>
              <w:autoSpaceDN w:val="0"/>
              <w:adjustRightInd w:val="0"/>
              <w:jc w:val="center"/>
              <w:rPr>
                <w:rFonts w:ascii="Arial" w:hAnsi="Arial" w:cs="Arial"/>
                <w:sz w:val="20"/>
                <w:szCs w:val="20"/>
              </w:rPr>
            </w:pPr>
            <w:r w:rsidRPr="002F4C46">
              <w:rPr>
                <w:rFonts w:ascii="Arial" w:hAnsi="Arial" w:cs="Arial"/>
                <w:sz w:val="20"/>
                <w:szCs w:val="20"/>
              </w:rPr>
              <w:t>Inne odpady</w:t>
            </w:r>
          </w:p>
          <w:p w14:paraId="130DCCD5" w14:textId="77777777" w:rsidR="00332FE4" w:rsidRPr="002F4C46" w:rsidRDefault="00332FE4" w:rsidP="0039283C">
            <w:pPr>
              <w:autoSpaceDE w:val="0"/>
              <w:autoSpaceDN w:val="0"/>
              <w:adjustRightInd w:val="0"/>
              <w:jc w:val="center"/>
              <w:rPr>
                <w:rFonts w:ascii="Arial" w:hAnsi="Arial" w:cs="Arial"/>
                <w:sz w:val="20"/>
                <w:szCs w:val="20"/>
              </w:rPr>
            </w:pPr>
            <w:r w:rsidRPr="002F4C46">
              <w:rPr>
                <w:rFonts w:ascii="Arial" w:hAnsi="Arial" w:cs="Arial"/>
                <w:sz w:val="20"/>
                <w:szCs w:val="20"/>
              </w:rPr>
              <w:t>(w tym zmieszane substancje i przedmioty)</w:t>
            </w:r>
          </w:p>
          <w:p w14:paraId="1377B5FD" w14:textId="77777777" w:rsidR="00332FE4" w:rsidRPr="002F4C46" w:rsidRDefault="00332FE4" w:rsidP="0039283C">
            <w:pPr>
              <w:autoSpaceDE w:val="0"/>
              <w:autoSpaceDN w:val="0"/>
              <w:adjustRightInd w:val="0"/>
              <w:jc w:val="center"/>
              <w:rPr>
                <w:rFonts w:ascii="Arial" w:hAnsi="Arial" w:cs="Arial"/>
                <w:sz w:val="20"/>
                <w:szCs w:val="20"/>
              </w:rPr>
            </w:pPr>
            <w:r w:rsidRPr="002F4C46">
              <w:rPr>
                <w:rFonts w:ascii="Arial" w:hAnsi="Arial" w:cs="Arial"/>
                <w:sz w:val="20"/>
                <w:szCs w:val="20"/>
              </w:rPr>
              <w:t>z mechanicznej obróbki odpadów inne niż wymienione w 19 12 11</w:t>
            </w:r>
          </w:p>
          <w:p w14:paraId="728D5DA2" w14:textId="77777777" w:rsidR="00332FE4" w:rsidRPr="002F4C46" w:rsidRDefault="00332FE4" w:rsidP="0039283C">
            <w:pPr>
              <w:tabs>
                <w:tab w:val="left" w:pos="1568"/>
              </w:tabs>
              <w:jc w:val="center"/>
              <w:rPr>
                <w:rFonts w:ascii="Arial" w:hAnsi="Arial" w:cs="Arial"/>
                <w:sz w:val="20"/>
                <w:szCs w:val="20"/>
              </w:rPr>
            </w:pPr>
            <w:r w:rsidRPr="002F4C46">
              <w:rPr>
                <w:rFonts w:ascii="Arial" w:hAnsi="Arial" w:cs="Arial"/>
                <w:sz w:val="20"/>
                <w:szCs w:val="20"/>
              </w:rPr>
              <w:lastRenderedPageBreak/>
              <w:t>(komponent do produkcji paliwa alternatywnego, wytworzony z odpadów innych niż niebezpieczne)</w:t>
            </w:r>
          </w:p>
          <w:p w14:paraId="344E0EEE" w14:textId="77777777" w:rsidR="00332FE4" w:rsidRPr="002F4C46" w:rsidRDefault="00332FE4" w:rsidP="0039283C">
            <w:pPr>
              <w:autoSpaceDE w:val="0"/>
              <w:autoSpaceDN w:val="0"/>
              <w:adjustRightInd w:val="0"/>
              <w:jc w:val="center"/>
              <w:rPr>
                <w:rFonts w:ascii="Arial" w:hAnsi="Arial" w:cs="Arial"/>
                <w:sz w:val="20"/>
                <w:szCs w:val="20"/>
              </w:rPr>
            </w:pPr>
          </w:p>
        </w:tc>
        <w:tc>
          <w:tcPr>
            <w:tcW w:w="1134" w:type="dxa"/>
            <w:shd w:val="clear" w:color="auto" w:fill="auto"/>
            <w:noWrap/>
            <w:vAlign w:val="center"/>
            <w:hideMark/>
          </w:tcPr>
          <w:p w14:paraId="319F9CB3"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lastRenderedPageBreak/>
              <w:t>19 12 12</w:t>
            </w:r>
          </w:p>
          <w:p w14:paraId="534B4981" w14:textId="77777777" w:rsidR="00332FE4" w:rsidRPr="002F4C46" w:rsidRDefault="00332FE4" w:rsidP="0039283C">
            <w:pPr>
              <w:jc w:val="center"/>
              <w:rPr>
                <w:rFonts w:ascii="Arial" w:eastAsia="Times New Roman" w:hAnsi="Arial" w:cs="Arial"/>
                <w:b/>
                <w:sz w:val="20"/>
                <w:szCs w:val="20"/>
              </w:rPr>
            </w:pPr>
            <w:r w:rsidRPr="002F4C46">
              <w:rPr>
                <w:rFonts w:ascii="Arial" w:eastAsia="Times New Roman" w:hAnsi="Arial" w:cs="Arial"/>
                <w:b/>
                <w:sz w:val="20"/>
                <w:szCs w:val="20"/>
              </w:rPr>
              <w:t>RDF</w:t>
            </w:r>
          </w:p>
        </w:tc>
        <w:tc>
          <w:tcPr>
            <w:tcW w:w="873" w:type="dxa"/>
            <w:shd w:val="clear" w:color="auto" w:fill="auto"/>
            <w:noWrap/>
            <w:vAlign w:val="center"/>
            <w:hideMark/>
          </w:tcPr>
          <w:p w14:paraId="0A4FC8D6" w14:textId="77777777"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5 000</w:t>
            </w:r>
          </w:p>
        </w:tc>
        <w:tc>
          <w:tcPr>
            <w:tcW w:w="4163" w:type="dxa"/>
            <w:shd w:val="clear" w:color="auto" w:fill="auto"/>
            <w:vAlign w:val="center"/>
            <w:hideMark/>
          </w:tcPr>
          <w:p w14:paraId="31D86D98" w14:textId="64C0A632" w:rsidR="00332FE4" w:rsidRPr="002F4C46" w:rsidRDefault="00332FE4" w:rsidP="0039283C">
            <w:pPr>
              <w:jc w:val="center"/>
              <w:rPr>
                <w:rFonts w:ascii="Arial" w:eastAsia="Times New Roman" w:hAnsi="Arial" w:cs="Arial"/>
                <w:sz w:val="20"/>
                <w:szCs w:val="20"/>
              </w:rPr>
            </w:pPr>
            <w:r w:rsidRPr="002F4C46">
              <w:rPr>
                <w:rFonts w:ascii="Arial" w:eastAsia="Times New Roman" w:hAnsi="Arial" w:cs="Arial"/>
                <w:sz w:val="20"/>
                <w:szCs w:val="20"/>
              </w:rPr>
              <w:t xml:space="preserve">Skład: rozdrobniona mieszanina substancji </w:t>
            </w:r>
            <w:r w:rsidRPr="002F4C46">
              <w:rPr>
                <w:rFonts w:ascii="Arial" w:eastAsia="Times New Roman" w:hAnsi="Arial" w:cs="Arial"/>
                <w:sz w:val="20"/>
                <w:szCs w:val="20"/>
              </w:rPr>
              <w:br/>
              <w:t>i przedmiotów zawierająca głównie</w:t>
            </w:r>
            <w:r w:rsidR="00253DC4">
              <w:rPr>
                <w:rFonts w:ascii="Arial" w:eastAsia="Times New Roman" w:hAnsi="Arial" w:cs="Arial"/>
                <w:sz w:val="20"/>
                <w:szCs w:val="20"/>
              </w:rPr>
              <w:t xml:space="preserve"> </w:t>
            </w:r>
            <w:r w:rsidRPr="002F4C46">
              <w:rPr>
                <w:rFonts w:ascii="Arial" w:eastAsia="Times New Roman" w:hAnsi="Arial" w:cs="Arial"/>
                <w:sz w:val="20"/>
                <w:szCs w:val="20"/>
              </w:rPr>
              <w:t xml:space="preserve">substancje palne takie jak papier, tworzywa, czyściwo i inne odpady stałe nie zawierające elementów substancji niebezpiecznych, inne niż wymienione w 19 12 11 (komponent do </w:t>
            </w:r>
            <w:r w:rsidRPr="002F4C46">
              <w:rPr>
                <w:rFonts w:ascii="Arial" w:eastAsia="Times New Roman" w:hAnsi="Arial" w:cs="Arial"/>
                <w:sz w:val="20"/>
                <w:szCs w:val="20"/>
              </w:rPr>
              <w:lastRenderedPageBreak/>
              <w:t xml:space="preserve">produkcji paliwa alternatywnego, wytworzony </w:t>
            </w:r>
            <w:r w:rsidRPr="002F4C46">
              <w:rPr>
                <w:rFonts w:ascii="Arial" w:eastAsia="Times New Roman" w:hAnsi="Arial" w:cs="Arial"/>
                <w:sz w:val="20"/>
                <w:szCs w:val="20"/>
              </w:rPr>
              <w:br/>
              <w:t>z odpadów innych niż niebezpieczne).</w:t>
            </w:r>
          </w:p>
          <w:p w14:paraId="56F12E5E" w14:textId="77777777" w:rsidR="00332FE4" w:rsidRPr="002F4C46" w:rsidRDefault="00332FE4" w:rsidP="0039283C">
            <w:pPr>
              <w:jc w:val="center"/>
              <w:rPr>
                <w:rFonts w:ascii="Arial" w:eastAsia="Times New Roman" w:hAnsi="Arial" w:cs="Arial"/>
                <w:sz w:val="20"/>
                <w:szCs w:val="20"/>
              </w:rPr>
            </w:pPr>
          </w:p>
        </w:tc>
      </w:tr>
      <w:tr w:rsidR="00332FE4" w:rsidRPr="002F4C46" w14:paraId="0A1B3657" w14:textId="77777777" w:rsidTr="00253DC4">
        <w:trPr>
          <w:trHeight w:val="466"/>
        </w:trPr>
        <w:tc>
          <w:tcPr>
            <w:tcW w:w="9147" w:type="dxa"/>
            <w:gridSpan w:val="5"/>
            <w:shd w:val="clear" w:color="auto" w:fill="auto"/>
            <w:noWrap/>
            <w:vAlign w:val="center"/>
            <w:hideMark/>
          </w:tcPr>
          <w:p w14:paraId="1A60AEB6" w14:textId="77777777" w:rsidR="00332FE4" w:rsidRPr="002F4C46" w:rsidRDefault="00332FE4" w:rsidP="0039283C">
            <w:pPr>
              <w:spacing w:after="100" w:afterAutospacing="1"/>
              <w:jc w:val="center"/>
              <w:rPr>
                <w:rFonts w:ascii="Arial" w:hAnsi="Arial" w:cs="Arial"/>
                <w:b/>
              </w:rPr>
            </w:pPr>
            <w:r w:rsidRPr="002F4C46">
              <w:rPr>
                <w:rFonts w:ascii="Arial" w:hAnsi="Arial" w:cs="Arial"/>
                <w:b/>
              </w:rPr>
              <w:lastRenderedPageBreak/>
              <w:t>Łączna ilość wytwarzanych odpadów  nie przekroczy 17 500 Mg/rok.</w:t>
            </w:r>
          </w:p>
        </w:tc>
      </w:tr>
    </w:tbl>
    <w:bookmarkEnd w:id="45"/>
    <w:p w14:paraId="206DC883" w14:textId="74C44848" w:rsidR="008D6CBE" w:rsidRPr="00E87698" w:rsidRDefault="00DC1A96" w:rsidP="00932513">
      <w:pPr>
        <w:pStyle w:val="Nagwek2"/>
      </w:pPr>
      <w:r w:rsidRPr="002F4C46">
        <w:t>II. Maksymalną dopuszczalną emisję w warunkach normalnego funkcjonowania instalacji.</w:t>
      </w:r>
      <w:bookmarkStart w:id="46" w:name="_Hlk113976232"/>
    </w:p>
    <w:p w14:paraId="66097C89" w14:textId="7802D9E3" w:rsidR="00DC1A96" w:rsidRPr="002F4C46" w:rsidRDefault="00DC1A96" w:rsidP="00932513">
      <w:pPr>
        <w:pStyle w:val="Nagwek2"/>
      </w:pPr>
      <w:r w:rsidRPr="002F4C46">
        <w:t xml:space="preserve">II.1. Dopuszczalna wielkość emisji gazów i pyłów wprowadzanych do powietrza. </w:t>
      </w:r>
    </w:p>
    <w:p w14:paraId="14FB8C7B" w14:textId="77777777" w:rsidR="00DC1A96" w:rsidRPr="002F4C46" w:rsidRDefault="00DC1A96" w:rsidP="0039283C">
      <w:pPr>
        <w:pStyle w:val="Tekstpodstawowy"/>
        <w:spacing w:after="0"/>
        <w:ind w:left="360" w:hanging="360"/>
        <w:jc w:val="both"/>
        <w:rPr>
          <w:rFonts w:ascii="Arial" w:hAnsi="Arial" w:cs="Arial"/>
          <w:b/>
          <w:color w:val="FF0000"/>
          <w:highlight w:val="yellow"/>
        </w:rPr>
      </w:pPr>
    </w:p>
    <w:p w14:paraId="0EC58BCF" w14:textId="0B3B673C" w:rsidR="00332FE4" w:rsidRPr="002F4C46" w:rsidRDefault="00CB3A11" w:rsidP="0039283C">
      <w:pPr>
        <w:pStyle w:val="Tekstpodstawowy"/>
        <w:ind w:left="360" w:hanging="360"/>
        <w:jc w:val="both"/>
        <w:rPr>
          <w:rFonts w:ascii="Arial" w:hAnsi="Arial" w:cs="Arial"/>
          <w:b/>
        </w:rPr>
      </w:pPr>
      <w:r w:rsidRPr="002F4C46">
        <w:rPr>
          <w:rFonts w:ascii="Arial" w:hAnsi="Arial" w:cs="Arial"/>
          <w:b/>
        </w:rPr>
        <w:t>II.1.1</w:t>
      </w:r>
      <w:r w:rsidRPr="002F4C46">
        <w:rPr>
          <w:rFonts w:ascii="Arial" w:hAnsi="Arial" w:cs="Arial"/>
        </w:rPr>
        <w:t>.</w:t>
      </w:r>
      <w:r w:rsidRPr="002F4C46">
        <w:rPr>
          <w:rFonts w:ascii="Arial" w:hAnsi="Arial" w:cs="Arial"/>
          <w:b/>
        </w:rPr>
        <w:t xml:space="preserve"> </w:t>
      </w:r>
      <w:r w:rsidRPr="002F4C46">
        <w:rPr>
          <w:rFonts w:ascii="Arial" w:hAnsi="Arial" w:cs="Arial"/>
        </w:rPr>
        <w:t>Dopuszczalna ilość substancji zanieczyszczających wprowadzanych do powietrza emitorem E-1.</w:t>
      </w:r>
    </w:p>
    <w:p w14:paraId="231D5330" w14:textId="77777777" w:rsidR="000F1134" w:rsidRPr="002F4C46" w:rsidRDefault="000F1134" w:rsidP="0039283C">
      <w:pPr>
        <w:pStyle w:val="Tekstpodstawowy"/>
        <w:spacing w:after="0"/>
        <w:ind w:left="360" w:hanging="360"/>
        <w:jc w:val="both"/>
        <w:rPr>
          <w:rFonts w:ascii="Arial" w:hAnsi="Arial" w:cs="Arial"/>
          <w:b/>
          <w:sz w:val="22"/>
          <w:szCs w:val="22"/>
        </w:rPr>
      </w:pPr>
      <w:r w:rsidRPr="002F4C46">
        <w:rPr>
          <w:rFonts w:ascii="Arial" w:hAnsi="Arial" w:cs="Arial"/>
          <w:b/>
          <w:sz w:val="22"/>
          <w:szCs w:val="22"/>
        </w:rPr>
        <w:t>Tabela nr 2.</w:t>
      </w:r>
    </w:p>
    <w:p w14:paraId="370D2B16" w14:textId="01369D83" w:rsidR="000F1134" w:rsidRPr="002F4C46" w:rsidRDefault="000F1134" w:rsidP="0039283C">
      <w:pPr>
        <w:pStyle w:val="Tekstpodstawowy"/>
        <w:spacing w:after="0"/>
        <w:ind w:left="360" w:hanging="360"/>
        <w:jc w:val="both"/>
        <w:rPr>
          <w:rFonts w:ascii="Arial" w:hAnsi="Arial" w:cs="Arial"/>
          <w:b/>
          <w:sz w:val="22"/>
          <w:szCs w:val="22"/>
        </w:rPr>
      </w:pPr>
      <w:r w:rsidRPr="002F4C46">
        <w:rPr>
          <w:rFonts w:ascii="Arial" w:hAnsi="Arial" w:cs="Arial"/>
          <w:bCs/>
          <w:sz w:val="22"/>
          <w:szCs w:val="22"/>
        </w:rPr>
        <w:t xml:space="preserve">Dopuszczalna ilość substancji zanieczyszczających  </w:t>
      </w:r>
      <w:r w:rsidRPr="002F4C46">
        <w:rPr>
          <w:rFonts w:ascii="Arial" w:hAnsi="Arial" w:cs="Arial"/>
          <w:b/>
          <w:sz w:val="22"/>
          <w:szCs w:val="22"/>
        </w:rPr>
        <w:t xml:space="preserve">do dnia </w:t>
      </w:r>
      <w:r w:rsidR="00060DB1" w:rsidRPr="002F4C46">
        <w:rPr>
          <w:rFonts w:ascii="Arial" w:hAnsi="Arial" w:cs="Arial"/>
          <w:b/>
          <w:sz w:val="22"/>
          <w:szCs w:val="22"/>
        </w:rPr>
        <w:t>3</w:t>
      </w:r>
      <w:r w:rsidRPr="002F4C46">
        <w:rPr>
          <w:rFonts w:ascii="Arial" w:hAnsi="Arial" w:cs="Arial"/>
          <w:b/>
          <w:sz w:val="22"/>
          <w:szCs w:val="22"/>
        </w:rPr>
        <w:t xml:space="preserve"> grudnia 2023 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1E0" w:firstRow="1" w:lastRow="1" w:firstColumn="1" w:lastColumn="1" w:noHBand="0" w:noVBand="0"/>
        <w:tblCaption w:val="Tabela nr 2."/>
        <w:tblDescription w:val="Tabela nr 2.&#10;Dopuszczalna ilość substancji zanieczyszczających  do dnia 3 grudnia 2023 r.&#10;"/>
      </w:tblPr>
      <w:tblGrid>
        <w:gridCol w:w="567"/>
        <w:gridCol w:w="3828"/>
        <w:gridCol w:w="2268"/>
        <w:gridCol w:w="2409"/>
      </w:tblGrid>
      <w:tr w:rsidR="00332FE4" w:rsidRPr="002F4C46" w14:paraId="475D4709" w14:textId="77777777" w:rsidTr="004C563A">
        <w:trPr>
          <w:trHeight w:val="876"/>
          <w:jc w:val="center"/>
        </w:trPr>
        <w:tc>
          <w:tcPr>
            <w:tcW w:w="567" w:type="dxa"/>
            <w:vMerge w:val="restart"/>
            <w:vAlign w:val="center"/>
          </w:tcPr>
          <w:p w14:paraId="5F3AE118"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b/>
                <w:sz w:val="20"/>
                <w:szCs w:val="20"/>
              </w:rPr>
              <w:t>Lp.</w:t>
            </w:r>
          </w:p>
        </w:tc>
        <w:tc>
          <w:tcPr>
            <w:tcW w:w="3828" w:type="dxa"/>
            <w:vMerge w:val="restart"/>
            <w:vAlign w:val="center"/>
          </w:tcPr>
          <w:p w14:paraId="70DA3793"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 xml:space="preserve">Nazwa substancji </w:t>
            </w:r>
          </w:p>
          <w:p w14:paraId="7E92E4C8"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zanieczyszczającej</w:t>
            </w:r>
          </w:p>
        </w:tc>
        <w:tc>
          <w:tcPr>
            <w:tcW w:w="4677" w:type="dxa"/>
            <w:gridSpan w:val="2"/>
            <w:vAlign w:val="center"/>
          </w:tcPr>
          <w:p w14:paraId="645FB986"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Dopuszczalna wielkość emisji w mg/m</w:t>
            </w:r>
            <w:r w:rsidRPr="002F4C46">
              <w:rPr>
                <w:rFonts w:ascii="Arial" w:hAnsi="Arial" w:cs="Arial"/>
                <w:b/>
                <w:sz w:val="20"/>
                <w:szCs w:val="20"/>
                <w:vertAlign w:val="superscript"/>
              </w:rPr>
              <w:t>3</w:t>
            </w:r>
            <w:r w:rsidRPr="002F4C46">
              <w:rPr>
                <w:rFonts w:ascii="Arial" w:hAnsi="Arial" w:cs="Arial"/>
                <w:b/>
                <w:sz w:val="20"/>
                <w:szCs w:val="20"/>
                <w:vertAlign w:val="subscript"/>
              </w:rPr>
              <w:t>u</w:t>
            </w:r>
            <w:r w:rsidRPr="002F4C46">
              <w:rPr>
                <w:rFonts w:ascii="Arial" w:hAnsi="Arial" w:cs="Arial"/>
                <w:b/>
                <w:sz w:val="20"/>
                <w:szCs w:val="20"/>
              </w:rPr>
              <w:t xml:space="preserve"> </w:t>
            </w:r>
            <w:r w:rsidRPr="002F4C46">
              <w:rPr>
                <w:rFonts w:ascii="Arial" w:hAnsi="Arial" w:cs="Arial"/>
                <w:b/>
                <w:sz w:val="20"/>
                <w:szCs w:val="20"/>
              </w:rPr>
              <w:br/>
              <w:t xml:space="preserve">(dla dioksyn i furanów w </w:t>
            </w:r>
            <w:proofErr w:type="spellStart"/>
            <w:r w:rsidRPr="002F4C46">
              <w:rPr>
                <w:rFonts w:ascii="Arial" w:hAnsi="Arial" w:cs="Arial"/>
                <w:b/>
                <w:sz w:val="20"/>
                <w:szCs w:val="20"/>
              </w:rPr>
              <w:t>ng</w:t>
            </w:r>
            <w:proofErr w:type="spellEnd"/>
            <w:r w:rsidRPr="002F4C46">
              <w:rPr>
                <w:rFonts w:ascii="Arial" w:hAnsi="Arial" w:cs="Arial"/>
                <w:b/>
                <w:sz w:val="20"/>
                <w:szCs w:val="20"/>
              </w:rPr>
              <w:t>/m</w:t>
            </w:r>
            <w:r w:rsidRPr="002F4C46">
              <w:rPr>
                <w:rFonts w:ascii="Arial" w:hAnsi="Arial" w:cs="Arial"/>
                <w:b/>
                <w:sz w:val="20"/>
                <w:szCs w:val="20"/>
                <w:vertAlign w:val="superscript"/>
              </w:rPr>
              <w:t>3</w:t>
            </w:r>
            <w:r w:rsidRPr="002F4C46">
              <w:rPr>
                <w:rFonts w:ascii="Arial" w:hAnsi="Arial" w:cs="Arial"/>
                <w:b/>
                <w:sz w:val="20"/>
                <w:szCs w:val="20"/>
                <w:vertAlign w:val="subscript"/>
              </w:rPr>
              <w:t>u</w:t>
            </w:r>
            <w:r w:rsidRPr="002F4C46">
              <w:rPr>
                <w:rFonts w:ascii="Arial" w:hAnsi="Arial" w:cs="Arial"/>
                <w:b/>
                <w:sz w:val="20"/>
                <w:szCs w:val="20"/>
              </w:rPr>
              <w:t>), przy zawartości 11% tlenu w gazach odlotowych</w:t>
            </w:r>
          </w:p>
        </w:tc>
      </w:tr>
      <w:tr w:rsidR="00332FE4" w:rsidRPr="002F4C46" w14:paraId="254C5973" w14:textId="77777777" w:rsidTr="004C563A">
        <w:trPr>
          <w:trHeight w:val="520"/>
          <w:jc w:val="center"/>
        </w:trPr>
        <w:tc>
          <w:tcPr>
            <w:tcW w:w="567" w:type="dxa"/>
            <w:vMerge/>
            <w:vAlign w:val="center"/>
          </w:tcPr>
          <w:p w14:paraId="607AF9B0"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3828" w:type="dxa"/>
            <w:vMerge/>
            <w:vAlign w:val="center"/>
          </w:tcPr>
          <w:p w14:paraId="68C9B179"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2268" w:type="dxa"/>
            <w:vMerge w:val="restart"/>
            <w:vAlign w:val="center"/>
          </w:tcPr>
          <w:p w14:paraId="1CAA5550"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 xml:space="preserve">średnie </w:t>
            </w:r>
          </w:p>
          <w:p w14:paraId="4D97962F"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dobowe</w:t>
            </w:r>
          </w:p>
        </w:tc>
        <w:tc>
          <w:tcPr>
            <w:tcW w:w="2409" w:type="dxa"/>
            <w:vAlign w:val="center"/>
          </w:tcPr>
          <w:p w14:paraId="4B6964C9"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średnie trzydziestominutowe</w:t>
            </w:r>
          </w:p>
        </w:tc>
      </w:tr>
      <w:tr w:rsidR="00332FE4" w:rsidRPr="002F4C46" w14:paraId="785DDEB8" w14:textId="77777777" w:rsidTr="004C563A">
        <w:trPr>
          <w:trHeight w:val="520"/>
          <w:jc w:val="center"/>
        </w:trPr>
        <w:tc>
          <w:tcPr>
            <w:tcW w:w="567" w:type="dxa"/>
            <w:vMerge/>
            <w:vAlign w:val="center"/>
          </w:tcPr>
          <w:p w14:paraId="7D104FDD"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3828" w:type="dxa"/>
            <w:vMerge/>
            <w:vAlign w:val="center"/>
          </w:tcPr>
          <w:p w14:paraId="75D4CF3D"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2268" w:type="dxa"/>
            <w:vMerge/>
            <w:vAlign w:val="center"/>
          </w:tcPr>
          <w:p w14:paraId="001F3E0A" w14:textId="77777777" w:rsidR="00332FE4" w:rsidRPr="002F4C46" w:rsidRDefault="00332FE4" w:rsidP="0039283C">
            <w:pPr>
              <w:widowControl w:val="0"/>
              <w:autoSpaceDE w:val="0"/>
              <w:autoSpaceDN w:val="0"/>
              <w:adjustRightInd w:val="0"/>
              <w:jc w:val="center"/>
              <w:rPr>
                <w:rFonts w:ascii="Arial" w:hAnsi="Arial" w:cs="Arial"/>
                <w:b/>
                <w:sz w:val="20"/>
                <w:szCs w:val="20"/>
              </w:rPr>
            </w:pPr>
          </w:p>
        </w:tc>
        <w:tc>
          <w:tcPr>
            <w:tcW w:w="2409" w:type="dxa"/>
            <w:vAlign w:val="center"/>
          </w:tcPr>
          <w:p w14:paraId="499BC83E" w14:textId="77777777" w:rsidR="00332FE4" w:rsidRPr="002F4C46" w:rsidRDefault="00332FE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A</w:t>
            </w:r>
          </w:p>
        </w:tc>
      </w:tr>
      <w:tr w:rsidR="00332FE4" w:rsidRPr="002F4C46" w14:paraId="784E11F8" w14:textId="77777777" w:rsidTr="004C563A">
        <w:trPr>
          <w:trHeight w:val="197"/>
          <w:jc w:val="center"/>
        </w:trPr>
        <w:tc>
          <w:tcPr>
            <w:tcW w:w="567" w:type="dxa"/>
            <w:vAlign w:val="center"/>
          </w:tcPr>
          <w:p w14:paraId="44362C2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w:t>
            </w:r>
          </w:p>
        </w:tc>
        <w:tc>
          <w:tcPr>
            <w:tcW w:w="3828" w:type="dxa"/>
            <w:vAlign w:val="center"/>
          </w:tcPr>
          <w:p w14:paraId="6D48E95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pył ogółem</w:t>
            </w:r>
          </w:p>
        </w:tc>
        <w:tc>
          <w:tcPr>
            <w:tcW w:w="2268" w:type="dxa"/>
            <w:vAlign w:val="center"/>
          </w:tcPr>
          <w:p w14:paraId="212CEDF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10 </w:t>
            </w:r>
          </w:p>
        </w:tc>
        <w:tc>
          <w:tcPr>
            <w:tcW w:w="2409" w:type="dxa"/>
            <w:vAlign w:val="center"/>
          </w:tcPr>
          <w:p w14:paraId="53B24000"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30</w:t>
            </w:r>
          </w:p>
        </w:tc>
      </w:tr>
      <w:tr w:rsidR="00332FE4" w:rsidRPr="002F4C46" w14:paraId="1120A414" w14:textId="77777777" w:rsidTr="004C563A">
        <w:trPr>
          <w:trHeight w:val="825"/>
          <w:jc w:val="center"/>
        </w:trPr>
        <w:tc>
          <w:tcPr>
            <w:tcW w:w="567" w:type="dxa"/>
            <w:vAlign w:val="center"/>
          </w:tcPr>
          <w:p w14:paraId="66144C5B"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2</w:t>
            </w:r>
          </w:p>
        </w:tc>
        <w:tc>
          <w:tcPr>
            <w:tcW w:w="3828" w:type="dxa"/>
            <w:vAlign w:val="center"/>
          </w:tcPr>
          <w:p w14:paraId="33C2233D"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substancje organiczne w postaci gazów </w:t>
            </w:r>
            <w:r w:rsidRPr="002F4C46">
              <w:rPr>
                <w:rFonts w:ascii="Arial" w:hAnsi="Arial" w:cs="Arial"/>
                <w:sz w:val="20"/>
                <w:szCs w:val="20"/>
              </w:rPr>
              <w:br/>
              <w:t>i par wyrażone jako całkowity węgiel organiczny</w:t>
            </w:r>
          </w:p>
        </w:tc>
        <w:tc>
          <w:tcPr>
            <w:tcW w:w="2268" w:type="dxa"/>
            <w:vAlign w:val="center"/>
          </w:tcPr>
          <w:p w14:paraId="39CEAF61"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10</w:t>
            </w:r>
          </w:p>
        </w:tc>
        <w:tc>
          <w:tcPr>
            <w:tcW w:w="2409" w:type="dxa"/>
            <w:vAlign w:val="center"/>
          </w:tcPr>
          <w:p w14:paraId="492AFC5F"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20</w:t>
            </w:r>
          </w:p>
        </w:tc>
      </w:tr>
      <w:tr w:rsidR="00332FE4" w:rsidRPr="002F4C46" w14:paraId="64285D52" w14:textId="77777777" w:rsidTr="004C563A">
        <w:trPr>
          <w:trHeight w:val="199"/>
          <w:jc w:val="center"/>
        </w:trPr>
        <w:tc>
          <w:tcPr>
            <w:tcW w:w="567" w:type="dxa"/>
            <w:vAlign w:val="center"/>
          </w:tcPr>
          <w:p w14:paraId="2C434565"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3.</w:t>
            </w:r>
          </w:p>
        </w:tc>
        <w:tc>
          <w:tcPr>
            <w:tcW w:w="3828" w:type="dxa"/>
            <w:vAlign w:val="center"/>
          </w:tcPr>
          <w:p w14:paraId="2BC9FB06"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chlorowodór</w:t>
            </w:r>
          </w:p>
        </w:tc>
        <w:tc>
          <w:tcPr>
            <w:tcW w:w="2268" w:type="dxa"/>
            <w:vAlign w:val="center"/>
          </w:tcPr>
          <w:p w14:paraId="7EAFEC05"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10</w:t>
            </w:r>
          </w:p>
        </w:tc>
        <w:tc>
          <w:tcPr>
            <w:tcW w:w="2409" w:type="dxa"/>
            <w:vAlign w:val="center"/>
          </w:tcPr>
          <w:p w14:paraId="3DFE69A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60</w:t>
            </w:r>
          </w:p>
        </w:tc>
      </w:tr>
      <w:tr w:rsidR="00332FE4" w:rsidRPr="002F4C46" w14:paraId="1D413E99" w14:textId="77777777" w:rsidTr="004C563A">
        <w:trPr>
          <w:trHeight w:val="175"/>
          <w:jc w:val="center"/>
        </w:trPr>
        <w:tc>
          <w:tcPr>
            <w:tcW w:w="567" w:type="dxa"/>
            <w:vAlign w:val="center"/>
          </w:tcPr>
          <w:p w14:paraId="7B910653"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4.</w:t>
            </w:r>
          </w:p>
        </w:tc>
        <w:tc>
          <w:tcPr>
            <w:tcW w:w="3828" w:type="dxa"/>
            <w:vAlign w:val="center"/>
          </w:tcPr>
          <w:p w14:paraId="05ACA1CE"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fluorowodór</w:t>
            </w:r>
          </w:p>
        </w:tc>
        <w:tc>
          <w:tcPr>
            <w:tcW w:w="2268" w:type="dxa"/>
            <w:vAlign w:val="center"/>
          </w:tcPr>
          <w:p w14:paraId="4AC814DB"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w:t>
            </w:r>
          </w:p>
        </w:tc>
        <w:tc>
          <w:tcPr>
            <w:tcW w:w="2409" w:type="dxa"/>
            <w:vAlign w:val="center"/>
          </w:tcPr>
          <w:p w14:paraId="78D4F82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4</w:t>
            </w:r>
          </w:p>
        </w:tc>
      </w:tr>
      <w:tr w:rsidR="00332FE4" w:rsidRPr="002F4C46" w14:paraId="46C8C66E" w14:textId="77777777" w:rsidTr="004C563A">
        <w:trPr>
          <w:trHeight w:val="223"/>
          <w:jc w:val="center"/>
        </w:trPr>
        <w:tc>
          <w:tcPr>
            <w:tcW w:w="567" w:type="dxa"/>
            <w:vAlign w:val="center"/>
          </w:tcPr>
          <w:p w14:paraId="6B0B373D"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5.</w:t>
            </w:r>
          </w:p>
        </w:tc>
        <w:tc>
          <w:tcPr>
            <w:tcW w:w="3828" w:type="dxa"/>
            <w:vAlign w:val="center"/>
          </w:tcPr>
          <w:p w14:paraId="28532030"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dwutlenek siarki</w:t>
            </w:r>
          </w:p>
        </w:tc>
        <w:tc>
          <w:tcPr>
            <w:tcW w:w="2268" w:type="dxa"/>
            <w:vAlign w:val="center"/>
          </w:tcPr>
          <w:p w14:paraId="1806A330"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50</w:t>
            </w:r>
          </w:p>
        </w:tc>
        <w:tc>
          <w:tcPr>
            <w:tcW w:w="2409" w:type="dxa"/>
            <w:vAlign w:val="center"/>
          </w:tcPr>
          <w:p w14:paraId="51AF226E"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200</w:t>
            </w:r>
          </w:p>
        </w:tc>
      </w:tr>
      <w:tr w:rsidR="00332FE4" w:rsidRPr="002F4C46" w14:paraId="393A2F89" w14:textId="77777777" w:rsidTr="004C563A">
        <w:trPr>
          <w:trHeight w:val="229"/>
          <w:jc w:val="center"/>
        </w:trPr>
        <w:tc>
          <w:tcPr>
            <w:tcW w:w="567" w:type="dxa"/>
            <w:vAlign w:val="center"/>
          </w:tcPr>
          <w:p w14:paraId="1F713617"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6.</w:t>
            </w:r>
          </w:p>
        </w:tc>
        <w:tc>
          <w:tcPr>
            <w:tcW w:w="3828" w:type="dxa"/>
            <w:vAlign w:val="center"/>
          </w:tcPr>
          <w:p w14:paraId="5534D8CF"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tlenek węgla</w:t>
            </w:r>
          </w:p>
        </w:tc>
        <w:tc>
          <w:tcPr>
            <w:tcW w:w="2268" w:type="dxa"/>
            <w:vAlign w:val="center"/>
          </w:tcPr>
          <w:p w14:paraId="676E6FD6"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50</w:t>
            </w:r>
          </w:p>
        </w:tc>
        <w:tc>
          <w:tcPr>
            <w:tcW w:w="2409" w:type="dxa"/>
            <w:vAlign w:val="center"/>
          </w:tcPr>
          <w:p w14:paraId="12C56180"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100</w:t>
            </w:r>
          </w:p>
        </w:tc>
      </w:tr>
      <w:tr w:rsidR="00332FE4" w:rsidRPr="002F4C46" w14:paraId="0F1DFCC7" w14:textId="77777777" w:rsidTr="004C563A">
        <w:trPr>
          <w:trHeight w:val="405"/>
          <w:jc w:val="center"/>
        </w:trPr>
        <w:tc>
          <w:tcPr>
            <w:tcW w:w="567" w:type="dxa"/>
            <w:vAlign w:val="center"/>
          </w:tcPr>
          <w:p w14:paraId="083E71EA"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7.</w:t>
            </w:r>
          </w:p>
        </w:tc>
        <w:tc>
          <w:tcPr>
            <w:tcW w:w="3828" w:type="dxa"/>
            <w:vAlign w:val="center"/>
          </w:tcPr>
          <w:p w14:paraId="5EA4DAFF"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tlenek azotu i dwutlenek azotu </w:t>
            </w:r>
            <w:r w:rsidRPr="002F4C46">
              <w:rPr>
                <w:rFonts w:ascii="Arial" w:hAnsi="Arial" w:cs="Arial"/>
                <w:sz w:val="20"/>
                <w:szCs w:val="20"/>
              </w:rPr>
              <w:br/>
              <w:t>w przeliczeniu na dwutlenek azotu</w:t>
            </w:r>
          </w:p>
        </w:tc>
        <w:tc>
          <w:tcPr>
            <w:tcW w:w="2268" w:type="dxa"/>
            <w:vAlign w:val="center"/>
          </w:tcPr>
          <w:p w14:paraId="7572634B"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400 </w:t>
            </w:r>
          </w:p>
        </w:tc>
        <w:tc>
          <w:tcPr>
            <w:tcW w:w="2409" w:type="dxa"/>
            <w:vAlign w:val="center"/>
          </w:tcPr>
          <w:p w14:paraId="40581B59"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w:t>
            </w:r>
          </w:p>
        </w:tc>
      </w:tr>
      <w:tr w:rsidR="00332FE4" w:rsidRPr="002F4C46" w14:paraId="50E169D0" w14:textId="77777777" w:rsidTr="004C563A">
        <w:trPr>
          <w:trHeight w:val="525"/>
          <w:jc w:val="center"/>
        </w:trPr>
        <w:tc>
          <w:tcPr>
            <w:tcW w:w="567" w:type="dxa"/>
            <w:vMerge w:val="restart"/>
            <w:vAlign w:val="center"/>
          </w:tcPr>
          <w:p w14:paraId="0C7710CC"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8.</w:t>
            </w:r>
          </w:p>
        </w:tc>
        <w:tc>
          <w:tcPr>
            <w:tcW w:w="3828" w:type="dxa"/>
            <w:vAlign w:val="center"/>
          </w:tcPr>
          <w:p w14:paraId="4ECC25EB"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metale ciężkie i ich związki wyrażone jako metal</w:t>
            </w:r>
          </w:p>
        </w:tc>
        <w:tc>
          <w:tcPr>
            <w:tcW w:w="4677" w:type="dxa"/>
            <w:gridSpan w:val="2"/>
            <w:vAlign w:val="center"/>
          </w:tcPr>
          <w:p w14:paraId="08D790FA"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średnie z próby o czasie trwania od 30 minut </w:t>
            </w:r>
            <w:r w:rsidRPr="002F4C46">
              <w:rPr>
                <w:rFonts w:ascii="Arial" w:hAnsi="Arial" w:cs="Arial"/>
                <w:sz w:val="20"/>
                <w:szCs w:val="20"/>
              </w:rPr>
              <w:br/>
              <w:t>do 8 godzin</w:t>
            </w:r>
          </w:p>
        </w:tc>
      </w:tr>
      <w:tr w:rsidR="00332FE4" w:rsidRPr="002F4C46" w14:paraId="3DE78570" w14:textId="77777777" w:rsidTr="004C563A">
        <w:trPr>
          <w:trHeight w:val="181"/>
          <w:jc w:val="center"/>
        </w:trPr>
        <w:tc>
          <w:tcPr>
            <w:tcW w:w="567" w:type="dxa"/>
            <w:vMerge/>
            <w:vAlign w:val="center"/>
          </w:tcPr>
          <w:p w14:paraId="72A523BB"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3828" w:type="dxa"/>
            <w:vAlign w:val="center"/>
          </w:tcPr>
          <w:p w14:paraId="4458AE9A"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kadm + tal</w:t>
            </w:r>
          </w:p>
        </w:tc>
        <w:tc>
          <w:tcPr>
            <w:tcW w:w="4677" w:type="dxa"/>
            <w:gridSpan w:val="2"/>
            <w:vAlign w:val="center"/>
          </w:tcPr>
          <w:p w14:paraId="192F128E"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0,05</w:t>
            </w:r>
          </w:p>
        </w:tc>
      </w:tr>
      <w:tr w:rsidR="00332FE4" w:rsidRPr="002F4C46" w14:paraId="1C0B5559" w14:textId="77777777" w:rsidTr="004C563A">
        <w:trPr>
          <w:trHeight w:val="229"/>
          <w:jc w:val="center"/>
        </w:trPr>
        <w:tc>
          <w:tcPr>
            <w:tcW w:w="567" w:type="dxa"/>
            <w:vMerge/>
            <w:vAlign w:val="center"/>
          </w:tcPr>
          <w:p w14:paraId="75F6E7D6"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3828" w:type="dxa"/>
            <w:vAlign w:val="center"/>
          </w:tcPr>
          <w:p w14:paraId="1C28E7E4"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rtęć</w:t>
            </w:r>
          </w:p>
        </w:tc>
        <w:tc>
          <w:tcPr>
            <w:tcW w:w="4677" w:type="dxa"/>
            <w:gridSpan w:val="2"/>
            <w:vAlign w:val="center"/>
          </w:tcPr>
          <w:p w14:paraId="6854E613"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0,05</w:t>
            </w:r>
          </w:p>
        </w:tc>
      </w:tr>
      <w:tr w:rsidR="00332FE4" w:rsidRPr="002F4C46" w14:paraId="7217F649" w14:textId="77777777" w:rsidTr="004C563A">
        <w:trPr>
          <w:trHeight w:val="570"/>
          <w:jc w:val="center"/>
        </w:trPr>
        <w:tc>
          <w:tcPr>
            <w:tcW w:w="567" w:type="dxa"/>
            <w:vMerge/>
            <w:vAlign w:val="center"/>
          </w:tcPr>
          <w:p w14:paraId="79D60721" w14:textId="77777777" w:rsidR="00332FE4" w:rsidRPr="002F4C46" w:rsidRDefault="00332FE4" w:rsidP="0039283C">
            <w:pPr>
              <w:widowControl w:val="0"/>
              <w:autoSpaceDE w:val="0"/>
              <w:autoSpaceDN w:val="0"/>
              <w:adjustRightInd w:val="0"/>
              <w:jc w:val="center"/>
              <w:rPr>
                <w:rFonts w:ascii="Arial" w:hAnsi="Arial" w:cs="Arial"/>
                <w:sz w:val="20"/>
                <w:szCs w:val="20"/>
              </w:rPr>
            </w:pPr>
          </w:p>
        </w:tc>
        <w:tc>
          <w:tcPr>
            <w:tcW w:w="3828" w:type="dxa"/>
            <w:vAlign w:val="center"/>
          </w:tcPr>
          <w:p w14:paraId="22DC67FD" w14:textId="77777777" w:rsidR="00332FE4" w:rsidRPr="002F4C46" w:rsidRDefault="00332FE4" w:rsidP="0039283C">
            <w:pPr>
              <w:widowControl w:val="0"/>
              <w:autoSpaceDE w:val="0"/>
              <w:autoSpaceDN w:val="0"/>
              <w:adjustRightInd w:val="0"/>
              <w:jc w:val="center"/>
              <w:rPr>
                <w:rFonts w:ascii="Arial" w:hAnsi="Arial" w:cs="Arial"/>
                <w:sz w:val="20"/>
                <w:szCs w:val="20"/>
              </w:rPr>
            </w:pPr>
            <w:proofErr w:type="spellStart"/>
            <w:r w:rsidRPr="002F4C46">
              <w:rPr>
                <w:rFonts w:ascii="Arial" w:hAnsi="Arial" w:cs="Arial"/>
                <w:sz w:val="20"/>
                <w:szCs w:val="20"/>
              </w:rPr>
              <w:t>antymon+arsen+ołów+chrom+kobalt+miedź+mangan+nikiel+wanad</w:t>
            </w:r>
            <w:proofErr w:type="spellEnd"/>
          </w:p>
        </w:tc>
        <w:tc>
          <w:tcPr>
            <w:tcW w:w="4677" w:type="dxa"/>
            <w:gridSpan w:val="2"/>
            <w:vAlign w:val="center"/>
          </w:tcPr>
          <w:p w14:paraId="7C8E1712"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0,5</w:t>
            </w:r>
          </w:p>
        </w:tc>
      </w:tr>
      <w:tr w:rsidR="00332FE4" w:rsidRPr="002F4C46" w14:paraId="55D2B02A" w14:textId="77777777" w:rsidTr="004C563A">
        <w:trPr>
          <w:trHeight w:val="826"/>
          <w:jc w:val="center"/>
        </w:trPr>
        <w:tc>
          <w:tcPr>
            <w:tcW w:w="567" w:type="dxa"/>
          </w:tcPr>
          <w:p w14:paraId="1C504C54"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9.</w:t>
            </w:r>
          </w:p>
        </w:tc>
        <w:tc>
          <w:tcPr>
            <w:tcW w:w="3828" w:type="dxa"/>
          </w:tcPr>
          <w:p w14:paraId="4F8CE517" w14:textId="77777777" w:rsidR="00332FE4" w:rsidRPr="002F4C46" w:rsidRDefault="00332FE4" w:rsidP="0039283C">
            <w:pPr>
              <w:widowControl w:val="0"/>
              <w:autoSpaceDE w:val="0"/>
              <w:autoSpaceDN w:val="0"/>
              <w:adjustRightInd w:val="0"/>
              <w:jc w:val="center"/>
              <w:rPr>
                <w:rFonts w:ascii="Arial" w:hAnsi="Arial" w:cs="Arial"/>
                <w:sz w:val="20"/>
                <w:szCs w:val="20"/>
              </w:rPr>
            </w:pPr>
          </w:p>
          <w:p w14:paraId="6B3D947F"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dioksyny i furany</w:t>
            </w:r>
          </w:p>
        </w:tc>
        <w:tc>
          <w:tcPr>
            <w:tcW w:w="4677" w:type="dxa"/>
            <w:gridSpan w:val="2"/>
            <w:vAlign w:val="center"/>
          </w:tcPr>
          <w:p w14:paraId="3476B09E"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0,1 </w:t>
            </w:r>
          </w:p>
          <w:p w14:paraId="48626734"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średnia z próby o czasie trwania </w:t>
            </w:r>
          </w:p>
          <w:p w14:paraId="021E0C83"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 xml:space="preserve">od 30 minut do 8 godzin </w:t>
            </w:r>
          </w:p>
        </w:tc>
      </w:tr>
    </w:tbl>
    <w:p w14:paraId="7BAEB47D"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rPr>
        <w:t>A/ 100% średnich trzydziestominutowych wartości stężeń wyników pomiarów w ciągu roku kalendarzowego spełnia standard emisyjny,</w:t>
      </w:r>
    </w:p>
    <w:p w14:paraId="2C96E60A" w14:textId="5C4B3258" w:rsidR="00211A26" w:rsidRPr="002F4C46" w:rsidRDefault="00332FE4" w:rsidP="004B6361">
      <w:pPr>
        <w:pStyle w:val="Textbody"/>
        <w:spacing w:line="240" w:lineRule="auto"/>
        <w:jc w:val="both"/>
        <w:rPr>
          <w:rFonts w:ascii="Arial" w:hAnsi="Arial" w:cs="Arial"/>
          <w:sz w:val="18"/>
          <w:szCs w:val="18"/>
        </w:rPr>
      </w:pPr>
      <w:r w:rsidRPr="002F4C46">
        <w:rPr>
          <w:rFonts w:ascii="Arial" w:hAnsi="Arial" w:cs="Arial"/>
          <w:sz w:val="18"/>
          <w:szCs w:val="18"/>
        </w:rPr>
        <w:t>B/ 97% średnich trzydziestominutowych wartości stężeń wyników pomiarów w ciągu roku kalendarzowego spełnia standard emisyjny ( w przypadku tlenku węgla – 95%)</w:t>
      </w:r>
    </w:p>
    <w:p w14:paraId="06762741" w14:textId="77777777" w:rsidR="004B6361" w:rsidRPr="002F4C46" w:rsidRDefault="004B6361" w:rsidP="0039695F">
      <w:pPr>
        <w:pStyle w:val="Tekstpodstawowy"/>
        <w:spacing w:after="0"/>
        <w:jc w:val="both"/>
        <w:rPr>
          <w:rFonts w:ascii="Arial" w:hAnsi="Arial" w:cs="Arial"/>
          <w:b/>
          <w:sz w:val="22"/>
          <w:szCs w:val="22"/>
          <w:highlight w:val="lightGray"/>
        </w:rPr>
      </w:pPr>
    </w:p>
    <w:p w14:paraId="7E65B9E9" w14:textId="77777777" w:rsidR="008D6CBE" w:rsidRPr="002F4C46" w:rsidRDefault="008D6CBE" w:rsidP="0039283C">
      <w:pPr>
        <w:pStyle w:val="Tekstpodstawowy"/>
        <w:spacing w:after="0"/>
        <w:ind w:left="360" w:hanging="360"/>
        <w:jc w:val="both"/>
        <w:rPr>
          <w:rFonts w:ascii="Arial" w:hAnsi="Arial" w:cs="Arial"/>
          <w:b/>
          <w:sz w:val="22"/>
          <w:szCs w:val="22"/>
        </w:rPr>
      </w:pPr>
    </w:p>
    <w:p w14:paraId="782EC948" w14:textId="77777777" w:rsidR="008D6CBE" w:rsidRPr="002F4C46" w:rsidRDefault="008D6CBE" w:rsidP="0039283C">
      <w:pPr>
        <w:pStyle w:val="Tekstpodstawowy"/>
        <w:spacing w:after="0"/>
        <w:ind w:left="360" w:hanging="360"/>
        <w:jc w:val="both"/>
        <w:rPr>
          <w:rFonts w:ascii="Arial" w:hAnsi="Arial" w:cs="Arial"/>
          <w:b/>
          <w:sz w:val="22"/>
          <w:szCs w:val="22"/>
        </w:rPr>
      </w:pPr>
    </w:p>
    <w:p w14:paraId="56C24647" w14:textId="2915DEE1" w:rsidR="008D6CBE" w:rsidRDefault="008D6CBE" w:rsidP="0039283C">
      <w:pPr>
        <w:pStyle w:val="Tekstpodstawowy"/>
        <w:spacing w:after="0"/>
        <w:ind w:left="360" w:hanging="360"/>
        <w:jc w:val="both"/>
        <w:rPr>
          <w:rFonts w:ascii="Arial" w:hAnsi="Arial" w:cs="Arial"/>
          <w:b/>
          <w:sz w:val="22"/>
          <w:szCs w:val="22"/>
        </w:rPr>
      </w:pPr>
    </w:p>
    <w:p w14:paraId="47143255" w14:textId="77777777" w:rsidR="00E87698" w:rsidRPr="002F4C46" w:rsidRDefault="00E87698" w:rsidP="0039283C">
      <w:pPr>
        <w:pStyle w:val="Tekstpodstawowy"/>
        <w:spacing w:after="0"/>
        <w:ind w:left="360" w:hanging="360"/>
        <w:jc w:val="both"/>
        <w:rPr>
          <w:rFonts w:ascii="Arial" w:hAnsi="Arial" w:cs="Arial"/>
          <w:b/>
          <w:sz w:val="22"/>
          <w:szCs w:val="22"/>
        </w:rPr>
      </w:pPr>
    </w:p>
    <w:p w14:paraId="601A3ED1" w14:textId="760EEE8D" w:rsidR="000F1134" w:rsidRPr="002F4C46" w:rsidRDefault="000F1134" w:rsidP="00A005B7">
      <w:pPr>
        <w:pStyle w:val="Tekstpodstawowy"/>
        <w:spacing w:after="0"/>
        <w:jc w:val="both"/>
        <w:rPr>
          <w:rFonts w:ascii="Arial" w:hAnsi="Arial" w:cs="Arial"/>
          <w:b/>
          <w:sz w:val="22"/>
          <w:szCs w:val="22"/>
        </w:rPr>
      </w:pPr>
      <w:r w:rsidRPr="002F4C46">
        <w:rPr>
          <w:rFonts w:ascii="Arial" w:hAnsi="Arial" w:cs="Arial"/>
          <w:b/>
          <w:sz w:val="22"/>
          <w:szCs w:val="22"/>
        </w:rPr>
        <w:lastRenderedPageBreak/>
        <w:t>Tabela nr 2.1.</w:t>
      </w:r>
    </w:p>
    <w:p w14:paraId="212D9919" w14:textId="7B3C4BE1" w:rsidR="00332FE4" w:rsidRPr="002F4C46" w:rsidRDefault="000F1134" w:rsidP="0039283C">
      <w:pPr>
        <w:pStyle w:val="Tekstpodstawowy"/>
        <w:spacing w:after="0"/>
        <w:ind w:left="360" w:hanging="360"/>
        <w:jc w:val="both"/>
        <w:rPr>
          <w:rFonts w:ascii="Arial" w:hAnsi="Arial" w:cs="Arial"/>
          <w:b/>
          <w:sz w:val="22"/>
          <w:szCs w:val="22"/>
        </w:rPr>
      </w:pPr>
      <w:r w:rsidRPr="002F4C46">
        <w:rPr>
          <w:rFonts w:ascii="Arial" w:hAnsi="Arial" w:cs="Arial"/>
          <w:bCs/>
          <w:sz w:val="22"/>
          <w:szCs w:val="22"/>
        </w:rPr>
        <w:t xml:space="preserve">Dopuszczalna ilość substancji zanieczyszczających  </w:t>
      </w:r>
      <w:r w:rsidRPr="002F4C46">
        <w:rPr>
          <w:rFonts w:ascii="Arial" w:hAnsi="Arial" w:cs="Arial"/>
          <w:b/>
          <w:sz w:val="22"/>
          <w:szCs w:val="22"/>
        </w:rPr>
        <w:t xml:space="preserve">od dnia </w:t>
      </w:r>
      <w:r w:rsidR="00060DB1" w:rsidRPr="002F4C46">
        <w:rPr>
          <w:rFonts w:ascii="Arial" w:hAnsi="Arial" w:cs="Arial"/>
          <w:b/>
          <w:sz w:val="22"/>
          <w:szCs w:val="22"/>
        </w:rPr>
        <w:t>4</w:t>
      </w:r>
      <w:r w:rsidRPr="002F4C46">
        <w:rPr>
          <w:rFonts w:ascii="Arial" w:hAnsi="Arial" w:cs="Arial"/>
          <w:b/>
          <w:sz w:val="22"/>
          <w:szCs w:val="22"/>
        </w:rPr>
        <w:t xml:space="preserve"> grudnia 2023 r.:</w:t>
      </w:r>
    </w:p>
    <w:tbl>
      <w:tblPr>
        <w:tblStyle w:val="Tabela-Siatka"/>
        <w:tblW w:w="8926" w:type="dxa"/>
        <w:tblLook w:val="04A0" w:firstRow="1" w:lastRow="0" w:firstColumn="1" w:lastColumn="0" w:noHBand="0" w:noVBand="1"/>
        <w:tblCaption w:val="Tabela nr 2.1."/>
        <w:tblDescription w:val="Tabela nr 2.1.&#10;Dopuszczalna ilość substancji zanieczyszczających  od dnia 4 grudnia 2023 r.&#10;"/>
      </w:tblPr>
      <w:tblGrid>
        <w:gridCol w:w="528"/>
        <w:gridCol w:w="3332"/>
        <w:gridCol w:w="2231"/>
        <w:gridCol w:w="2835"/>
      </w:tblGrid>
      <w:tr w:rsidR="00332FE4" w:rsidRPr="002F4C46" w14:paraId="47640344" w14:textId="77777777" w:rsidTr="004C563A">
        <w:trPr>
          <w:trHeight w:val="1170"/>
        </w:trPr>
        <w:tc>
          <w:tcPr>
            <w:tcW w:w="528" w:type="dxa"/>
            <w:vMerge w:val="restart"/>
            <w:vAlign w:val="center"/>
          </w:tcPr>
          <w:p w14:paraId="707EDAAB" w14:textId="77777777" w:rsidR="00332FE4" w:rsidRPr="002F4C46" w:rsidRDefault="00332FE4" w:rsidP="0039283C">
            <w:pPr>
              <w:pStyle w:val="Tekstpodstawowy"/>
              <w:spacing w:after="0"/>
              <w:jc w:val="center"/>
              <w:rPr>
                <w:rFonts w:ascii="Arial" w:hAnsi="Arial" w:cs="Arial"/>
                <w:b/>
                <w:bCs/>
                <w:sz w:val="20"/>
                <w:szCs w:val="20"/>
              </w:rPr>
            </w:pPr>
            <w:r w:rsidRPr="002F4C46">
              <w:rPr>
                <w:rFonts w:ascii="Arial" w:hAnsi="Arial" w:cs="Arial"/>
                <w:b/>
                <w:bCs/>
                <w:sz w:val="20"/>
                <w:szCs w:val="20"/>
              </w:rPr>
              <w:t>Lp.</w:t>
            </w:r>
          </w:p>
        </w:tc>
        <w:tc>
          <w:tcPr>
            <w:tcW w:w="3332" w:type="dxa"/>
            <w:vMerge w:val="restart"/>
            <w:vAlign w:val="center"/>
          </w:tcPr>
          <w:p w14:paraId="4D97C6B6" w14:textId="77777777" w:rsidR="00332FE4" w:rsidRPr="002F4C46" w:rsidRDefault="00332FE4" w:rsidP="0039283C">
            <w:pPr>
              <w:pStyle w:val="Tekstpodstawowy"/>
              <w:spacing w:after="0"/>
              <w:jc w:val="center"/>
              <w:rPr>
                <w:rFonts w:ascii="Arial" w:hAnsi="Arial" w:cs="Arial"/>
                <w:b/>
                <w:bCs/>
                <w:sz w:val="20"/>
                <w:szCs w:val="20"/>
              </w:rPr>
            </w:pPr>
            <w:r w:rsidRPr="002F4C46">
              <w:rPr>
                <w:rFonts w:ascii="Arial" w:hAnsi="Arial" w:cs="Arial"/>
                <w:b/>
                <w:bCs/>
                <w:sz w:val="20"/>
                <w:szCs w:val="20"/>
              </w:rPr>
              <w:t>Nazwa substancji</w:t>
            </w:r>
          </w:p>
          <w:p w14:paraId="52AEFFDE" w14:textId="77777777" w:rsidR="00332FE4" w:rsidRPr="002F4C46" w:rsidRDefault="00332FE4" w:rsidP="0039283C">
            <w:pPr>
              <w:pStyle w:val="Tekstpodstawowy"/>
              <w:spacing w:after="0"/>
              <w:jc w:val="center"/>
              <w:rPr>
                <w:rFonts w:ascii="Arial" w:hAnsi="Arial" w:cs="Arial"/>
                <w:b/>
                <w:bCs/>
                <w:sz w:val="20"/>
                <w:szCs w:val="20"/>
              </w:rPr>
            </w:pPr>
            <w:r w:rsidRPr="002F4C46">
              <w:rPr>
                <w:rFonts w:ascii="Arial" w:hAnsi="Arial" w:cs="Arial"/>
                <w:b/>
                <w:bCs/>
                <w:sz w:val="20"/>
                <w:szCs w:val="20"/>
              </w:rPr>
              <w:t>zanieczyszczającej</w:t>
            </w:r>
          </w:p>
        </w:tc>
        <w:tc>
          <w:tcPr>
            <w:tcW w:w="5066" w:type="dxa"/>
            <w:gridSpan w:val="2"/>
            <w:vAlign w:val="center"/>
          </w:tcPr>
          <w:p w14:paraId="1E9AD9FE" w14:textId="77777777" w:rsidR="00332FE4" w:rsidRPr="002F4C46" w:rsidRDefault="00332FE4" w:rsidP="0039283C">
            <w:pPr>
              <w:pStyle w:val="Normalny3"/>
              <w:spacing w:line="240" w:lineRule="auto"/>
              <w:jc w:val="center"/>
              <w:rPr>
                <w:b/>
                <w:bCs/>
                <w:sz w:val="20"/>
                <w:szCs w:val="20"/>
              </w:rPr>
            </w:pPr>
            <w:r w:rsidRPr="002F4C46">
              <w:rPr>
                <w:rFonts w:cs="Arial"/>
                <w:b/>
                <w:sz w:val="20"/>
                <w:szCs w:val="20"/>
              </w:rPr>
              <w:t xml:space="preserve">Dopuszczalna wielkość </w:t>
            </w:r>
            <w:proofErr w:type="spellStart"/>
            <w:r w:rsidRPr="002F4C46">
              <w:rPr>
                <w:rFonts w:cs="Arial"/>
                <w:b/>
                <w:sz w:val="20"/>
                <w:szCs w:val="20"/>
              </w:rPr>
              <w:t>emisji</w:t>
            </w:r>
            <w:r w:rsidRPr="002F4C46">
              <w:rPr>
                <w:rFonts w:cs="Arial"/>
                <w:b/>
                <w:bCs/>
                <w:sz w:val="20"/>
                <w:szCs w:val="20"/>
              </w:rPr>
              <w:t>w</w:t>
            </w:r>
            <w:proofErr w:type="spellEnd"/>
            <w:r w:rsidRPr="002F4C46">
              <w:rPr>
                <w:rFonts w:cs="Arial"/>
                <w:b/>
                <w:bCs/>
                <w:sz w:val="20"/>
                <w:szCs w:val="20"/>
              </w:rPr>
              <w:t xml:space="preserve"> mg/Nm</w:t>
            </w:r>
            <w:r w:rsidRPr="002F4C46">
              <w:rPr>
                <w:rFonts w:cs="Arial"/>
                <w:b/>
                <w:bCs/>
                <w:sz w:val="20"/>
                <w:szCs w:val="20"/>
                <w:vertAlign w:val="superscript"/>
              </w:rPr>
              <w:t>3</w:t>
            </w:r>
            <w:r w:rsidRPr="002F4C46">
              <w:rPr>
                <w:rFonts w:cs="Arial"/>
                <w:b/>
                <w:bCs/>
                <w:sz w:val="20"/>
                <w:szCs w:val="20"/>
              </w:rPr>
              <w:t xml:space="preserve"> */</w:t>
            </w:r>
            <w:r w:rsidRPr="002F4C46">
              <w:rPr>
                <w:b/>
                <w:bCs/>
                <w:sz w:val="20"/>
                <w:szCs w:val="20"/>
              </w:rPr>
              <w:t xml:space="preserve"> </w:t>
            </w:r>
          </w:p>
          <w:p w14:paraId="35A99FCB" w14:textId="77777777" w:rsidR="00332FE4" w:rsidRPr="002F4C46" w:rsidRDefault="00332FE4" w:rsidP="0039283C">
            <w:pPr>
              <w:pStyle w:val="Normalny3"/>
              <w:spacing w:line="240" w:lineRule="auto"/>
              <w:jc w:val="center"/>
              <w:rPr>
                <w:rFonts w:cs="Arial"/>
                <w:b/>
                <w:bCs/>
              </w:rPr>
            </w:pPr>
            <w:r w:rsidRPr="002F4C46">
              <w:rPr>
                <w:rFonts w:cs="Arial"/>
                <w:b/>
                <w:bCs/>
                <w:sz w:val="20"/>
                <w:szCs w:val="20"/>
              </w:rPr>
              <w:t xml:space="preserve">dla dioksyn i furanów w </w:t>
            </w:r>
            <w:proofErr w:type="spellStart"/>
            <w:r w:rsidRPr="002F4C46">
              <w:rPr>
                <w:rFonts w:cs="Arial"/>
                <w:b/>
                <w:bCs/>
                <w:sz w:val="20"/>
                <w:szCs w:val="20"/>
              </w:rPr>
              <w:t>ng</w:t>
            </w:r>
            <w:proofErr w:type="spellEnd"/>
            <w:r w:rsidRPr="002F4C46">
              <w:rPr>
                <w:rFonts w:cs="Arial"/>
                <w:b/>
                <w:bCs/>
                <w:sz w:val="20"/>
                <w:szCs w:val="20"/>
              </w:rPr>
              <w:t>/Nm</w:t>
            </w:r>
            <w:r w:rsidRPr="002F4C46">
              <w:rPr>
                <w:rFonts w:cs="Arial"/>
                <w:b/>
                <w:bCs/>
                <w:sz w:val="20"/>
                <w:szCs w:val="20"/>
                <w:vertAlign w:val="superscript"/>
              </w:rPr>
              <w:t>3</w:t>
            </w:r>
            <w:r w:rsidRPr="002F4C46">
              <w:rPr>
                <w:rFonts w:cs="Arial"/>
                <w:b/>
                <w:bCs/>
                <w:sz w:val="20"/>
                <w:szCs w:val="20"/>
              </w:rPr>
              <w:t xml:space="preserve"> /</w:t>
            </w:r>
            <w:r w:rsidRPr="002F4C46">
              <w:rPr>
                <w:rFonts w:cs="Arial"/>
                <w:b/>
                <w:bCs/>
                <w:sz w:val="20"/>
                <w:szCs w:val="20"/>
              </w:rPr>
              <w:br/>
            </w:r>
            <w:r w:rsidRPr="002F4C46">
              <w:rPr>
                <w:b/>
                <w:bCs/>
                <w:sz w:val="20"/>
                <w:szCs w:val="20"/>
              </w:rPr>
              <w:t xml:space="preserve">dla rtęci w </w:t>
            </w:r>
            <w:proofErr w:type="spellStart"/>
            <w:r w:rsidRPr="002F4C46">
              <w:rPr>
                <w:b/>
                <w:bCs/>
                <w:sz w:val="20"/>
                <w:szCs w:val="20"/>
              </w:rPr>
              <w:t>ug</w:t>
            </w:r>
            <w:proofErr w:type="spellEnd"/>
            <w:r w:rsidRPr="002F4C46">
              <w:rPr>
                <w:b/>
                <w:bCs/>
                <w:sz w:val="20"/>
                <w:szCs w:val="20"/>
              </w:rPr>
              <w:t>/Nm</w:t>
            </w:r>
            <w:r w:rsidRPr="002F4C46">
              <w:rPr>
                <w:b/>
                <w:bCs/>
                <w:sz w:val="20"/>
                <w:szCs w:val="20"/>
                <w:vertAlign w:val="superscript"/>
              </w:rPr>
              <w:t>3</w:t>
            </w:r>
            <w:r w:rsidRPr="002F4C46">
              <w:rPr>
                <w:b/>
                <w:bCs/>
                <w:sz w:val="20"/>
                <w:szCs w:val="20"/>
              </w:rPr>
              <w:t>,</w:t>
            </w:r>
            <w:r w:rsidRPr="002F4C46">
              <w:rPr>
                <w:b/>
                <w:bCs/>
                <w:sz w:val="20"/>
                <w:szCs w:val="20"/>
              </w:rPr>
              <w:br/>
            </w:r>
            <w:r w:rsidRPr="002F4C46">
              <w:rPr>
                <w:rFonts w:cs="Arial"/>
                <w:b/>
                <w:bCs/>
                <w:sz w:val="20"/>
                <w:szCs w:val="20"/>
              </w:rPr>
              <w:t>przy zawartości 11 % tlenu</w:t>
            </w:r>
            <w:r w:rsidRPr="002F4C46">
              <w:rPr>
                <w:b/>
                <w:bCs/>
                <w:sz w:val="20"/>
                <w:szCs w:val="20"/>
              </w:rPr>
              <w:br/>
            </w:r>
            <w:r w:rsidRPr="002F4C46">
              <w:rPr>
                <w:rFonts w:cs="Arial"/>
                <w:b/>
                <w:bCs/>
                <w:sz w:val="20"/>
                <w:szCs w:val="20"/>
              </w:rPr>
              <w:t>w gazach odlotowych</w:t>
            </w:r>
          </w:p>
        </w:tc>
      </w:tr>
      <w:tr w:rsidR="00332FE4" w:rsidRPr="002F4C46" w14:paraId="3504DDD2" w14:textId="77777777" w:rsidTr="004C563A">
        <w:trPr>
          <w:trHeight w:val="410"/>
        </w:trPr>
        <w:tc>
          <w:tcPr>
            <w:tcW w:w="528" w:type="dxa"/>
            <w:vMerge/>
            <w:vAlign w:val="center"/>
          </w:tcPr>
          <w:p w14:paraId="62DE1D58" w14:textId="77777777" w:rsidR="00332FE4" w:rsidRPr="002F4C46" w:rsidRDefault="00332FE4" w:rsidP="0039283C">
            <w:pPr>
              <w:pStyle w:val="Tekstpodstawowy"/>
              <w:spacing w:after="0"/>
              <w:jc w:val="center"/>
              <w:rPr>
                <w:rFonts w:ascii="Arial" w:hAnsi="Arial" w:cs="Arial"/>
                <w:b/>
                <w:bCs/>
                <w:sz w:val="20"/>
                <w:szCs w:val="20"/>
              </w:rPr>
            </w:pPr>
          </w:p>
        </w:tc>
        <w:tc>
          <w:tcPr>
            <w:tcW w:w="3332" w:type="dxa"/>
            <w:vMerge/>
            <w:vAlign w:val="center"/>
          </w:tcPr>
          <w:p w14:paraId="7E18AA68" w14:textId="77777777" w:rsidR="00332FE4" w:rsidRPr="002F4C46" w:rsidRDefault="00332FE4" w:rsidP="0039283C">
            <w:pPr>
              <w:pStyle w:val="Tekstpodstawowy"/>
              <w:spacing w:after="0"/>
              <w:jc w:val="center"/>
              <w:rPr>
                <w:rFonts w:ascii="Arial" w:hAnsi="Arial" w:cs="Arial"/>
                <w:b/>
                <w:bCs/>
                <w:sz w:val="20"/>
                <w:szCs w:val="20"/>
              </w:rPr>
            </w:pPr>
          </w:p>
        </w:tc>
        <w:tc>
          <w:tcPr>
            <w:tcW w:w="2231" w:type="dxa"/>
            <w:vMerge w:val="restart"/>
            <w:vAlign w:val="center"/>
          </w:tcPr>
          <w:p w14:paraId="134E5823" w14:textId="77777777" w:rsidR="00332FE4" w:rsidRPr="002F4C46" w:rsidRDefault="00332FE4" w:rsidP="0039283C">
            <w:pPr>
              <w:pStyle w:val="Normalny3"/>
              <w:spacing w:line="240" w:lineRule="auto"/>
              <w:jc w:val="center"/>
              <w:rPr>
                <w:rFonts w:cs="Arial"/>
                <w:b/>
                <w:bCs/>
                <w:sz w:val="20"/>
                <w:szCs w:val="20"/>
              </w:rPr>
            </w:pPr>
            <w:r w:rsidRPr="002F4C46">
              <w:rPr>
                <w:rFonts w:cs="Arial"/>
                <w:b/>
                <w:bCs/>
                <w:sz w:val="20"/>
                <w:szCs w:val="20"/>
              </w:rPr>
              <w:t>Poziomy emisji powiązane z BAT</w:t>
            </w:r>
          </w:p>
          <w:p w14:paraId="3F97F009" w14:textId="77777777" w:rsidR="00332FE4" w:rsidRPr="002F4C46" w:rsidRDefault="00332FE4" w:rsidP="0039283C">
            <w:pPr>
              <w:pStyle w:val="Normalny3"/>
              <w:spacing w:line="240" w:lineRule="auto"/>
              <w:jc w:val="center"/>
              <w:rPr>
                <w:rFonts w:cs="Arial"/>
                <w:b/>
                <w:bCs/>
                <w:sz w:val="20"/>
                <w:szCs w:val="20"/>
              </w:rPr>
            </w:pPr>
            <w:r w:rsidRPr="002F4C46">
              <w:rPr>
                <w:rFonts w:cs="Arial"/>
                <w:b/>
                <w:bCs/>
                <w:sz w:val="20"/>
                <w:szCs w:val="20"/>
              </w:rPr>
              <w:t>(BAT-</w:t>
            </w:r>
            <w:proofErr w:type="spellStart"/>
            <w:r w:rsidRPr="002F4C46">
              <w:rPr>
                <w:rFonts w:cs="Arial"/>
                <w:b/>
                <w:bCs/>
                <w:sz w:val="20"/>
                <w:szCs w:val="20"/>
              </w:rPr>
              <w:t>AELs</w:t>
            </w:r>
            <w:proofErr w:type="spellEnd"/>
            <w:r w:rsidRPr="002F4C46">
              <w:rPr>
                <w:rFonts w:cs="Arial"/>
                <w:b/>
                <w:bCs/>
                <w:sz w:val="20"/>
                <w:szCs w:val="20"/>
              </w:rPr>
              <w:t>)</w:t>
            </w:r>
          </w:p>
        </w:tc>
        <w:tc>
          <w:tcPr>
            <w:tcW w:w="2835" w:type="dxa"/>
          </w:tcPr>
          <w:p w14:paraId="42E06163" w14:textId="77777777" w:rsidR="00332FE4" w:rsidRPr="002F4C46" w:rsidRDefault="00332FE4" w:rsidP="0039283C">
            <w:pPr>
              <w:pStyle w:val="Normalny3"/>
              <w:spacing w:line="240" w:lineRule="auto"/>
              <w:jc w:val="center"/>
              <w:rPr>
                <w:rFonts w:cs="Arial"/>
                <w:b/>
                <w:bCs/>
                <w:sz w:val="20"/>
                <w:szCs w:val="20"/>
              </w:rPr>
            </w:pPr>
            <w:r w:rsidRPr="002F4C46">
              <w:rPr>
                <w:rFonts w:cs="Arial"/>
                <w:b/>
                <w:bCs/>
                <w:sz w:val="20"/>
                <w:szCs w:val="20"/>
              </w:rPr>
              <w:t>Średnie trzydziestominutowe</w:t>
            </w:r>
          </w:p>
        </w:tc>
      </w:tr>
      <w:tr w:rsidR="00332FE4" w:rsidRPr="002F4C46" w14:paraId="42F23281" w14:textId="77777777" w:rsidTr="004C563A">
        <w:trPr>
          <w:trHeight w:val="540"/>
        </w:trPr>
        <w:tc>
          <w:tcPr>
            <w:tcW w:w="528" w:type="dxa"/>
            <w:vMerge/>
            <w:vAlign w:val="center"/>
          </w:tcPr>
          <w:p w14:paraId="16BE8660" w14:textId="77777777" w:rsidR="00332FE4" w:rsidRPr="002F4C46" w:rsidRDefault="00332FE4" w:rsidP="0039283C">
            <w:pPr>
              <w:pStyle w:val="Tekstpodstawowy"/>
              <w:spacing w:after="0"/>
              <w:jc w:val="center"/>
              <w:rPr>
                <w:rFonts w:ascii="Arial" w:hAnsi="Arial" w:cs="Arial"/>
                <w:b/>
                <w:bCs/>
                <w:sz w:val="20"/>
                <w:szCs w:val="20"/>
              </w:rPr>
            </w:pPr>
          </w:p>
        </w:tc>
        <w:tc>
          <w:tcPr>
            <w:tcW w:w="3332" w:type="dxa"/>
            <w:vMerge/>
            <w:vAlign w:val="center"/>
          </w:tcPr>
          <w:p w14:paraId="2635D67C" w14:textId="77777777" w:rsidR="00332FE4" w:rsidRPr="002F4C46" w:rsidRDefault="00332FE4" w:rsidP="0039283C">
            <w:pPr>
              <w:pStyle w:val="Tekstpodstawowy"/>
              <w:spacing w:after="0"/>
              <w:jc w:val="center"/>
              <w:rPr>
                <w:rFonts w:ascii="Arial" w:hAnsi="Arial" w:cs="Arial"/>
                <w:b/>
                <w:bCs/>
                <w:sz w:val="20"/>
                <w:szCs w:val="20"/>
              </w:rPr>
            </w:pPr>
          </w:p>
        </w:tc>
        <w:tc>
          <w:tcPr>
            <w:tcW w:w="2231" w:type="dxa"/>
            <w:vMerge/>
            <w:vAlign w:val="center"/>
          </w:tcPr>
          <w:p w14:paraId="7A722311" w14:textId="77777777" w:rsidR="00332FE4" w:rsidRPr="002F4C46" w:rsidRDefault="00332FE4" w:rsidP="0039283C">
            <w:pPr>
              <w:pStyle w:val="Normalny3"/>
              <w:spacing w:line="240" w:lineRule="auto"/>
              <w:jc w:val="center"/>
              <w:rPr>
                <w:rFonts w:cs="Arial"/>
                <w:b/>
                <w:bCs/>
                <w:sz w:val="20"/>
                <w:szCs w:val="20"/>
              </w:rPr>
            </w:pPr>
          </w:p>
        </w:tc>
        <w:tc>
          <w:tcPr>
            <w:tcW w:w="2835" w:type="dxa"/>
            <w:vAlign w:val="center"/>
          </w:tcPr>
          <w:p w14:paraId="07B84315" w14:textId="77777777" w:rsidR="00332FE4" w:rsidRPr="002F4C46" w:rsidRDefault="00332FE4" w:rsidP="0039283C">
            <w:pPr>
              <w:pStyle w:val="Normalny3"/>
              <w:spacing w:line="240" w:lineRule="auto"/>
              <w:jc w:val="center"/>
              <w:rPr>
                <w:rFonts w:cs="Arial"/>
                <w:b/>
                <w:bCs/>
                <w:sz w:val="20"/>
                <w:szCs w:val="20"/>
              </w:rPr>
            </w:pPr>
            <w:r w:rsidRPr="002F4C46">
              <w:rPr>
                <w:rFonts w:cs="Arial"/>
                <w:b/>
                <w:bCs/>
                <w:sz w:val="20"/>
                <w:szCs w:val="20"/>
              </w:rPr>
              <w:t>A</w:t>
            </w:r>
          </w:p>
        </w:tc>
      </w:tr>
      <w:tr w:rsidR="00332FE4" w:rsidRPr="002F4C46" w14:paraId="4D08AF02" w14:textId="77777777" w:rsidTr="004C563A">
        <w:tc>
          <w:tcPr>
            <w:tcW w:w="528" w:type="dxa"/>
            <w:vAlign w:val="center"/>
          </w:tcPr>
          <w:p w14:paraId="60884957"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1.</w:t>
            </w:r>
          </w:p>
        </w:tc>
        <w:tc>
          <w:tcPr>
            <w:tcW w:w="3332" w:type="dxa"/>
          </w:tcPr>
          <w:p w14:paraId="67727D92"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Pył ogółem</w:t>
            </w:r>
          </w:p>
        </w:tc>
        <w:tc>
          <w:tcPr>
            <w:tcW w:w="2231" w:type="dxa"/>
          </w:tcPr>
          <w:p w14:paraId="2E484A9E"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5</w:t>
            </w:r>
            <w:r w:rsidRPr="002F4C46">
              <w:rPr>
                <w:rFonts w:ascii="Arial" w:hAnsi="Arial" w:cs="Arial"/>
                <w:bCs/>
                <w:sz w:val="20"/>
                <w:szCs w:val="20"/>
                <w:vertAlign w:val="superscript"/>
              </w:rPr>
              <w:t>1)</w:t>
            </w:r>
          </w:p>
        </w:tc>
        <w:tc>
          <w:tcPr>
            <w:tcW w:w="2835" w:type="dxa"/>
          </w:tcPr>
          <w:p w14:paraId="26635D8D"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30</w:t>
            </w:r>
          </w:p>
        </w:tc>
      </w:tr>
      <w:tr w:rsidR="00332FE4" w:rsidRPr="002F4C46" w14:paraId="7915C741" w14:textId="77777777" w:rsidTr="004C563A">
        <w:tc>
          <w:tcPr>
            <w:tcW w:w="528" w:type="dxa"/>
            <w:vAlign w:val="center"/>
          </w:tcPr>
          <w:p w14:paraId="612EAFD3"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2.</w:t>
            </w:r>
          </w:p>
        </w:tc>
        <w:tc>
          <w:tcPr>
            <w:tcW w:w="3332" w:type="dxa"/>
          </w:tcPr>
          <w:p w14:paraId="571C1229"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Całkowite LZO</w:t>
            </w:r>
          </w:p>
        </w:tc>
        <w:tc>
          <w:tcPr>
            <w:tcW w:w="2231" w:type="dxa"/>
          </w:tcPr>
          <w:p w14:paraId="6AF186EF"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10</w:t>
            </w:r>
            <w:r w:rsidRPr="002F4C46">
              <w:rPr>
                <w:rFonts w:ascii="Arial" w:hAnsi="Arial" w:cs="Arial"/>
                <w:bCs/>
                <w:sz w:val="20"/>
                <w:szCs w:val="20"/>
                <w:vertAlign w:val="superscript"/>
              </w:rPr>
              <w:t>1)</w:t>
            </w:r>
          </w:p>
        </w:tc>
        <w:tc>
          <w:tcPr>
            <w:tcW w:w="2835" w:type="dxa"/>
          </w:tcPr>
          <w:p w14:paraId="4ED26912"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20</w:t>
            </w:r>
          </w:p>
        </w:tc>
      </w:tr>
      <w:tr w:rsidR="00332FE4" w:rsidRPr="002F4C46" w14:paraId="30E518A2" w14:textId="77777777" w:rsidTr="004C563A">
        <w:tc>
          <w:tcPr>
            <w:tcW w:w="528" w:type="dxa"/>
            <w:vAlign w:val="center"/>
          </w:tcPr>
          <w:p w14:paraId="538A0225"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3.</w:t>
            </w:r>
          </w:p>
        </w:tc>
        <w:tc>
          <w:tcPr>
            <w:tcW w:w="3332" w:type="dxa"/>
          </w:tcPr>
          <w:p w14:paraId="70813741"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Chlorowodór</w:t>
            </w:r>
          </w:p>
        </w:tc>
        <w:tc>
          <w:tcPr>
            <w:tcW w:w="2231" w:type="dxa"/>
          </w:tcPr>
          <w:p w14:paraId="2831B572"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8</w:t>
            </w:r>
            <w:r w:rsidRPr="002F4C46">
              <w:rPr>
                <w:rFonts w:ascii="Arial" w:hAnsi="Arial" w:cs="Arial"/>
                <w:bCs/>
                <w:sz w:val="20"/>
                <w:szCs w:val="20"/>
                <w:vertAlign w:val="superscript"/>
              </w:rPr>
              <w:t>1)</w:t>
            </w:r>
          </w:p>
        </w:tc>
        <w:tc>
          <w:tcPr>
            <w:tcW w:w="2835" w:type="dxa"/>
          </w:tcPr>
          <w:p w14:paraId="160AA192"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60</w:t>
            </w:r>
          </w:p>
        </w:tc>
      </w:tr>
      <w:tr w:rsidR="00332FE4" w:rsidRPr="002F4C46" w14:paraId="23F4F052" w14:textId="77777777" w:rsidTr="004C563A">
        <w:tc>
          <w:tcPr>
            <w:tcW w:w="528" w:type="dxa"/>
            <w:vAlign w:val="center"/>
          </w:tcPr>
          <w:p w14:paraId="5FEEDA56"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4.</w:t>
            </w:r>
          </w:p>
        </w:tc>
        <w:tc>
          <w:tcPr>
            <w:tcW w:w="3332" w:type="dxa"/>
          </w:tcPr>
          <w:p w14:paraId="693B0D20"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Fluorowodór</w:t>
            </w:r>
          </w:p>
        </w:tc>
        <w:tc>
          <w:tcPr>
            <w:tcW w:w="2231" w:type="dxa"/>
          </w:tcPr>
          <w:p w14:paraId="19737672"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&lt;1</w:t>
            </w:r>
            <w:r w:rsidRPr="002F4C46">
              <w:rPr>
                <w:rFonts w:ascii="Arial" w:hAnsi="Arial" w:cs="Arial"/>
                <w:bCs/>
                <w:sz w:val="20"/>
                <w:szCs w:val="20"/>
                <w:vertAlign w:val="superscript"/>
              </w:rPr>
              <w:t>1) 2)</w:t>
            </w:r>
          </w:p>
        </w:tc>
        <w:tc>
          <w:tcPr>
            <w:tcW w:w="2835" w:type="dxa"/>
          </w:tcPr>
          <w:p w14:paraId="7D93A384"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4</w:t>
            </w:r>
          </w:p>
        </w:tc>
      </w:tr>
      <w:tr w:rsidR="00332FE4" w:rsidRPr="002F4C46" w14:paraId="2F46A4EF" w14:textId="77777777" w:rsidTr="004C563A">
        <w:tc>
          <w:tcPr>
            <w:tcW w:w="528" w:type="dxa"/>
            <w:vAlign w:val="center"/>
          </w:tcPr>
          <w:p w14:paraId="06B44CE3"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5.</w:t>
            </w:r>
          </w:p>
        </w:tc>
        <w:tc>
          <w:tcPr>
            <w:tcW w:w="3332" w:type="dxa"/>
          </w:tcPr>
          <w:p w14:paraId="4DF664CD"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Dwutlenek siarki</w:t>
            </w:r>
          </w:p>
        </w:tc>
        <w:tc>
          <w:tcPr>
            <w:tcW w:w="2231" w:type="dxa"/>
          </w:tcPr>
          <w:p w14:paraId="0085D921"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40</w:t>
            </w:r>
            <w:r w:rsidRPr="002F4C46">
              <w:rPr>
                <w:rFonts w:ascii="Arial" w:hAnsi="Arial" w:cs="Arial"/>
                <w:bCs/>
                <w:sz w:val="20"/>
                <w:szCs w:val="20"/>
                <w:vertAlign w:val="superscript"/>
              </w:rPr>
              <w:t>1)</w:t>
            </w:r>
          </w:p>
        </w:tc>
        <w:tc>
          <w:tcPr>
            <w:tcW w:w="2835" w:type="dxa"/>
          </w:tcPr>
          <w:p w14:paraId="29E7737F"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200</w:t>
            </w:r>
          </w:p>
        </w:tc>
      </w:tr>
      <w:tr w:rsidR="00332FE4" w:rsidRPr="002F4C46" w14:paraId="44CC3797" w14:textId="77777777" w:rsidTr="004C563A">
        <w:tc>
          <w:tcPr>
            <w:tcW w:w="528" w:type="dxa"/>
            <w:vAlign w:val="center"/>
          </w:tcPr>
          <w:p w14:paraId="443222FA"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6.</w:t>
            </w:r>
          </w:p>
        </w:tc>
        <w:tc>
          <w:tcPr>
            <w:tcW w:w="3332" w:type="dxa"/>
          </w:tcPr>
          <w:p w14:paraId="5274B137"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Tlenek węgla</w:t>
            </w:r>
          </w:p>
        </w:tc>
        <w:tc>
          <w:tcPr>
            <w:tcW w:w="2231" w:type="dxa"/>
          </w:tcPr>
          <w:p w14:paraId="61BF6BC9"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50</w:t>
            </w:r>
            <w:r w:rsidRPr="002F4C46">
              <w:rPr>
                <w:rFonts w:ascii="Arial" w:hAnsi="Arial" w:cs="Arial"/>
                <w:bCs/>
                <w:sz w:val="20"/>
                <w:szCs w:val="20"/>
                <w:vertAlign w:val="superscript"/>
              </w:rPr>
              <w:t>1)</w:t>
            </w:r>
          </w:p>
        </w:tc>
        <w:tc>
          <w:tcPr>
            <w:tcW w:w="2835" w:type="dxa"/>
          </w:tcPr>
          <w:p w14:paraId="0796F1F0"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100</w:t>
            </w:r>
          </w:p>
        </w:tc>
      </w:tr>
      <w:tr w:rsidR="00332FE4" w:rsidRPr="002F4C46" w14:paraId="3E72127B" w14:textId="77777777" w:rsidTr="004C563A">
        <w:tc>
          <w:tcPr>
            <w:tcW w:w="528" w:type="dxa"/>
            <w:vAlign w:val="center"/>
          </w:tcPr>
          <w:p w14:paraId="697D668F"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7.</w:t>
            </w:r>
          </w:p>
        </w:tc>
        <w:tc>
          <w:tcPr>
            <w:tcW w:w="3332" w:type="dxa"/>
          </w:tcPr>
          <w:p w14:paraId="0AD45977"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Amoniak</w:t>
            </w:r>
          </w:p>
        </w:tc>
        <w:tc>
          <w:tcPr>
            <w:tcW w:w="2231" w:type="dxa"/>
          </w:tcPr>
          <w:p w14:paraId="0F78D1B9"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15</w:t>
            </w:r>
            <w:r w:rsidRPr="002F4C46">
              <w:rPr>
                <w:rFonts w:ascii="Arial" w:hAnsi="Arial" w:cs="Arial"/>
                <w:bCs/>
                <w:sz w:val="20"/>
                <w:szCs w:val="20"/>
                <w:vertAlign w:val="superscript"/>
              </w:rPr>
              <w:t>1)</w:t>
            </w:r>
          </w:p>
        </w:tc>
        <w:tc>
          <w:tcPr>
            <w:tcW w:w="2835" w:type="dxa"/>
          </w:tcPr>
          <w:p w14:paraId="29124F1F"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w:t>
            </w:r>
          </w:p>
        </w:tc>
      </w:tr>
      <w:tr w:rsidR="00332FE4" w:rsidRPr="002F4C46" w14:paraId="58F9248E" w14:textId="77777777" w:rsidTr="004C563A">
        <w:tc>
          <w:tcPr>
            <w:tcW w:w="528" w:type="dxa"/>
            <w:vAlign w:val="center"/>
          </w:tcPr>
          <w:p w14:paraId="393BD7B2"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8.</w:t>
            </w:r>
          </w:p>
        </w:tc>
        <w:tc>
          <w:tcPr>
            <w:tcW w:w="3332" w:type="dxa"/>
          </w:tcPr>
          <w:p w14:paraId="47CE876E"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Tlenek azotu i dwutlenek azotu w przeliczeniu na dwutlenek azotu</w:t>
            </w:r>
          </w:p>
        </w:tc>
        <w:tc>
          <w:tcPr>
            <w:tcW w:w="2231" w:type="dxa"/>
          </w:tcPr>
          <w:p w14:paraId="592E508A"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180</w:t>
            </w:r>
            <w:r w:rsidRPr="002F4C46">
              <w:rPr>
                <w:rFonts w:ascii="Arial" w:hAnsi="Arial" w:cs="Arial"/>
                <w:bCs/>
                <w:sz w:val="20"/>
                <w:szCs w:val="20"/>
                <w:vertAlign w:val="superscript"/>
              </w:rPr>
              <w:t>1)</w:t>
            </w:r>
          </w:p>
        </w:tc>
        <w:tc>
          <w:tcPr>
            <w:tcW w:w="2835" w:type="dxa"/>
          </w:tcPr>
          <w:p w14:paraId="60D4A635"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w:t>
            </w:r>
          </w:p>
        </w:tc>
      </w:tr>
      <w:tr w:rsidR="00332FE4" w:rsidRPr="002F4C46" w14:paraId="15D3CCE9" w14:textId="77777777" w:rsidTr="004C563A">
        <w:tc>
          <w:tcPr>
            <w:tcW w:w="528" w:type="dxa"/>
            <w:vAlign w:val="center"/>
          </w:tcPr>
          <w:p w14:paraId="68FC4B9A"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9.</w:t>
            </w:r>
          </w:p>
        </w:tc>
        <w:tc>
          <w:tcPr>
            <w:tcW w:w="3332" w:type="dxa"/>
          </w:tcPr>
          <w:p w14:paraId="31ED41FD"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Cd + Tl</w:t>
            </w:r>
          </w:p>
        </w:tc>
        <w:tc>
          <w:tcPr>
            <w:tcW w:w="2231" w:type="dxa"/>
          </w:tcPr>
          <w:p w14:paraId="76096817"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0,02</w:t>
            </w:r>
            <w:r w:rsidRPr="002F4C46">
              <w:rPr>
                <w:rFonts w:ascii="Arial" w:hAnsi="Arial" w:cs="Arial"/>
                <w:bCs/>
                <w:sz w:val="20"/>
                <w:szCs w:val="20"/>
                <w:vertAlign w:val="superscript"/>
              </w:rPr>
              <w:t>2)</w:t>
            </w:r>
          </w:p>
        </w:tc>
        <w:tc>
          <w:tcPr>
            <w:tcW w:w="2835" w:type="dxa"/>
          </w:tcPr>
          <w:p w14:paraId="61EB2ABF"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0,05</w:t>
            </w:r>
          </w:p>
        </w:tc>
      </w:tr>
      <w:tr w:rsidR="00332FE4" w:rsidRPr="002F4C46" w14:paraId="37D6F983" w14:textId="77777777" w:rsidTr="004C563A">
        <w:tc>
          <w:tcPr>
            <w:tcW w:w="528" w:type="dxa"/>
            <w:vAlign w:val="center"/>
          </w:tcPr>
          <w:p w14:paraId="7968D338"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10.</w:t>
            </w:r>
          </w:p>
        </w:tc>
        <w:tc>
          <w:tcPr>
            <w:tcW w:w="3332" w:type="dxa"/>
          </w:tcPr>
          <w:p w14:paraId="457BFD9C" w14:textId="77777777" w:rsidR="00332FE4" w:rsidRPr="002F4C46" w:rsidRDefault="00332FE4" w:rsidP="0039283C">
            <w:pPr>
              <w:pStyle w:val="Tekstpodstawowy"/>
              <w:spacing w:after="0"/>
              <w:jc w:val="both"/>
              <w:rPr>
                <w:rFonts w:ascii="Arial" w:hAnsi="Arial" w:cs="Arial"/>
                <w:sz w:val="20"/>
                <w:szCs w:val="20"/>
              </w:rPr>
            </w:pPr>
            <w:proofErr w:type="spellStart"/>
            <w:r w:rsidRPr="002F4C46">
              <w:rPr>
                <w:rFonts w:ascii="Arial" w:hAnsi="Arial" w:cs="Arial"/>
                <w:sz w:val="20"/>
                <w:szCs w:val="20"/>
              </w:rPr>
              <w:t>Sb+As+Pb+Cr+Co+Cu+Mn+Ni+V</w:t>
            </w:r>
            <w:proofErr w:type="spellEnd"/>
          </w:p>
        </w:tc>
        <w:tc>
          <w:tcPr>
            <w:tcW w:w="2231" w:type="dxa"/>
          </w:tcPr>
          <w:p w14:paraId="40BD23A9"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0,3</w:t>
            </w:r>
            <w:r w:rsidRPr="002F4C46">
              <w:rPr>
                <w:rFonts w:ascii="Arial" w:hAnsi="Arial" w:cs="Arial"/>
                <w:bCs/>
                <w:sz w:val="20"/>
                <w:szCs w:val="20"/>
                <w:vertAlign w:val="superscript"/>
              </w:rPr>
              <w:t>2)</w:t>
            </w:r>
          </w:p>
        </w:tc>
        <w:tc>
          <w:tcPr>
            <w:tcW w:w="2835" w:type="dxa"/>
          </w:tcPr>
          <w:p w14:paraId="330DEA01"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0,5</w:t>
            </w:r>
          </w:p>
        </w:tc>
      </w:tr>
      <w:tr w:rsidR="00332FE4" w:rsidRPr="002F4C46" w14:paraId="5A08DDFF" w14:textId="77777777" w:rsidTr="004C563A">
        <w:tc>
          <w:tcPr>
            <w:tcW w:w="528" w:type="dxa"/>
            <w:vAlign w:val="center"/>
          </w:tcPr>
          <w:p w14:paraId="4D2EE590"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11.</w:t>
            </w:r>
          </w:p>
        </w:tc>
        <w:tc>
          <w:tcPr>
            <w:tcW w:w="3332" w:type="dxa"/>
          </w:tcPr>
          <w:p w14:paraId="1B29B063"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Hg</w:t>
            </w:r>
          </w:p>
        </w:tc>
        <w:tc>
          <w:tcPr>
            <w:tcW w:w="2231" w:type="dxa"/>
          </w:tcPr>
          <w:p w14:paraId="29608F19"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20</w:t>
            </w:r>
            <w:r w:rsidRPr="002F4C46">
              <w:rPr>
                <w:rFonts w:ascii="Arial" w:hAnsi="Arial" w:cs="Arial"/>
                <w:bCs/>
                <w:sz w:val="20"/>
                <w:szCs w:val="20"/>
                <w:vertAlign w:val="superscript"/>
              </w:rPr>
              <w:t>1) 2)</w:t>
            </w:r>
          </w:p>
        </w:tc>
        <w:tc>
          <w:tcPr>
            <w:tcW w:w="2835" w:type="dxa"/>
          </w:tcPr>
          <w:p w14:paraId="785E7058"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0,05</w:t>
            </w:r>
          </w:p>
        </w:tc>
      </w:tr>
      <w:tr w:rsidR="00332FE4" w:rsidRPr="002F4C46" w14:paraId="113B0E8F" w14:textId="77777777" w:rsidTr="004C563A">
        <w:tc>
          <w:tcPr>
            <w:tcW w:w="528" w:type="dxa"/>
            <w:vAlign w:val="center"/>
          </w:tcPr>
          <w:p w14:paraId="21396D8F"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12.</w:t>
            </w:r>
          </w:p>
        </w:tc>
        <w:tc>
          <w:tcPr>
            <w:tcW w:w="3332" w:type="dxa"/>
            <w:vAlign w:val="center"/>
          </w:tcPr>
          <w:p w14:paraId="332CCC55"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PCDD/F**</w:t>
            </w:r>
          </w:p>
        </w:tc>
        <w:tc>
          <w:tcPr>
            <w:tcW w:w="2231" w:type="dxa"/>
            <w:vAlign w:val="center"/>
          </w:tcPr>
          <w:p w14:paraId="58A7BA5C" w14:textId="77777777" w:rsidR="00332FE4" w:rsidRPr="002F4C46" w:rsidRDefault="00332FE4" w:rsidP="0039283C">
            <w:pPr>
              <w:pStyle w:val="Tekstpodstawowy"/>
              <w:spacing w:after="0"/>
              <w:jc w:val="center"/>
              <w:rPr>
                <w:rFonts w:ascii="Arial" w:hAnsi="Arial" w:cs="Arial"/>
                <w:bCs/>
                <w:sz w:val="20"/>
                <w:szCs w:val="20"/>
                <w:vertAlign w:val="superscript"/>
              </w:rPr>
            </w:pPr>
            <w:r w:rsidRPr="002F4C46">
              <w:rPr>
                <w:rFonts w:ascii="Arial" w:hAnsi="Arial" w:cs="Arial"/>
                <w:bCs/>
                <w:sz w:val="20"/>
                <w:szCs w:val="20"/>
              </w:rPr>
              <w:t>0,06</w:t>
            </w:r>
            <w:r w:rsidRPr="002F4C46">
              <w:rPr>
                <w:rFonts w:ascii="Arial" w:hAnsi="Arial" w:cs="Arial"/>
                <w:bCs/>
                <w:sz w:val="20"/>
                <w:szCs w:val="20"/>
                <w:vertAlign w:val="superscript"/>
              </w:rPr>
              <w:t>2)</w:t>
            </w:r>
          </w:p>
          <w:p w14:paraId="35A54153"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sz w:val="18"/>
                <w:szCs w:val="18"/>
              </w:rPr>
              <w:t>średnia z próby o czasie trwania od 6 do 8 godzin</w:t>
            </w:r>
          </w:p>
        </w:tc>
        <w:tc>
          <w:tcPr>
            <w:tcW w:w="2835" w:type="dxa"/>
          </w:tcPr>
          <w:p w14:paraId="1FC7E831" w14:textId="77777777" w:rsidR="00332FE4" w:rsidRPr="002F4C46" w:rsidRDefault="00332FE4"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0,1</w:t>
            </w:r>
          </w:p>
          <w:p w14:paraId="53236DE0" w14:textId="77777777" w:rsidR="00332FE4" w:rsidRPr="002F4C46" w:rsidRDefault="00332FE4" w:rsidP="0039283C">
            <w:pPr>
              <w:widowControl w:val="0"/>
              <w:autoSpaceDE w:val="0"/>
              <w:autoSpaceDN w:val="0"/>
              <w:adjustRightInd w:val="0"/>
              <w:jc w:val="center"/>
              <w:rPr>
                <w:rFonts w:ascii="Arial" w:hAnsi="Arial" w:cs="Arial"/>
                <w:sz w:val="18"/>
                <w:szCs w:val="18"/>
              </w:rPr>
            </w:pPr>
            <w:r w:rsidRPr="002F4C46">
              <w:rPr>
                <w:rFonts w:ascii="Arial" w:hAnsi="Arial" w:cs="Arial"/>
                <w:sz w:val="18"/>
                <w:szCs w:val="18"/>
              </w:rPr>
              <w:t xml:space="preserve">średnia z próby o czasie trwania od 30 minut do 8 godzin </w:t>
            </w:r>
          </w:p>
        </w:tc>
      </w:tr>
      <w:tr w:rsidR="00332FE4" w:rsidRPr="002F4C46" w14:paraId="03995104" w14:textId="77777777" w:rsidTr="004C563A">
        <w:tc>
          <w:tcPr>
            <w:tcW w:w="528" w:type="dxa"/>
            <w:vAlign w:val="center"/>
          </w:tcPr>
          <w:p w14:paraId="21AA31CF" w14:textId="77777777" w:rsidR="00332FE4" w:rsidRPr="002F4C46" w:rsidRDefault="00332FE4" w:rsidP="0039283C">
            <w:pPr>
              <w:pStyle w:val="Tekstpodstawowy"/>
              <w:spacing w:after="0"/>
              <w:jc w:val="center"/>
              <w:rPr>
                <w:rFonts w:ascii="Arial" w:hAnsi="Arial" w:cs="Arial"/>
                <w:sz w:val="20"/>
                <w:szCs w:val="20"/>
              </w:rPr>
            </w:pPr>
            <w:r w:rsidRPr="002F4C46">
              <w:rPr>
                <w:rFonts w:ascii="Arial" w:hAnsi="Arial" w:cs="Arial"/>
                <w:sz w:val="20"/>
                <w:szCs w:val="20"/>
              </w:rPr>
              <w:t>13.</w:t>
            </w:r>
          </w:p>
        </w:tc>
        <w:tc>
          <w:tcPr>
            <w:tcW w:w="3332" w:type="dxa"/>
            <w:vAlign w:val="center"/>
          </w:tcPr>
          <w:p w14:paraId="19458BF9" w14:textId="77777777" w:rsidR="00332FE4" w:rsidRPr="002F4C46" w:rsidRDefault="00332FE4" w:rsidP="0039283C">
            <w:pPr>
              <w:pStyle w:val="Tekstpodstawowy"/>
              <w:spacing w:after="0"/>
              <w:jc w:val="both"/>
              <w:rPr>
                <w:rFonts w:ascii="Arial" w:hAnsi="Arial" w:cs="Arial"/>
                <w:sz w:val="20"/>
                <w:szCs w:val="20"/>
              </w:rPr>
            </w:pPr>
            <w:r w:rsidRPr="002F4C46">
              <w:rPr>
                <w:rFonts w:ascii="Arial" w:hAnsi="Arial" w:cs="Arial"/>
                <w:sz w:val="20"/>
                <w:szCs w:val="20"/>
              </w:rPr>
              <w:t xml:space="preserve">PCDD/F + PCB </w:t>
            </w:r>
          </w:p>
        </w:tc>
        <w:tc>
          <w:tcPr>
            <w:tcW w:w="2231" w:type="dxa"/>
            <w:vAlign w:val="center"/>
          </w:tcPr>
          <w:p w14:paraId="1C1784A9"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0,08</w:t>
            </w:r>
            <w:r w:rsidRPr="002F4C46">
              <w:rPr>
                <w:rFonts w:ascii="Arial" w:hAnsi="Arial" w:cs="Arial"/>
                <w:bCs/>
                <w:sz w:val="20"/>
                <w:szCs w:val="20"/>
                <w:vertAlign w:val="superscript"/>
              </w:rPr>
              <w:t>2)</w:t>
            </w:r>
          </w:p>
        </w:tc>
        <w:tc>
          <w:tcPr>
            <w:tcW w:w="2835" w:type="dxa"/>
          </w:tcPr>
          <w:p w14:paraId="4D48F985" w14:textId="77777777" w:rsidR="00332FE4" w:rsidRPr="002F4C46" w:rsidRDefault="00332FE4" w:rsidP="0039283C">
            <w:pPr>
              <w:pStyle w:val="Tekstpodstawowy"/>
              <w:spacing w:after="0"/>
              <w:jc w:val="center"/>
              <w:rPr>
                <w:rFonts w:ascii="Arial" w:hAnsi="Arial" w:cs="Arial"/>
                <w:bCs/>
                <w:sz w:val="20"/>
                <w:szCs w:val="20"/>
              </w:rPr>
            </w:pPr>
            <w:r w:rsidRPr="002F4C46">
              <w:rPr>
                <w:rFonts w:ascii="Arial" w:hAnsi="Arial" w:cs="Arial"/>
                <w:bCs/>
                <w:sz w:val="20"/>
                <w:szCs w:val="20"/>
              </w:rPr>
              <w:t>-</w:t>
            </w:r>
          </w:p>
        </w:tc>
      </w:tr>
    </w:tbl>
    <w:p w14:paraId="73A13D9E"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vertAlign w:val="superscript"/>
        </w:rPr>
        <w:t xml:space="preserve">1) </w:t>
      </w:r>
      <w:r w:rsidRPr="002F4C46">
        <w:rPr>
          <w:rFonts w:ascii="Arial" w:hAnsi="Arial" w:cs="Arial"/>
          <w:sz w:val="18"/>
          <w:szCs w:val="18"/>
        </w:rPr>
        <w:t>średnia dobowa – średnia z okresu jednej doby oparta na ważnych średnich trzydziestominutowych (średnia wartość w okresie 30 minut)</w:t>
      </w:r>
    </w:p>
    <w:p w14:paraId="0BC5D927"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vertAlign w:val="superscript"/>
        </w:rPr>
        <w:t xml:space="preserve">2) </w:t>
      </w:r>
      <w:r w:rsidRPr="002F4C46">
        <w:rPr>
          <w:rFonts w:ascii="Arial" w:hAnsi="Arial" w:cs="Arial"/>
          <w:sz w:val="18"/>
          <w:szCs w:val="18"/>
        </w:rPr>
        <w:t>średnia z okresu pobierania próbek</w:t>
      </w:r>
    </w:p>
    <w:p w14:paraId="40285F4C"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rPr>
        <w:t xml:space="preserve">*/ stężenie substancji w gazach odlotowych odniesione do warunków umownych temperatury 273 K, ciśnienia 101,3kPa, gazu suchego, przy zawartości 11% tlenu w gazach odlotowych </w:t>
      </w:r>
    </w:p>
    <w:p w14:paraId="67DCADF0"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rPr>
        <w:t>**/ jako suma iloczynów stężeń dioksyn i furanów w gazach odlotowych oraz ich współczynników równoważności toksycznej,</w:t>
      </w:r>
    </w:p>
    <w:p w14:paraId="1809CD65" w14:textId="77777777" w:rsidR="00332FE4" w:rsidRPr="002F4C46" w:rsidRDefault="00332FE4" w:rsidP="0039283C">
      <w:pPr>
        <w:pStyle w:val="Textbody"/>
        <w:spacing w:after="0" w:line="240" w:lineRule="auto"/>
        <w:jc w:val="both"/>
        <w:rPr>
          <w:rFonts w:ascii="Arial" w:hAnsi="Arial" w:cs="Arial"/>
          <w:sz w:val="18"/>
          <w:szCs w:val="18"/>
        </w:rPr>
      </w:pPr>
      <w:r w:rsidRPr="002F4C46">
        <w:rPr>
          <w:rFonts w:ascii="Arial" w:hAnsi="Arial" w:cs="Arial"/>
          <w:sz w:val="18"/>
          <w:szCs w:val="18"/>
        </w:rPr>
        <w:t>A/ 100% średnich trzydziestominutowych wartości stężeń wyników pomiarów w ciągu roku kalendarzowego spełnia standard emisyjny.</w:t>
      </w:r>
    </w:p>
    <w:p w14:paraId="26073034" w14:textId="77777777" w:rsidR="000F1134" w:rsidRPr="002F4C46" w:rsidRDefault="000F1134" w:rsidP="0039283C">
      <w:pPr>
        <w:pStyle w:val="Textbody"/>
        <w:spacing w:after="0" w:line="240" w:lineRule="auto"/>
        <w:jc w:val="both"/>
        <w:rPr>
          <w:rFonts w:ascii="Arial" w:hAnsi="Arial" w:cs="Arial"/>
          <w:sz w:val="18"/>
          <w:szCs w:val="18"/>
          <w:highlight w:val="lightGray"/>
        </w:rPr>
      </w:pPr>
    </w:p>
    <w:p w14:paraId="7CD0FDA6" w14:textId="77777777" w:rsidR="000F1134" w:rsidRPr="002F4C46" w:rsidRDefault="000F1134" w:rsidP="0039283C">
      <w:pPr>
        <w:pStyle w:val="Textbody"/>
        <w:spacing w:after="0" w:line="240" w:lineRule="auto"/>
        <w:jc w:val="both"/>
        <w:rPr>
          <w:rFonts w:ascii="Arial" w:hAnsi="Arial" w:cs="Arial"/>
          <w:sz w:val="12"/>
          <w:szCs w:val="12"/>
          <w:highlight w:val="yellow"/>
        </w:rPr>
      </w:pPr>
    </w:p>
    <w:p w14:paraId="789FC36F" w14:textId="77777777" w:rsidR="00175C54" w:rsidRPr="002F4C46" w:rsidRDefault="00175C54" w:rsidP="0039283C">
      <w:pPr>
        <w:pStyle w:val="Tekstpodstawowy"/>
        <w:ind w:left="360" w:hanging="360"/>
        <w:jc w:val="both"/>
        <w:rPr>
          <w:rFonts w:ascii="Arial" w:hAnsi="Arial" w:cs="Arial"/>
        </w:rPr>
      </w:pPr>
      <w:r w:rsidRPr="002F4C46">
        <w:rPr>
          <w:rFonts w:ascii="Arial" w:hAnsi="Arial" w:cs="Arial"/>
          <w:b/>
        </w:rPr>
        <w:t>II.1.2</w:t>
      </w:r>
      <w:r w:rsidRPr="002F4C46">
        <w:rPr>
          <w:rFonts w:ascii="Arial" w:hAnsi="Arial" w:cs="Arial"/>
        </w:rPr>
        <w:t>.</w:t>
      </w:r>
      <w:r w:rsidRPr="002F4C46">
        <w:rPr>
          <w:rFonts w:ascii="Arial" w:hAnsi="Arial" w:cs="Arial"/>
          <w:b/>
        </w:rPr>
        <w:t xml:space="preserve"> </w:t>
      </w:r>
      <w:r w:rsidRPr="002F4C46">
        <w:rPr>
          <w:rFonts w:ascii="Arial" w:hAnsi="Arial" w:cs="Arial"/>
        </w:rPr>
        <w:t>Dopuszczalna ilość substancji zanieczyszczających wprowadzanych do powietrza ze zbiorników do magazynowania odpadów płynnych</w:t>
      </w:r>
    </w:p>
    <w:p w14:paraId="24197C87" w14:textId="77777777" w:rsidR="00175C54" w:rsidRPr="002F4C46" w:rsidRDefault="00175C54" w:rsidP="0039283C">
      <w:pPr>
        <w:pStyle w:val="Tekstpodstawowy"/>
        <w:spacing w:after="0"/>
        <w:ind w:left="360" w:hanging="360"/>
        <w:jc w:val="both"/>
        <w:rPr>
          <w:rFonts w:ascii="Arial" w:hAnsi="Arial" w:cs="Arial"/>
          <w:b/>
          <w:sz w:val="22"/>
          <w:szCs w:val="22"/>
        </w:rPr>
      </w:pPr>
      <w:r w:rsidRPr="002F4C46">
        <w:rPr>
          <w:rFonts w:ascii="Arial" w:hAnsi="Arial" w:cs="Arial"/>
          <w:b/>
          <w:sz w:val="22"/>
          <w:szCs w:val="22"/>
        </w:rPr>
        <w:t>Tabela Nr 2.2.</w:t>
      </w:r>
    </w:p>
    <w:tbl>
      <w:tblPr>
        <w:tblStyle w:val="Tabela-Siatka"/>
        <w:tblW w:w="9067" w:type="dxa"/>
        <w:tblLook w:val="04A0" w:firstRow="1" w:lastRow="0" w:firstColumn="1" w:lastColumn="0" w:noHBand="0" w:noVBand="1"/>
        <w:tblCaption w:val="Tabela Nr 2.2."/>
        <w:tblDescription w:val="Tabela Nr 2.2.Dopuszczalna ilość substancji zanieczyszczających wprowadzanych do powietrza ze zbiorników do magazynowania odpadów płynnych&#10;&#10;"/>
      </w:tblPr>
      <w:tblGrid>
        <w:gridCol w:w="576"/>
        <w:gridCol w:w="1920"/>
        <w:gridCol w:w="1537"/>
        <w:gridCol w:w="3050"/>
        <w:gridCol w:w="1984"/>
      </w:tblGrid>
      <w:tr w:rsidR="00175C54" w:rsidRPr="002F4C46" w14:paraId="3912FDC4" w14:textId="77777777" w:rsidTr="00A005B7">
        <w:tc>
          <w:tcPr>
            <w:tcW w:w="576" w:type="dxa"/>
            <w:vAlign w:val="center"/>
          </w:tcPr>
          <w:p w14:paraId="00CAFC9F" w14:textId="77777777" w:rsidR="00175C54" w:rsidRPr="002F4C46" w:rsidRDefault="00175C5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Lp.</w:t>
            </w:r>
          </w:p>
        </w:tc>
        <w:tc>
          <w:tcPr>
            <w:tcW w:w="1920" w:type="dxa"/>
            <w:vAlign w:val="center"/>
          </w:tcPr>
          <w:p w14:paraId="064A0E5F" w14:textId="77777777" w:rsidR="00175C54" w:rsidRPr="002F4C46" w:rsidRDefault="00175C54" w:rsidP="0039283C">
            <w:pPr>
              <w:widowControl w:val="0"/>
              <w:autoSpaceDE w:val="0"/>
              <w:autoSpaceDN w:val="0"/>
              <w:adjustRightInd w:val="0"/>
              <w:jc w:val="center"/>
              <w:rPr>
                <w:rFonts w:ascii="Arial" w:hAnsi="Arial" w:cs="Arial"/>
                <w:b/>
                <w:sz w:val="20"/>
                <w:szCs w:val="20"/>
              </w:rPr>
            </w:pPr>
            <w:r w:rsidRPr="002F4C46">
              <w:rPr>
                <w:rFonts w:ascii="Arial" w:hAnsi="Arial" w:cs="Arial"/>
                <w:b/>
                <w:bCs/>
                <w:w w:val="110"/>
                <w:sz w:val="20"/>
                <w:szCs w:val="20"/>
              </w:rPr>
              <w:t>Źródło emisji</w:t>
            </w:r>
          </w:p>
        </w:tc>
        <w:tc>
          <w:tcPr>
            <w:tcW w:w="1537" w:type="dxa"/>
            <w:vAlign w:val="center"/>
          </w:tcPr>
          <w:p w14:paraId="6216053D" w14:textId="77777777" w:rsidR="00175C54" w:rsidRPr="002F4C46" w:rsidRDefault="00175C5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Oznaczenie emitora</w:t>
            </w:r>
          </w:p>
        </w:tc>
        <w:tc>
          <w:tcPr>
            <w:tcW w:w="3050" w:type="dxa"/>
            <w:vAlign w:val="center"/>
          </w:tcPr>
          <w:p w14:paraId="01D3D960" w14:textId="77777777" w:rsidR="00175C54" w:rsidRPr="002F4C46" w:rsidRDefault="00175C54" w:rsidP="0039283C">
            <w:pPr>
              <w:widowControl w:val="0"/>
              <w:autoSpaceDE w:val="0"/>
              <w:autoSpaceDN w:val="0"/>
              <w:adjustRightInd w:val="0"/>
              <w:jc w:val="center"/>
              <w:rPr>
                <w:rFonts w:ascii="Arial" w:hAnsi="Arial" w:cs="Arial"/>
                <w:b/>
                <w:sz w:val="20"/>
                <w:szCs w:val="20"/>
              </w:rPr>
            </w:pPr>
            <w:r w:rsidRPr="002F4C46">
              <w:rPr>
                <w:rFonts w:ascii="Arial" w:hAnsi="Arial" w:cs="Arial"/>
                <w:b/>
                <w:sz w:val="20"/>
                <w:szCs w:val="20"/>
              </w:rPr>
              <w:t>Substancja zanieczyszczająca</w:t>
            </w:r>
          </w:p>
        </w:tc>
        <w:tc>
          <w:tcPr>
            <w:tcW w:w="1984" w:type="dxa"/>
            <w:vAlign w:val="center"/>
          </w:tcPr>
          <w:p w14:paraId="3746F4CB" w14:textId="77777777" w:rsidR="00175C54" w:rsidRPr="002F4C46" w:rsidRDefault="00175C54" w:rsidP="0039283C">
            <w:pPr>
              <w:pStyle w:val="TableParagraph"/>
              <w:ind w:left="47" w:right="44"/>
              <w:rPr>
                <w:b/>
                <w:bCs/>
                <w:sz w:val="20"/>
                <w:szCs w:val="20"/>
              </w:rPr>
            </w:pPr>
            <w:r w:rsidRPr="002F4C46">
              <w:rPr>
                <w:b/>
                <w:bCs/>
                <w:sz w:val="20"/>
                <w:szCs w:val="20"/>
              </w:rPr>
              <w:t>Dopuszczalna wielkość emisji</w:t>
            </w:r>
          </w:p>
          <w:p w14:paraId="3829DD13" w14:textId="77777777" w:rsidR="00175C54" w:rsidRPr="002F4C46" w:rsidRDefault="00175C54" w:rsidP="0039283C">
            <w:pPr>
              <w:widowControl w:val="0"/>
              <w:autoSpaceDE w:val="0"/>
              <w:autoSpaceDN w:val="0"/>
              <w:adjustRightInd w:val="0"/>
              <w:jc w:val="center"/>
              <w:rPr>
                <w:rFonts w:ascii="Arial" w:hAnsi="Arial" w:cs="Arial"/>
                <w:b/>
                <w:sz w:val="20"/>
                <w:szCs w:val="20"/>
              </w:rPr>
            </w:pPr>
            <w:r w:rsidRPr="002F4C46">
              <w:rPr>
                <w:rFonts w:ascii="Arial" w:hAnsi="Arial" w:cs="Arial"/>
                <w:b/>
                <w:bCs/>
                <w:w w:val="105"/>
                <w:sz w:val="20"/>
                <w:szCs w:val="20"/>
              </w:rPr>
              <w:t>[kg/h]</w:t>
            </w:r>
          </w:p>
        </w:tc>
      </w:tr>
      <w:tr w:rsidR="00175C54" w:rsidRPr="002F4C46" w14:paraId="703DA375" w14:textId="77777777" w:rsidTr="00A005B7">
        <w:tc>
          <w:tcPr>
            <w:tcW w:w="576" w:type="dxa"/>
            <w:vAlign w:val="center"/>
          </w:tcPr>
          <w:p w14:paraId="289E1635"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1.</w:t>
            </w:r>
          </w:p>
        </w:tc>
        <w:tc>
          <w:tcPr>
            <w:tcW w:w="1920" w:type="dxa"/>
            <w:vAlign w:val="center"/>
          </w:tcPr>
          <w:p w14:paraId="53C6A61A"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Zbiornik do magazynowania odpadów płynnych</w:t>
            </w:r>
          </w:p>
        </w:tc>
        <w:tc>
          <w:tcPr>
            <w:tcW w:w="1537" w:type="dxa"/>
            <w:vAlign w:val="center"/>
          </w:tcPr>
          <w:p w14:paraId="06DF0BCA"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B-118</w:t>
            </w:r>
          </w:p>
        </w:tc>
        <w:tc>
          <w:tcPr>
            <w:tcW w:w="3050" w:type="dxa"/>
            <w:vAlign w:val="center"/>
          </w:tcPr>
          <w:p w14:paraId="35D3FDC7" w14:textId="77777777" w:rsidR="00175C54" w:rsidRPr="002F4C46" w:rsidRDefault="00175C54" w:rsidP="0039283C">
            <w:pPr>
              <w:widowControl w:val="0"/>
              <w:autoSpaceDE w:val="0"/>
              <w:autoSpaceDN w:val="0"/>
              <w:adjustRightInd w:val="0"/>
              <w:jc w:val="center"/>
              <w:rPr>
                <w:rFonts w:ascii="Arial" w:hAnsi="Arial" w:cs="Arial"/>
                <w:bCs/>
                <w:sz w:val="20"/>
                <w:szCs w:val="20"/>
              </w:rPr>
            </w:pPr>
            <w:proofErr w:type="spellStart"/>
            <w:r w:rsidRPr="002F4C46">
              <w:rPr>
                <w:rFonts w:ascii="Arial" w:hAnsi="Arial" w:cs="Arial"/>
                <w:bCs/>
                <w:sz w:val="20"/>
                <w:szCs w:val="20"/>
              </w:rPr>
              <w:t>Węgowodory</w:t>
            </w:r>
            <w:proofErr w:type="spellEnd"/>
            <w:r w:rsidRPr="002F4C46">
              <w:rPr>
                <w:rFonts w:ascii="Arial" w:hAnsi="Arial" w:cs="Arial"/>
                <w:bCs/>
                <w:sz w:val="20"/>
                <w:szCs w:val="20"/>
              </w:rPr>
              <w:t xml:space="preserve"> alifatyczne</w:t>
            </w:r>
          </w:p>
          <w:p w14:paraId="20BB9A61"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Węglowodory aromatyczne</w:t>
            </w:r>
          </w:p>
        </w:tc>
        <w:tc>
          <w:tcPr>
            <w:tcW w:w="1984" w:type="dxa"/>
            <w:vAlign w:val="center"/>
          </w:tcPr>
          <w:p w14:paraId="581E41F8"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0,011</w:t>
            </w:r>
          </w:p>
          <w:p w14:paraId="1BD5B2EB"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0,011</w:t>
            </w:r>
          </w:p>
        </w:tc>
      </w:tr>
      <w:tr w:rsidR="00175C54" w:rsidRPr="002F4C46" w14:paraId="72C04CA3" w14:textId="77777777" w:rsidTr="00A005B7">
        <w:tc>
          <w:tcPr>
            <w:tcW w:w="576" w:type="dxa"/>
            <w:vAlign w:val="center"/>
          </w:tcPr>
          <w:p w14:paraId="07B4A14A"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2.</w:t>
            </w:r>
          </w:p>
        </w:tc>
        <w:tc>
          <w:tcPr>
            <w:tcW w:w="1920" w:type="dxa"/>
            <w:vAlign w:val="center"/>
          </w:tcPr>
          <w:p w14:paraId="379C4902"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Zbiornik do magazynowania odpadów płynnych</w:t>
            </w:r>
          </w:p>
        </w:tc>
        <w:tc>
          <w:tcPr>
            <w:tcW w:w="1537" w:type="dxa"/>
            <w:vAlign w:val="center"/>
          </w:tcPr>
          <w:p w14:paraId="01A9A341"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B-212</w:t>
            </w:r>
          </w:p>
        </w:tc>
        <w:tc>
          <w:tcPr>
            <w:tcW w:w="3050" w:type="dxa"/>
            <w:vAlign w:val="center"/>
          </w:tcPr>
          <w:p w14:paraId="63E899B3"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Węglowodory alifatyczne</w:t>
            </w:r>
          </w:p>
          <w:p w14:paraId="6D5D64DB"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Węglowodory aromatyczne</w:t>
            </w:r>
          </w:p>
        </w:tc>
        <w:tc>
          <w:tcPr>
            <w:tcW w:w="1984" w:type="dxa"/>
            <w:vAlign w:val="center"/>
          </w:tcPr>
          <w:p w14:paraId="32F32264"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0,011</w:t>
            </w:r>
          </w:p>
          <w:p w14:paraId="347B217B" w14:textId="77777777" w:rsidR="00175C54" w:rsidRPr="002F4C46" w:rsidRDefault="00175C54" w:rsidP="0039283C">
            <w:pPr>
              <w:widowControl w:val="0"/>
              <w:autoSpaceDE w:val="0"/>
              <w:autoSpaceDN w:val="0"/>
              <w:adjustRightInd w:val="0"/>
              <w:jc w:val="center"/>
              <w:rPr>
                <w:rFonts w:ascii="Arial" w:hAnsi="Arial" w:cs="Arial"/>
                <w:bCs/>
                <w:sz w:val="20"/>
                <w:szCs w:val="20"/>
              </w:rPr>
            </w:pPr>
            <w:r w:rsidRPr="002F4C46">
              <w:rPr>
                <w:rFonts w:ascii="Arial" w:hAnsi="Arial" w:cs="Arial"/>
                <w:bCs/>
                <w:sz w:val="20"/>
                <w:szCs w:val="20"/>
              </w:rPr>
              <w:t>0,011</w:t>
            </w:r>
          </w:p>
        </w:tc>
      </w:tr>
    </w:tbl>
    <w:p w14:paraId="4B3A5CC6" w14:textId="77777777" w:rsidR="00175C54" w:rsidRPr="002F4C46" w:rsidRDefault="00175C54" w:rsidP="0039283C">
      <w:pPr>
        <w:widowControl w:val="0"/>
        <w:autoSpaceDE w:val="0"/>
        <w:autoSpaceDN w:val="0"/>
        <w:adjustRightInd w:val="0"/>
        <w:rPr>
          <w:rFonts w:ascii="Arial" w:hAnsi="Arial" w:cs="Arial"/>
          <w:b/>
        </w:rPr>
      </w:pPr>
    </w:p>
    <w:p w14:paraId="1905EA5A" w14:textId="77777777" w:rsidR="00175C54" w:rsidRPr="002F4C46" w:rsidRDefault="00175C54" w:rsidP="0039283C">
      <w:pPr>
        <w:widowControl w:val="0"/>
        <w:autoSpaceDE w:val="0"/>
        <w:autoSpaceDN w:val="0"/>
        <w:adjustRightInd w:val="0"/>
        <w:rPr>
          <w:rFonts w:ascii="Arial" w:hAnsi="Arial" w:cs="Arial"/>
        </w:rPr>
      </w:pPr>
      <w:r w:rsidRPr="002F4C46">
        <w:rPr>
          <w:rFonts w:ascii="Arial" w:hAnsi="Arial" w:cs="Arial"/>
          <w:b/>
        </w:rPr>
        <w:t>II.1.3.</w:t>
      </w:r>
      <w:r w:rsidRPr="002F4C46">
        <w:rPr>
          <w:rFonts w:ascii="Arial" w:hAnsi="Arial" w:cs="Arial"/>
        </w:rPr>
        <w:t xml:space="preserve"> Maksymalna dopuszczalna emisja roczna z instalacji wynosi:</w:t>
      </w:r>
    </w:p>
    <w:p w14:paraId="27AB0ABC" w14:textId="77777777" w:rsidR="00061E28" w:rsidRPr="002F4C46" w:rsidRDefault="00061E28" w:rsidP="0039283C">
      <w:pPr>
        <w:widowControl w:val="0"/>
        <w:autoSpaceDE w:val="0"/>
        <w:autoSpaceDN w:val="0"/>
        <w:adjustRightInd w:val="0"/>
        <w:rPr>
          <w:rFonts w:ascii="Arial" w:hAnsi="Arial" w:cs="Arial"/>
          <w:b/>
          <w:sz w:val="22"/>
          <w:szCs w:val="22"/>
        </w:rPr>
      </w:pPr>
    </w:p>
    <w:p w14:paraId="6FE21B76" w14:textId="77777777" w:rsidR="00061E28" w:rsidRPr="002F4C46" w:rsidRDefault="00061E28" w:rsidP="0039283C">
      <w:pPr>
        <w:widowControl w:val="0"/>
        <w:autoSpaceDE w:val="0"/>
        <w:autoSpaceDN w:val="0"/>
        <w:adjustRightInd w:val="0"/>
        <w:rPr>
          <w:rFonts w:ascii="Arial" w:hAnsi="Arial" w:cs="Arial"/>
          <w:b/>
          <w:sz w:val="2"/>
          <w:szCs w:val="2"/>
        </w:rPr>
      </w:pPr>
    </w:p>
    <w:p w14:paraId="74BDDE5F" w14:textId="67C79D15" w:rsidR="00175C54" w:rsidRPr="002F4C46" w:rsidRDefault="00175C54" w:rsidP="0039283C">
      <w:pPr>
        <w:widowControl w:val="0"/>
        <w:autoSpaceDE w:val="0"/>
        <w:autoSpaceDN w:val="0"/>
        <w:adjustRightInd w:val="0"/>
        <w:rPr>
          <w:rFonts w:ascii="Arial" w:hAnsi="Arial" w:cs="Arial"/>
          <w:b/>
          <w:sz w:val="22"/>
          <w:szCs w:val="22"/>
        </w:rPr>
      </w:pPr>
      <w:r w:rsidRPr="002F4C46">
        <w:rPr>
          <w:rFonts w:ascii="Arial" w:hAnsi="Arial" w:cs="Arial"/>
          <w:b/>
          <w:sz w:val="22"/>
          <w:szCs w:val="22"/>
        </w:rPr>
        <w:t xml:space="preserve">Tabela nr 3. </w:t>
      </w:r>
      <w:r w:rsidRPr="002F4C46">
        <w:rPr>
          <w:rFonts w:ascii="Arial" w:hAnsi="Arial" w:cs="Arial"/>
          <w:bCs/>
          <w:sz w:val="22"/>
          <w:szCs w:val="22"/>
        </w:rPr>
        <w:t>Maksymalna dopuszczalna emisja roczna</w:t>
      </w:r>
      <w:r w:rsidRPr="002F4C46">
        <w:rPr>
          <w:rFonts w:ascii="Arial" w:hAnsi="Arial" w:cs="Arial"/>
          <w:b/>
          <w:sz w:val="22"/>
          <w:szCs w:val="22"/>
        </w:rPr>
        <w:t xml:space="preserve"> do dnia </w:t>
      </w:r>
      <w:r w:rsidR="00060DB1" w:rsidRPr="002F4C46">
        <w:rPr>
          <w:rFonts w:ascii="Arial" w:hAnsi="Arial" w:cs="Arial"/>
          <w:b/>
          <w:sz w:val="22"/>
          <w:szCs w:val="22"/>
        </w:rPr>
        <w:t>3</w:t>
      </w:r>
      <w:r w:rsidRPr="002F4C46">
        <w:rPr>
          <w:rFonts w:ascii="Arial" w:hAnsi="Arial" w:cs="Arial"/>
          <w:b/>
          <w:sz w:val="22"/>
          <w:szCs w:val="22"/>
        </w:rPr>
        <w:t xml:space="preserve"> grudnia 2023 r.:</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nr 3. "/>
        <w:tblDescription w:val="Tabela nr 3. Maksymalna dopuszczalna emisja roczna do dnia 3 grudnia 2023 r.:"/>
      </w:tblPr>
      <w:tblGrid>
        <w:gridCol w:w="630"/>
        <w:gridCol w:w="6099"/>
        <w:gridCol w:w="2268"/>
      </w:tblGrid>
      <w:tr w:rsidR="00E863D9" w:rsidRPr="002F4C46" w14:paraId="02490736" w14:textId="77777777" w:rsidTr="00A005B7">
        <w:trPr>
          <w:tblHeader/>
        </w:trPr>
        <w:tc>
          <w:tcPr>
            <w:tcW w:w="630" w:type="dxa"/>
          </w:tcPr>
          <w:p w14:paraId="3BDF7304"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Lp.</w:t>
            </w:r>
          </w:p>
        </w:tc>
        <w:tc>
          <w:tcPr>
            <w:tcW w:w="6099" w:type="dxa"/>
          </w:tcPr>
          <w:p w14:paraId="064C434A"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Nazwa substancji</w:t>
            </w:r>
          </w:p>
          <w:p w14:paraId="36BE1166"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 xml:space="preserve">Zanieczyszczającej </w:t>
            </w:r>
          </w:p>
        </w:tc>
        <w:tc>
          <w:tcPr>
            <w:tcW w:w="2268" w:type="dxa"/>
          </w:tcPr>
          <w:p w14:paraId="1ECB8F66" w14:textId="2B8E4027" w:rsidR="00E863D9" w:rsidRPr="002F4C46" w:rsidRDefault="00E863D9" w:rsidP="00A005B7">
            <w:pPr>
              <w:pStyle w:val="Normalny3"/>
              <w:spacing w:line="240" w:lineRule="auto"/>
              <w:jc w:val="center"/>
              <w:rPr>
                <w:rFonts w:cs="Arial"/>
                <w:b/>
                <w:bCs/>
                <w:sz w:val="20"/>
                <w:szCs w:val="20"/>
              </w:rPr>
            </w:pPr>
            <w:r w:rsidRPr="002F4C46">
              <w:rPr>
                <w:rFonts w:cs="Arial"/>
                <w:b/>
                <w:bCs/>
                <w:sz w:val="20"/>
                <w:szCs w:val="20"/>
              </w:rPr>
              <w:t>Dopuszczalna emisja roczna</w:t>
            </w:r>
            <w:r w:rsidR="00A005B7">
              <w:rPr>
                <w:rFonts w:cs="Arial"/>
                <w:b/>
                <w:bCs/>
                <w:sz w:val="20"/>
                <w:szCs w:val="20"/>
              </w:rPr>
              <w:t xml:space="preserve"> </w:t>
            </w:r>
            <w:r w:rsidRPr="002F4C46">
              <w:rPr>
                <w:rFonts w:cs="Arial"/>
                <w:b/>
                <w:bCs/>
                <w:sz w:val="20"/>
                <w:szCs w:val="20"/>
              </w:rPr>
              <w:t>[Mg/rok]</w:t>
            </w:r>
          </w:p>
        </w:tc>
      </w:tr>
      <w:tr w:rsidR="00E863D9" w:rsidRPr="002F4C46" w14:paraId="7752BC1B" w14:textId="77777777" w:rsidTr="00A005B7">
        <w:tc>
          <w:tcPr>
            <w:tcW w:w="8997" w:type="dxa"/>
            <w:gridSpan w:val="3"/>
          </w:tcPr>
          <w:p w14:paraId="46A65D36" w14:textId="77777777" w:rsidR="00E863D9" w:rsidRPr="002F4C46" w:rsidRDefault="00E863D9" w:rsidP="0039283C">
            <w:pPr>
              <w:pStyle w:val="Normalny3"/>
              <w:spacing w:line="240" w:lineRule="auto"/>
              <w:jc w:val="left"/>
              <w:rPr>
                <w:rFonts w:cs="Arial"/>
                <w:b/>
                <w:bCs/>
                <w:sz w:val="20"/>
                <w:szCs w:val="20"/>
              </w:rPr>
            </w:pPr>
            <w:r w:rsidRPr="002F4C46">
              <w:rPr>
                <w:rFonts w:cs="Arial"/>
                <w:b/>
                <w:bCs/>
                <w:sz w:val="20"/>
                <w:szCs w:val="20"/>
              </w:rPr>
              <w:t>z procesu spalania odpadów</w:t>
            </w:r>
          </w:p>
        </w:tc>
      </w:tr>
      <w:tr w:rsidR="00E863D9" w:rsidRPr="002F4C46" w14:paraId="49A0B5A0" w14:textId="77777777" w:rsidTr="00A005B7">
        <w:tc>
          <w:tcPr>
            <w:tcW w:w="630" w:type="dxa"/>
          </w:tcPr>
          <w:p w14:paraId="3C074056"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w:t>
            </w:r>
          </w:p>
        </w:tc>
        <w:tc>
          <w:tcPr>
            <w:tcW w:w="6099" w:type="dxa"/>
          </w:tcPr>
          <w:p w14:paraId="7D3BE5B3"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Pył ogółem</w:t>
            </w:r>
          </w:p>
        </w:tc>
        <w:tc>
          <w:tcPr>
            <w:tcW w:w="2268" w:type="dxa"/>
            <w:vAlign w:val="center"/>
          </w:tcPr>
          <w:p w14:paraId="7DE808A6"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3,22</w:t>
            </w:r>
          </w:p>
        </w:tc>
      </w:tr>
      <w:tr w:rsidR="00E863D9" w:rsidRPr="002F4C46" w14:paraId="6B7C9E1E" w14:textId="77777777" w:rsidTr="00A005B7">
        <w:tc>
          <w:tcPr>
            <w:tcW w:w="630" w:type="dxa"/>
          </w:tcPr>
          <w:p w14:paraId="35649590"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lastRenderedPageBreak/>
              <w:t>2.</w:t>
            </w:r>
          </w:p>
        </w:tc>
        <w:tc>
          <w:tcPr>
            <w:tcW w:w="6099" w:type="dxa"/>
          </w:tcPr>
          <w:p w14:paraId="6ECA985D"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Substancje organiczne w postaci gazów i par wyrażone jako całkowity węgiel organiczny</w:t>
            </w:r>
          </w:p>
        </w:tc>
        <w:tc>
          <w:tcPr>
            <w:tcW w:w="2268" w:type="dxa"/>
            <w:vAlign w:val="center"/>
          </w:tcPr>
          <w:p w14:paraId="6D442CEE"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2,15</w:t>
            </w:r>
          </w:p>
        </w:tc>
      </w:tr>
      <w:tr w:rsidR="00E863D9" w:rsidRPr="002F4C46" w14:paraId="20599784" w14:textId="77777777" w:rsidTr="00A005B7">
        <w:tc>
          <w:tcPr>
            <w:tcW w:w="630" w:type="dxa"/>
          </w:tcPr>
          <w:p w14:paraId="26CAE840"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3.</w:t>
            </w:r>
          </w:p>
        </w:tc>
        <w:tc>
          <w:tcPr>
            <w:tcW w:w="6099" w:type="dxa"/>
          </w:tcPr>
          <w:p w14:paraId="513CA2C2"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Chlorowodór</w:t>
            </w:r>
          </w:p>
        </w:tc>
        <w:tc>
          <w:tcPr>
            <w:tcW w:w="2268" w:type="dxa"/>
            <w:vAlign w:val="center"/>
          </w:tcPr>
          <w:p w14:paraId="1E3CDF92"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6,44</w:t>
            </w:r>
          </w:p>
        </w:tc>
      </w:tr>
      <w:tr w:rsidR="00E863D9" w:rsidRPr="002F4C46" w14:paraId="27EF1D77" w14:textId="77777777" w:rsidTr="00A005B7">
        <w:tc>
          <w:tcPr>
            <w:tcW w:w="630" w:type="dxa"/>
          </w:tcPr>
          <w:p w14:paraId="281674A0"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4.</w:t>
            </w:r>
          </w:p>
        </w:tc>
        <w:tc>
          <w:tcPr>
            <w:tcW w:w="6099" w:type="dxa"/>
          </w:tcPr>
          <w:p w14:paraId="0084F785"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Fluorowodór</w:t>
            </w:r>
          </w:p>
        </w:tc>
        <w:tc>
          <w:tcPr>
            <w:tcW w:w="2268" w:type="dxa"/>
            <w:vAlign w:val="center"/>
          </w:tcPr>
          <w:p w14:paraId="0818512F"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0,43</w:t>
            </w:r>
          </w:p>
        </w:tc>
      </w:tr>
      <w:tr w:rsidR="00E863D9" w:rsidRPr="002F4C46" w14:paraId="41608591" w14:textId="77777777" w:rsidTr="00A005B7">
        <w:tc>
          <w:tcPr>
            <w:tcW w:w="630" w:type="dxa"/>
          </w:tcPr>
          <w:p w14:paraId="1B4A35B6"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5.</w:t>
            </w:r>
          </w:p>
        </w:tc>
        <w:tc>
          <w:tcPr>
            <w:tcW w:w="6099" w:type="dxa"/>
          </w:tcPr>
          <w:p w14:paraId="08FB504A"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Dwutlenek siarki</w:t>
            </w:r>
          </w:p>
        </w:tc>
        <w:tc>
          <w:tcPr>
            <w:tcW w:w="2268" w:type="dxa"/>
            <w:vAlign w:val="center"/>
          </w:tcPr>
          <w:p w14:paraId="2C43D574"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21,45</w:t>
            </w:r>
          </w:p>
        </w:tc>
      </w:tr>
      <w:tr w:rsidR="00E863D9" w:rsidRPr="002F4C46" w14:paraId="35C358DC" w14:textId="77777777" w:rsidTr="00A005B7">
        <w:tc>
          <w:tcPr>
            <w:tcW w:w="630" w:type="dxa"/>
          </w:tcPr>
          <w:p w14:paraId="2EF0D345"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6.</w:t>
            </w:r>
          </w:p>
        </w:tc>
        <w:tc>
          <w:tcPr>
            <w:tcW w:w="6099" w:type="dxa"/>
          </w:tcPr>
          <w:p w14:paraId="67E5DA14"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Tlenek węgla</w:t>
            </w:r>
          </w:p>
        </w:tc>
        <w:tc>
          <w:tcPr>
            <w:tcW w:w="2268" w:type="dxa"/>
            <w:vAlign w:val="center"/>
          </w:tcPr>
          <w:p w14:paraId="77EC0D33"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10,73</w:t>
            </w:r>
          </w:p>
        </w:tc>
      </w:tr>
      <w:tr w:rsidR="00E863D9" w:rsidRPr="002F4C46" w14:paraId="142C02CA" w14:textId="77777777" w:rsidTr="00A005B7">
        <w:trPr>
          <w:trHeight w:val="201"/>
        </w:trPr>
        <w:tc>
          <w:tcPr>
            <w:tcW w:w="630" w:type="dxa"/>
          </w:tcPr>
          <w:p w14:paraId="2234C92A"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7.</w:t>
            </w:r>
          </w:p>
        </w:tc>
        <w:tc>
          <w:tcPr>
            <w:tcW w:w="6099" w:type="dxa"/>
          </w:tcPr>
          <w:p w14:paraId="5E16108B"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Tlenek azotu i dwutlenek azotu w przeliczeniu na dwutlenek azotu</w:t>
            </w:r>
          </w:p>
        </w:tc>
        <w:tc>
          <w:tcPr>
            <w:tcW w:w="2268" w:type="dxa"/>
            <w:vAlign w:val="center"/>
          </w:tcPr>
          <w:p w14:paraId="0F859EDB"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42,90</w:t>
            </w:r>
          </w:p>
        </w:tc>
      </w:tr>
      <w:tr w:rsidR="00E863D9" w:rsidRPr="002F4C46" w14:paraId="36903FC2" w14:textId="77777777" w:rsidTr="00A005B7">
        <w:trPr>
          <w:trHeight w:val="213"/>
        </w:trPr>
        <w:tc>
          <w:tcPr>
            <w:tcW w:w="630" w:type="dxa"/>
            <w:vMerge w:val="restart"/>
          </w:tcPr>
          <w:p w14:paraId="7773C0F1"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8.</w:t>
            </w:r>
          </w:p>
        </w:tc>
        <w:tc>
          <w:tcPr>
            <w:tcW w:w="6099" w:type="dxa"/>
          </w:tcPr>
          <w:p w14:paraId="2EBDDB48"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Metale ciężkie i ich związki wyrażone jako metal</w:t>
            </w:r>
          </w:p>
        </w:tc>
        <w:tc>
          <w:tcPr>
            <w:tcW w:w="2268" w:type="dxa"/>
            <w:vAlign w:val="center"/>
          </w:tcPr>
          <w:p w14:paraId="44922B34" w14:textId="77777777" w:rsidR="00E863D9" w:rsidRPr="002F4C46" w:rsidRDefault="00E863D9" w:rsidP="0039283C">
            <w:pPr>
              <w:pStyle w:val="Tekstpodstawowy"/>
              <w:spacing w:after="0"/>
              <w:jc w:val="center"/>
              <w:rPr>
                <w:rFonts w:ascii="Arial" w:hAnsi="Arial" w:cs="Arial"/>
                <w:b/>
                <w:sz w:val="20"/>
                <w:szCs w:val="20"/>
              </w:rPr>
            </w:pPr>
          </w:p>
        </w:tc>
      </w:tr>
      <w:tr w:rsidR="00E863D9" w:rsidRPr="002F4C46" w14:paraId="34EF40CF" w14:textId="77777777" w:rsidTr="00A005B7">
        <w:tc>
          <w:tcPr>
            <w:tcW w:w="630" w:type="dxa"/>
            <w:vMerge/>
          </w:tcPr>
          <w:p w14:paraId="56EAD575" w14:textId="77777777" w:rsidR="00E863D9" w:rsidRPr="002F4C46" w:rsidRDefault="00E863D9" w:rsidP="0039283C">
            <w:pPr>
              <w:widowControl w:val="0"/>
              <w:autoSpaceDE w:val="0"/>
              <w:autoSpaceDN w:val="0"/>
              <w:adjustRightInd w:val="0"/>
              <w:jc w:val="center"/>
              <w:rPr>
                <w:rFonts w:ascii="Arial" w:hAnsi="Arial" w:cs="Arial"/>
                <w:sz w:val="20"/>
                <w:szCs w:val="20"/>
              </w:rPr>
            </w:pPr>
          </w:p>
        </w:tc>
        <w:tc>
          <w:tcPr>
            <w:tcW w:w="6099" w:type="dxa"/>
          </w:tcPr>
          <w:p w14:paraId="0A0BDD7F"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Kadm+ tal</w:t>
            </w:r>
          </w:p>
        </w:tc>
        <w:tc>
          <w:tcPr>
            <w:tcW w:w="2268" w:type="dxa"/>
            <w:vAlign w:val="center"/>
          </w:tcPr>
          <w:p w14:paraId="043D0B83"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0,0054</w:t>
            </w:r>
          </w:p>
        </w:tc>
      </w:tr>
      <w:tr w:rsidR="00E863D9" w:rsidRPr="002F4C46" w14:paraId="1DB291D2" w14:textId="77777777" w:rsidTr="00A005B7">
        <w:tc>
          <w:tcPr>
            <w:tcW w:w="630" w:type="dxa"/>
            <w:vMerge/>
          </w:tcPr>
          <w:p w14:paraId="59962315" w14:textId="77777777" w:rsidR="00E863D9" w:rsidRPr="002F4C46" w:rsidRDefault="00E863D9" w:rsidP="0039283C">
            <w:pPr>
              <w:widowControl w:val="0"/>
              <w:autoSpaceDE w:val="0"/>
              <w:autoSpaceDN w:val="0"/>
              <w:adjustRightInd w:val="0"/>
              <w:jc w:val="center"/>
              <w:rPr>
                <w:rFonts w:ascii="Arial" w:hAnsi="Arial" w:cs="Arial"/>
                <w:sz w:val="20"/>
                <w:szCs w:val="20"/>
              </w:rPr>
            </w:pPr>
          </w:p>
        </w:tc>
        <w:tc>
          <w:tcPr>
            <w:tcW w:w="6099" w:type="dxa"/>
          </w:tcPr>
          <w:p w14:paraId="6FCCCD52"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Rtęć</w:t>
            </w:r>
          </w:p>
        </w:tc>
        <w:tc>
          <w:tcPr>
            <w:tcW w:w="2268" w:type="dxa"/>
            <w:vAlign w:val="center"/>
          </w:tcPr>
          <w:p w14:paraId="1EEDA3D3"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0,0054</w:t>
            </w:r>
          </w:p>
        </w:tc>
      </w:tr>
      <w:tr w:rsidR="00E863D9" w:rsidRPr="002F4C46" w14:paraId="01C42072" w14:textId="77777777" w:rsidTr="00A005B7">
        <w:trPr>
          <w:trHeight w:val="553"/>
        </w:trPr>
        <w:tc>
          <w:tcPr>
            <w:tcW w:w="630" w:type="dxa"/>
            <w:vMerge/>
          </w:tcPr>
          <w:p w14:paraId="6690F9A8" w14:textId="77777777" w:rsidR="00E863D9" w:rsidRPr="002F4C46" w:rsidRDefault="00E863D9" w:rsidP="0039283C">
            <w:pPr>
              <w:widowControl w:val="0"/>
              <w:autoSpaceDE w:val="0"/>
              <w:autoSpaceDN w:val="0"/>
              <w:adjustRightInd w:val="0"/>
              <w:jc w:val="center"/>
              <w:rPr>
                <w:rFonts w:ascii="Arial" w:hAnsi="Arial" w:cs="Arial"/>
                <w:sz w:val="20"/>
                <w:szCs w:val="20"/>
              </w:rPr>
            </w:pPr>
          </w:p>
        </w:tc>
        <w:tc>
          <w:tcPr>
            <w:tcW w:w="6099" w:type="dxa"/>
          </w:tcPr>
          <w:p w14:paraId="62C69019"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Antymon+ arsen+ ołów+ chrom+ kobalt+ miedź+ mangan+ nikiel+ wanad</w:t>
            </w:r>
          </w:p>
        </w:tc>
        <w:tc>
          <w:tcPr>
            <w:tcW w:w="2268" w:type="dxa"/>
            <w:vAlign w:val="center"/>
          </w:tcPr>
          <w:p w14:paraId="769308C3"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0,054</w:t>
            </w:r>
          </w:p>
        </w:tc>
      </w:tr>
      <w:tr w:rsidR="00E863D9" w:rsidRPr="002F4C46" w14:paraId="7B56C339" w14:textId="77777777" w:rsidTr="00A005B7">
        <w:tc>
          <w:tcPr>
            <w:tcW w:w="630" w:type="dxa"/>
          </w:tcPr>
          <w:p w14:paraId="5C1D75C7"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9.</w:t>
            </w:r>
          </w:p>
        </w:tc>
        <w:tc>
          <w:tcPr>
            <w:tcW w:w="6099" w:type="dxa"/>
          </w:tcPr>
          <w:p w14:paraId="713C2E41"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Dioksyny i furany</w:t>
            </w:r>
          </w:p>
        </w:tc>
        <w:tc>
          <w:tcPr>
            <w:tcW w:w="2268" w:type="dxa"/>
            <w:vAlign w:val="center"/>
          </w:tcPr>
          <w:p w14:paraId="2CC77817"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hAnsi="Arial" w:cs="Arial"/>
                <w:bCs/>
                <w:sz w:val="20"/>
                <w:szCs w:val="20"/>
              </w:rPr>
              <w:t>1,07 x10</w:t>
            </w:r>
            <w:r w:rsidRPr="002F4C46">
              <w:rPr>
                <w:rFonts w:ascii="Arial" w:hAnsi="Arial" w:cs="Arial"/>
                <w:bCs/>
                <w:sz w:val="20"/>
                <w:szCs w:val="20"/>
                <w:vertAlign w:val="superscript"/>
              </w:rPr>
              <w:t>-8</w:t>
            </w:r>
          </w:p>
        </w:tc>
      </w:tr>
      <w:tr w:rsidR="00E863D9" w:rsidRPr="002F4C46" w14:paraId="05CEA265" w14:textId="77777777" w:rsidTr="00A005B7">
        <w:tc>
          <w:tcPr>
            <w:tcW w:w="8997" w:type="dxa"/>
            <w:gridSpan w:val="3"/>
          </w:tcPr>
          <w:p w14:paraId="4A8C5CBD" w14:textId="77777777" w:rsidR="00E863D9" w:rsidRPr="002F4C46" w:rsidRDefault="00E863D9" w:rsidP="0039283C">
            <w:pPr>
              <w:pStyle w:val="Tekstpodstawowy"/>
              <w:spacing w:after="0"/>
              <w:rPr>
                <w:rFonts w:ascii="Arial" w:hAnsi="Arial" w:cs="Arial"/>
                <w:b/>
                <w:sz w:val="20"/>
                <w:szCs w:val="20"/>
              </w:rPr>
            </w:pPr>
            <w:r w:rsidRPr="002F4C46">
              <w:rPr>
                <w:rFonts w:ascii="Arial" w:hAnsi="Arial" w:cs="Arial"/>
                <w:b/>
                <w:sz w:val="20"/>
                <w:szCs w:val="20"/>
              </w:rPr>
              <w:t>ze zbiorników do magazynowania odpadów płynnych</w:t>
            </w:r>
          </w:p>
        </w:tc>
      </w:tr>
      <w:tr w:rsidR="00E863D9" w:rsidRPr="002F4C46" w14:paraId="38495BE8" w14:textId="77777777" w:rsidTr="00A005B7">
        <w:tc>
          <w:tcPr>
            <w:tcW w:w="630" w:type="dxa"/>
          </w:tcPr>
          <w:p w14:paraId="6338A719"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10.</w:t>
            </w:r>
          </w:p>
        </w:tc>
        <w:tc>
          <w:tcPr>
            <w:tcW w:w="6099" w:type="dxa"/>
          </w:tcPr>
          <w:p w14:paraId="0F6F62F2"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Węglowodory alifatyczne</w:t>
            </w:r>
          </w:p>
        </w:tc>
        <w:tc>
          <w:tcPr>
            <w:tcW w:w="2268" w:type="dxa"/>
            <w:vAlign w:val="center"/>
          </w:tcPr>
          <w:p w14:paraId="3F3390DE"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hAnsi="Arial" w:cs="Arial"/>
                <w:bCs/>
                <w:sz w:val="20"/>
                <w:szCs w:val="20"/>
              </w:rPr>
              <w:t>0,000022</w:t>
            </w:r>
          </w:p>
        </w:tc>
      </w:tr>
      <w:tr w:rsidR="00E863D9" w:rsidRPr="002F4C46" w14:paraId="7A0E0A1B" w14:textId="77777777" w:rsidTr="00A005B7">
        <w:tc>
          <w:tcPr>
            <w:tcW w:w="630" w:type="dxa"/>
          </w:tcPr>
          <w:p w14:paraId="7157A327" w14:textId="77777777" w:rsidR="00E863D9" w:rsidRPr="002F4C46" w:rsidRDefault="00E863D9" w:rsidP="0039283C">
            <w:pPr>
              <w:widowControl w:val="0"/>
              <w:autoSpaceDE w:val="0"/>
              <w:autoSpaceDN w:val="0"/>
              <w:adjustRightInd w:val="0"/>
              <w:jc w:val="center"/>
              <w:rPr>
                <w:rFonts w:ascii="Arial" w:hAnsi="Arial" w:cs="Arial"/>
                <w:sz w:val="20"/>
                <w:szCs w:val="20"/>
              </w:rPr>
            </w:pPr>
            <w:r w:rsidRPr="002F4C46">
              <w:rPr>
                <w:rFonts w:ascii="Arial" w:hAnsi="Arial" w:cs="Arial"/>
                <w:sz w:val="20"/>
                <w:szCs w:val="20"/>
              </w:rPr>
              <w:t>11.</w:t>
            </w:r>
          </w:p>
        </w:tc>
        <w:tc>
          <w:tcPr>
            <w:tcW w:w="6099" w:type="dxa"/>
          </w:tcPr>
          <w:p w14:paraId="4A1B0122" w14:textId="77777777" w:rsidR="00E863D9" w:rsidRPr="002F4C46" w:rsidRDefault="00E863D9" w:rsidP="0039283C">
            <w:pPr>
              <w:widowControl w:val="0"/>
              <w:autoSpaceDE w:val="0"/>
              <w:autoSpaceDN w:val="0"/>
              <w:adjustRightInd w:val="0"/>
              <w:rPr>
                <w:rFonts w:ascii="Arial" w:hAnsi="Arial" w:cs="Arial"/>
                <w:sz w:val="20"/>
                <w:szCs w:val="20"/>
              </w:rPr>
            </w:pPr>
            <w:r w:rsidRPr="002F4C46">
              <w:rPr>
                <w:rFonts w:ascii="Arial" w:hAnsi="Arial" w:cs="Arial"/>
                <w:sz w:val="20"/>
                <w:szCs w:val="20"/>
              </w:rPr>
              <w:t>Węglowodory aromatyczne</w:t>
            </w:r>
          </w:p>
        </w:tc>
        <w:tc>
          <w:tcPr>
            <w:tcW w:w="2268" w:type="dxa"/>
            <w:vAlign w:val="center"/>
          </w:tcPr>
          <w:p w14:paraId="090759D6"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hAnsi="Arial" w:cs="Arial"/>
                <w:bCs/>
                <w:sz w:val="20"/>
                <w:szCs w:val="20"/>
              </w:rPr>
              <w:t>0,000022</w:t>
            </w:r>
          </w:p>
        </w:tc>
      </w:tr>
    </w:tbl>
    <w:p w14:paraId="0BFEF436" w14:textId="77777777" w:rsidR="00332FE4" w:rsidRPr="002F4C46" w:rsidRDefault="00332FE4" w:rsidP="0039283C">
      <w:pPr>
        <w:widowControl w:val="0"/>
        <w:autoSpaceDE w:val="0"/>
        <w:autoSpaceDN w:val="0"/>
        <w:adjustRightInd w:val="0"/>
        <w:rPr>
          <w:rFonts w:ascii="Arial" w:hAnsi="Arial" w:cs="Arial"/>
          <w:b/>
        </w:rPr>
      </w:pPr>
    </w:p>
    <w:p w14:paraId="66B2F0ED" w14:textId="35B943E8" w:rsidR="00175C54" w:rsidRPr="002F4C46" w:rsidRDefault="00175C54" w:rsidP="0039283C">
      <w:pPr>
        <w:widowControl w:val="0"/>
        <w:autoSpaceDE w:val="0"/>
        <w:autoSpaceDN w:val="0"/>
        <w:adjustRightInd w:val="0"/>
        <w:rPr>
          <w:rFonts w:ascii="Arial" w:hAnsi="Arial" w:cs="Arial"/>
          <w:b/>
          <w:sz w:val="22"/>
          <w:szCs w:val="22"/>
        </w:rPr>
      </w:pPr>
      <w:r w:rsidRPr="002F4C46">
        <w:rPr>
          <w:rFonts w:ascii="Arial" w:hAnsi="Arial" w:cs="Arial"/>
          <w:b/>
          <w:sz w:val="22"/>
          <w:szCs w:val="22"/>
        </w:rPr>
        <w:t>Tabela nr 3.1.</w:t>
      </w:r>
      <w:r w:rsidRPr="002F4C46">
        <w:rPr>
          <w:rFonts w:ascii="Arial" w:hAnsi="Arial" w:cs="Arial"/>
          <w:bCs/>
          <w:sz w:val="22"/>
          <w:szCs w:val="22"/>
        </w:rPr>
        <w:t xml:space="preserve"> Maksymalna dopuszczalna emisja roczna</w:t>
      </w:r>
      <w:r w:rsidRPr="002F4C46">
        <w:rPr>
          <w:rFonts w:ascii="Arial" w:hAnsi="Arial" w:cs="Arial"/>
          <w:b/>
          <w:sz w:val="22"/>
          <w:szCs w:val="22"/>
        </w:rPr>
        <w:t xml:space="preserve"> od dnia </w:t>
      </w:r>
      <w:r w:rsidR="00060DB1" w:rsidRPr="002F4C46">
        <w:rPr>
          <w:rFonts w:ascii="Arial" w:hAnsi="Arial" w:cs="Arial"/>
          <w:b/>
          <w:sz w:val="22"/>
          <w:szCs w:val="22"/>
        </w:rPr>
        <w:t>4</w:t>
      </w:r>
      <w:r w:rsidRPr="002F4C46">
        <w:rPr>
          <w:rFonts w:ascii="Arial" w:hAnsi="Arial" w:cs="Arial"/>
          <w:b/>
          <w:sz w:val="22"/>
          <w:szCs w:val="22"/>
        </w:rPr>
        <w:t xml:space="preserve"> grudnia 2023 r.:</w:t>
      </w:r>
    </w:p>
    <w:tbl>
      <w:tblPr>
        <w:tblStyle w:val="Tabela-Siatka"/>
        <w:tblW w:w="8642" w:type="dxa"/>
        <w:jc w:val="center"/>
        <w:tblLook w:val="04A0" w:firstRow="1" w:lastRow="0" w:firstColumn="1" w:lastColumn="0" w:noHBand="0" w:noVBand="1"/>
        <w:tblCaption w:val="Tabela nr 3.1. "/>
        <w:tblDescription w:val="Tabela nr 3.1. Maksymalna dopuszczalna emisja roczna od dnia 4 grudnia 2023 r."/>
      </w:tblPr>
      <w:tblGrid>
        <w:gridCol w:w="560"/>
        <w:gridCol w:w="4822"/>
        <w:gridCol w:w="3260"/>
      </w:tblGrid>
      <w:tr w:rsidR="00E863D9" w:rsidRPr="002F4C46" w14:paraId="5C9345D1" w14:textId="77777777" w:rsidTr="004C563A">
        <w:trPr>
          <w:jc w:val="center"/>
        </w:trPr>
        <w:tc>
          <w:tcPr>
            <w:tcW w:w="560" w:type="dxa"/>
            <w:vAlign w:val="center"/>
          </w:tcPr>
          <w:bookmarkEnd w:id="44"/>
          <w:bookmarkEnd w:id="46"/>
          <w:p w14:paraId="4D91CD39"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Lp.</w:t>
            </w:r>
          </w:p>
        </w:tc>
        <w:tc>
          <w:tcPr>
            <w:tcW w:w="4822" w:type="dxa"/>
            <w:vAlign w:val="center"/>
          </w:tcPr>
          <w:p w14:paraId="6D7AE33D"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Nazwa substancji</w:t>
            </w:r>
          </w:p>
          <w:p w14:paraId="1E6C8BB4" w14:textId="77777777" w:rsidR="00E863D9" w:rsidRPr="002F4C46" w:rsidRDefault="00E863D9" w:rsidP="0039283C">
            <w:pPr>
              <w:pStyle w:val="Tekstpodstawowy"/>
              <w:spacing w:after="0"/>
              <w:jc w:val="center"/>
              <w:rPr>
                <w:rFonts w:ascii="Arial" w:hAnsi="Arial" w:cs="Arial"/>
                <w:b/>
                <w:bCs/>
                <w:sz w:val="20"/>
                <w:szCs w:val="20"/>
              </w:rPr>
            </w:pPr>
            <w:r w:rsidRPr="002F4C46">
              <w:rPr>
                <w:rFonts w:ascii="Arial" w:hAnsi="Arial" w:cs="Arial"/>
                <w:b/>
                <w:bCs/>
                <w:sz w:val="20"/>
                <w:szCs w:val="20"/>
              </w:rPr>
              <w:t>zanieczyszczającej</w:t>
            </w:r>
          </w:p>
        </w:tc>
        <w:tc>
          <w:tcPr>
            <w:tcW w:w="3260" w:type="dxa"/>
            <w:vAlign w:val="center"/>
          </w:tcPr>
          <w:p w14:paraId="45384BA3" w14:textId="77777777" w:rsidR="00E863D9" w:rsidRPr="002F4C46" w:rsidRDefault="00E863D9" w:rsidP="0039283C">
            <w:pPr>
              <w:pStyle w:val="Normalny3"/>
              <w:spacing w:line="240" w:lineRule="auto"/>
              <w:jc w:val="center"/>
              <w:rPr>
                <w:rFonts w:cs="Arial"/>
                <w:b/>
                <w:bCs/>
                <w:sz w:val="20"/>
                <w:szCs w:val="20"/>
              </w:rPr>
            </w:pPr>
            <w:r w:rsidRPr="002F4C46">
              <w:rPr>
                <w:rFonts w:cs="Arial"/>
                <w:b/>
                <w:bCs/>
                <w:sz w:val="20"/>
                <w:szCs w:val="20"/>
              </w:rPr>
              <w:t>Dopuszczalna emisja roczna</w:t>
            </w:r>
          </w:p>
          <w:p w14:paraId="1BBA7E7D" w14:textId="77777777" w:rsidR="00E863D9" w:rsidRPr="002F4C46" w:rsidRDefault="00E863D9" w:rsidP="0039283C">
            <w:pPr>
              <w:pStyle w:val="Normalny3"/>
              <w:spacing w:line="240" w:lineRule="auto"/>
              <w:jc w:val="center"/>
              <w:rPr>
                <w:rFonts w:cs="Arial"/>
                <w:b/>
                <w:bCs/>
                <w:sz w:val="20"/>
                <w:szCs w:val="20"/>
              </w:rPr>
            </w:pPr>
            <w:r w:rsidRPr="002F4C46">
              <w:rPr>
                <w:rFonts w:cs="Arial"/>
                <w:b/>
                <w:bCs/>
                <w:sz w:val="20"/>
                <w:szCs w:val="20"/>
              </w:rPr>
              <w:t>[Mg/rok]</w:t>
            </w:r>
          </w:p>
        </w:tc>
      </w:tr>
      <w:tr w:rsidR="00E863D9" w:rsidRPr="002F4C46" w14:paraId="71FB2564" w14:textId="77777777" w:rsidTr="004C563A">
        <w:trPr>
          <w:jc w:val="center"/>
        </w:trPr>
        <w:tc>
          <w:tcPr>
            <w:tcW w:w="8642" w:type="dxa"/>
            <w:gridSpan w:val="3"/>
            <w:vAlign w:val="center"/>
          </w:tcPr>
          <w:p w14:paraId="18EA5CE9" w14:textId="77777777" w:rsidR="00E863D9" w:rsidRPr="002F4C46" w:rsidRDefault="00E863D9" w:rsidP="0039283C">
            <w:pPr>
              <w:pStyle w:val="Normalny3"/>
              <w:spacing w:line="240" w:lineRule="auto"/>
              <w:rPr>
                <w:rFonts w:cs="Arial"/>
                <w:b/>
                <w:bCs/>
                <w:sz w:val="20"/>
                <w:szCs w:val="20"/>
              </w:rPr>
            </w:pPr>
            <w:r w:rsidRPr="002F4C46">
              <w:rPr>
                <w:rFonts w:cs="Arial"/>
                <w:b/>
                <w:bCs/>
                <w:sz w:val="20"/>
                <w:szCs w:val="20"/>
              </w:rPr>
              <w:t>z procesu spalania odpadów</w:t>
            </w:r>
          </w:p>
        </w:tc>
      </w:tr>
      <w:tr w:rsidR="00E863D9" w:rsidRPr="002F4C46" w14:paraId="33F9191A" w14:textId="77777777" w:rsidTr="004C563A">
        <w:trPr>
          <w:jc w:val="center"/>
        </w:trPr>
        <w:tc>
          <w:tcPr>
            <w:tcW w:w="560" w:type="dxa"/>
            <w:vAlign w:val="center"/>
          </w:tcPr>
          <w:p w14:paraId="4AD669DC"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w:t>
            </w:r>
          </w:p>
        </w:tc>
        <w:tc>
          <w:tcPr>
            <w:tcW w:w="4822" w:type="dxa"/>
          </w:tcPr>
          <w:p w14:paraId="1EA7F291"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Pył ogółem</w:t>
            </w:r>
          </w:p>
        </w:tc>
        <w:tc>
          <w:tcPr>
            <w:tcW w:w="3260" w:type="dxa"/>
            <w:tcBorders>
              <w:left w:val="single" w:sz="4" w:space="0" w:color="000000"/>
              <w:bottom w:val="single" w:sz="4" w:space="0" w:color="000000"/>
              <w:right w:val="single" w:sz="4" w:space="0" w:color="000000"/>
            </w:tcBorders>
            <w:vAlign w:val="center"/>
          </w:tcPr>
          <w:p w14:paraId="2C116FC1"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0,765</w:t>
            </w:r>
          </w:p>
        </w:tc>
      </w:tr>
      <w:tr w:rsidR="00E863D9" w:rsidRPr="002F4C46" w14:paraId="4D806882" w14:textId="77777777" w:rsidTr="004C563A">
        <w:trPr>
          <w:jc w:val="center"/>
        </w:trPr>
        <w:tc>
          <w:tcPr>
            <w:tcW w:w="560" w:type="dxa"/>
            <w:vAlign w:val="center"/>
          </w:tcPr>
          <w:p w14:paraId="7644DA0D"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2.</w:t>
            </w:r>
          </w:p>
        </w:tc>
        <w:tc>
          <w:tcPr>
            <w:tcW w:w="4822" w:type="dxa"/>
          </w:tcPr>
          <w:p w14:paraId="4A6E1C3C"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Całkowite LZO</w:t>
            </w:r>
          </w:p>
        </w:tc>
        <w:tc>
          <w:tcPr>
            <w:tcW w:w="3260" w:type="dxa"/>
            <w:tcBorders>
              <w:left w:val="single" w:sz="4" w:space="0" w:color="000000"/>
              <w:bottom w:val="single" w:sz="4" w:space="0" w:color="000000"/>
              <w:right w:val="single" w:sz="4" w:space="0" w:color="000000"/>
            </w:tcBorders>
            <w:vAlign w:val="center"/>
          </w:tcPr>
          <w:p w14:paraId="7D3DF8D8"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1,53</w:t>
            </w:r>
          </w:p>
        </w:tc>
      </w:tr>
      <w:tr w:rsidR="00E863D9" w:rsidRPr="002F4C46" w14:paraId="034E04CA" w14:textId="77777777" w:rsidTr="004C563A">
        <w:trPr>
          <w:jc w:val="center"/>
        </w:trPr>
        <w:tc>
          <w:tcPr>
            <w:tcW w:w="560" w:type="dxa"/>
            <w:vAlign w:val="center"/>
          </w:tcPr>
          <w:p w14:paraId="52362EBF"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3.</w:t>
            </w:r>
          </w:p>
        </w:tc>
        <w:tc>
          <w:tcPr>
            <w:tcW w:w="4822" w:type="dxa"/>
          </w:tcPr>
          <w:p w14:paraId="03AC4855"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Chlorowodór</w:t>
            </w:r>
          </w:p>
        </w:tc>
        <w:tc>
          <w:tcPr>
            <w:tcW w:w="3260" w:type="dxa"/>
            <w:tcBorders>
              <w:left w:val="single" w:sz="4" w:space="0" w:color="000000"/>
              <w:bottom w:val="single" w:sz="4" w:space="0" w:color="000000"/>
              <w:right w:val="single" w:sz="4" w:space="0" w:color="000000"/>
            </w:tcBorders>
            <w:vAlign w:val="center"/>
          </w:tcPr>
          <w:p w14:paraId="035F8A6C"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1,224</w:t>
            </w:r>
          </w:p>
        </w:tc>
      </w:tr>
      <w:tr w:rsidR="00E863D9" w:rsidRPr="002F4C46" w14:paraId="42BEB0F3" w14:textId="77777777" w:rsidTr="004C563A">
        <w:trPr>
          <w:jc w:val="center"/>
        </w:trPr>
        <w:tc>
          <w:tcPr>
            <w:tcW w:w="560" w:type="dxa"/>
            <w:vAlign w:val="center"/>
          </w:tcPr>
          <w:p w14:paraId="631A6BA8"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4.</w:t>
            </w:r>
          </w:p>
        </w:tc>
        <w:tc>
          <w:tcPr>
            <w:tcW w:w="4822" w:type="dxa"/>
          </w:tcPr>
          <w:p w14:paraId="07A107AB"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Fluorowodór</w:t>
            </w:r>
          </w:p>
        </w:tc>
        <w:tc>
          <w:tcPr>
            <w:tcW w:w="3260" w:type="dxa"/>
            <w:tcBorders>
              <w:left w:val="single" w:sz="4" w:space="0" w:color="000000"/>
              <w:bottom w:val="single" w:sz="4" w:space="0" w:color="000000"/>
              <w:right w:val="single" w:sz="4" w:space="0" w:color="000000"/>
            </w:tcBorders>
            <w:vAlign w:val="center"/>
          </w:tcPr>
          <w:p w14:paraId="47AFEA5C"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0,153</w:t>
            </w:r>
          </w:p>
        </w:tc>
      </w:tr>
      <w:tr w:rsidR="00E863D9" w:rsidRPr="002F4C46" w14:paraId="6E5A6CF5" w14:textId="77777777" w:rsidTr="004C563A">
        <w:trPr>
          <w:jc w:val="center"/>
        </w:trPr>
        <w:tc>
          <w:tcPr>
            <w:tcW w:w="560" w:type="dxa"/>
            <w:vAlign w:val="center"/>
          </w:tcPr>
          <w:p w14:paraId="289738D7"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5.</w:t>
            </w:r>
          </w:p>
        </w:tc>
        <w:tc>
          <w:tcPr>
            <w:tcW w:w="4822" w:type="dxa"/>
          </w:tcPr>
          <w:p w14:paraId="4C6C4C6C"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Dwutlenek siarki</w:t>
            </w:r>
          </w:p>
        </w:tc>
        <w:tc>
          <w:tcPr>
            <w:tcW w:w="3260" w:type="dxa"/>
            <w:tcBorders>
              <w:left w:val="single" w:sz="4" w:space="0" w:color="000000"/>
              <w:bottom w:val="single" w:sz="4" w:space="0" w:color="000000"/>
              <w:right w:val="single" w:sz="4" w:space="0" w:color="000000"/>
            </w:tcBorders>
            <w:vAlign w:val="center"/>
          </w:tcPr>
          <w:p w14:paraId="71BCAD8A"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6,12</w:t>
            </w:r>
          </w:p>
        </w:tc>
      </w:tr>
      <w:tr w:rsidR="00E863D9" w:rsidRPr="002F4C46" w14:paraId="1EDAFE1E" w14:textId="77777777" w:rsidTr="004C563A">
        <w:trPr>
          <w:jc w:val="center"/>
        </w:trPr>
        <w:tc>
          <w:tcPr>
            <w:tcW w:w="560" w:type="dxa"/>
            <w:vAlign w:val="center"/>
          </w:tcPr>
          <w:p w14:paraId="1E12ED84"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6.</w:t>
            </w:r>
          </w:p>
        </w:tc>
        <w:tc>
          <w:tcPr>
            <w:tcW w:w="4822" w:type="dxa"/>
          </w:tcPr>
          <w:p w14:paraId="572E93D4"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Tlenek węgla</w:t>
            </w:r>
          </w:p>
        </w:tc>
        <w:tc>
          <w:tcPr>
            <w:tcW w:w="3260" w:type="dxa"/>
            <w:tcBorders>
              <w:left w:val="single" w:sz="4" w:space="0" w:color="000000"/>
              <w:bottom w:val="single" w:sz="4" w:space="0" w:color="000000"/>
              <w:right w:val="single" w:sz="4" w:space="0" w:color="000000"/>
            </w:tcBorders>
            <w:vAlign w:val="center"/>
          </w:tcPr>
          <w:p w14:paraId="30EA12AB"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7,65</w:t>
            </w:r>
          </w:p>
        </w:tc>
      </w:tr>
      <w:tr w:rsidR="00E863D9" w:rsidRPr="002F4C46" w14:paraId="7478E5E6" w14:textId="77777777" w:rsidTr="004C563A">
        <w:trPr>
          <w:jc w:val="center"/>
        </w:trPr>
        <w:tc>
          <w:tcPr>
            <w:tcW w:w="560" w:type="dxa"/>
            <w:vAlign w:val="center"/>
          </w:tcPr>
          <w:p w14:paraId="52539020"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7.</w:t>
            </w:r>
          </w:p>
        </w:tc>
        <w:tc>
          <w:tcPr>
            <w:tcW w:w="4822" w:type="dxa"/>
          </w:tcPr>
          <w:p w14:paraId="6ACD038C"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Amoniak</w:t>
            </w:r>
          </w:p>
        </w:tc>
        <w:tc>
          <w:tcPr>
            <w:tcW w:w="3260" w:type="dxa"/>
            <w:tcBorders>
              <w:left w:val="single" w:sz="4" w:space="0" w:color="000000"/>
              <w:bottom w:val="single" w:sz="4" w:space="0" w:color="000000"/>
              <w:right w:val="single" w:sz="4" w:space="0" w:color="000000"/>
            </w:tcBorders>
            <w:vAlign w:val="center"/>
          </w:tcPr>
          <w:p w14:paraId="560E0F97" w14:textId="77777777" w:rsidR="00E863D9" w:rsidRPr="002F4C46" w:rsidRDefault="00E863D9" w:rsidP="0039283C">
            <w:pPr>
              <w:pStyle w:val="Tekstpodstawowy"/>
              <w:spacing w:after="0"/>
              <w:jc w:val="center"/>
              <w:rPr>
                <w:rFonts w:ascii="Arial" w:hAnsi="Arial" w:cs="Arial"/>
                <w:sz w:val="20"/>
                <w:szCs w:val="20"/>
              </w:rPr>
            </w:pPr>
            <w:r w:rsidRPr="002F4C46">
              <w:rPr>
                <w:rFonts w:ascii="Arial" w:eastAsia="Times New Roman" w:hAnsi="Arial" w:cs="Arial"/>
                <w:sz w:val="20"/>
                <w:szCs w:val="20"/>
              </w:rPr>
              <w:t>2,295</w:t>
            </w:r>
          </w:p>
        </w:tc>
      </w:tr>
      <w:tr w:rsidR="00E863D9" w:rsidRPr="002F4C46" w14:paraId="4926506C" w14:textId="77777777" w:rsidTr="004C563A">
        <w:trPr>
          <w:jc w:val="center"/>
        </w:trPr>
        <w:tc>
          <w:tcPr>
            <w:tcW w:w="560" w:type="dxa"/>
            <w:vAlign w:val="center"/>
          </w:tcPr>
          <w:p w14:paraId="5D18A4C9"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8.</w:t>
            </w:r>
          </w:p>
        </w:tc>
        <w:tc>
          <w:tcPr>
            <w:tcW w:w="4822" w:type="dxa"/>
          </w:tcPr>
          <w:p w14:paraId="15769328"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tlenek azotu i dwutlenek azotu w przeliczeniu na dwutlenek azotu</w:t>
            </w:r>
          </w:p>
        </w:tc>
        <w:tc>
          <w:tcPr>
            <w:tcW w:w="3260" w:type="dxa"/>
            <w:tcBorders>
              <w:left w:val="single" w:sz="4" w:space="0" w:color="000000"/>
              <w:bottom w:val="single" w:sz="4" w:space="0" w:color="000000"/>
              <w:right w:val="single" w:sz="4" w:space="0" w:color="000000"/>
            </w:tcBorders>
            <w:vAlign w:val="center"/>
          </w:tcPr>
          <w:p w14:paraId="00F81ABC" w14:textId="77777777" w:rsidR="00E863D9" w:rsidRPr="002F4C46" w:rsidRDefault="00E863D9" w:rsidP="0039283C">
            <w:pPr>
              <w:pStyle w:val="Tekstpodstawowy"/>
              <w:spacing w:after="0"/>
              <w:jc w:val="center"/>
              <w:rPr>
                <w:rFonts w:ascii="Arial" w:hAnsi="Arial" w:cs="Arial"/>
                <w:sz w:val="20"/>
                <w:szCs w:val="20"/>
              </w:rPr>
            </w:pPr>
            <w:r w:rsidRPr="002F4C46">
              <w:rPr>
                <w:rFonts w:ascii="Arial" w:eastAsia="Times New Roman" w:hAnsi="Arial" w:cs="Arial"/>
                <w:sz w:val="20"/>
                <w:szCs w:val="20"/>
              </w:rPr>
              <w:t>27,54</w:t>
            </w:r>
          </w:p>
        </w:tc>
      </w:tr>
      <w:tr w:rsidR="00E863D9" w:rsidRPr="002F4C46" w14:paraId="6009DFF9" w14:textId="77777777" w:rsidTr="004C563A">
        <w:trPr>
          <w:jc w:val="center"/>
        </w:trPr>
        <w:tc>
          <w:tcPr>
            <w:tcW w:w="560" w:type="dxa"/>
            <w:vAlign w:val="center"/>
          </w:tcPr>
          <w:p w14:paraId="5DE82CEE"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9.</w:t>
            </w:r>
          </w:p>
        </w:tc>
        <w:tc>
          <w:tcPr>
            <w:tcW w:w="4822" w:type="dxa"/>
          </w:tcPr>
          <w:p w14:paraId="2F1088C5"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Cd + Tl</w:t>
            </w:r>
          </w:p>
        </w:tc>
        <w:tc>
          <w:tcPr>
            <w:tcW w:w="3260" w:type="dxa"/>
            <w:tcBorders>
              <w:left w:val="single" w:sz="4" w:space="0" w:color="000000"/>
              <w:bottom w:val="single" w:sz="4" w:space="0" w:color="000000"/>
              <w:right w:val="single" w:sz="4" w:space="0" w:color="000000"/>
            </w:tcBorders>
            <w:vAlign w:val="center"/>
          </w:tcPr>
          <w:p w14:paraId="285BAD08"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0,003</w:t>
            </w:r>
          </w:p>
        </w:tc>
      </w:tr>
      <w:tr w:rsidR="00E863D9" w:rsidRPr="002F4C46" w14:paraId="04D7F139" w14:textId="77777777" w:rsidTr="004C563A">
        <w:trPr>
          <w:jc w:val="center"/>
        </w:trPr>
        <w:tc>
          <w:tcPr>
            <w:tcW w:w="560" w:type="dxa"/>
            <w:vAlign w:val="center"/>
          </w:tcPr>
          <w:p w14:paraId="75E24C04"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10.</w:t>
            </w:r>
          </w:p>
        </w:tc>
        <w:tc>
          <w:tcPr>
            <w:tcW w:w="4822" w:type="dxa"/>
          </w:tcPr>
          <w:p w14:paraId="058B1943" w14:textId="77777777" w:rsidR="00E863D9" w:rsidRPr="002F4C46" w:rsidRDefault="00E863D9" w:rsidP="0039283C">
            <w:pPr>
              <w:pStyle w:val="Tekstpodstawowy"/>
              <w:spacing w:after="0"/>
              <w:jc w:val="both"/>
              <w:rPr>
                <w:rFonts w:ascii="Arial" w:hAnsi="Arial" w:cs="Arial"/>
                <w:sz w:val="20"/>
                <w:szCs w:val="20"/>
              </w:rPr>
            </w:pPr>
            <w:proofErr w:type="spellStart"/>
            <w:r w:rsidRPr="002F4C46">
              <w:rPr>
                <w:rFonts w:ascii="Arial" w:hAnsi="Arial" w:cs="Arial"/>
                <w:sz w:val="20"/>
                <w:szCs w:val="20"/>
              </w:rPr>
              <w:t>Sb+As+Pb+Cr+Co+Cu+Mn+Ni+V</w:t>
            </w:r>
            <w:proofErr w:type="spellEnd"/>
          </w:p>
        </w:tc>
        <w:tc>
          <w:tcPr>
            <w:tcW w:w="3260" w:type="dxa"/>
            <w:tcBorders>
              <w:left w:val="single" w:sz="4" w:space="0" w:color="000000"/>
              <w:bottom w:val="single" w:sz="4" w:space="0" w:color="000000"/>
              <w:right w:val="single" w:sz="4" w:space="0" w:color="000000"/>
            </w:tcBorders>
            <w:vAlign w:val="center"/>
          </w:tcPr>
          <w:p w14:paraId="4454D0B8" w14:textId="77777777" w:rsidR="00E863D9" w:rsidRPr="002F4C46" w:rsidRDefault="00E863D9" w:rsidP="0039283C">
            <w:pPr>
              <w:pStyle w:val="Tekstpodstawowy"/>
              <w:spacing w:after="0"/>
              <w:jc w:val="center"/>
              <w:rPr>
                <w:rFonts w:ascii="Arial" w:hAnsi="Arial" w:cs="Arial"/>
                <w:bCs/>
                <w:sz w:val="20"/>
                <w:szCs w:val="20"/>
              </w:rPr>
            </w:pPr>
            <w:r w:rsidRPr="002F4C46">
              <w:rPr>
                <w:rFonts w:ascii="Arial" w:eastAsia="Times New Roman" w:hAnsi="Arial" w:cs="Arial"/>
                <w:sz w:val="20"/>
                <w:szCs w:val="20"/>
              </w:rPr>
              <w:t>0,046</w:t>
            </w:r>
          </w:p>
        </w:tc>
      </w:tr>
      <w:tr w:rsidR="00E863D9" w:rsidRPr="002F4C46" w14:paraId="5A934B1C" w14:textId="77777777" w:rsidTr="004C563A">
        <w:trPr>
          <w:jc w:val="center"/>
        </w:trPr>
        <w:tc>
          <w:tcPr>
            <w:tcW w:w="560" w:type="dxa"/>
            <w:vAlign w:val="center"/>
          </w:tcPr>
          <w:p w14:paraId="6B4DCB08"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11.</w:t>
            </w:r>
          </w:p>
        </w:tc>
        <w:tc>
          <w:tcPr>
            <w:tcW w:w="4822" w:type="dxa"/>
          </w:tcPr>
          <w:p w14:paraId="2272DC02"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Hg</w:t>
            </w:r>
          </w:p>
        </w:tc>
        <w:tc>
          <w:tcPr>
            <w:tcW w:w="3260" w:type="dxa"/>
            <w:tcBorders>
              <w:left w:val="single" w:sz="4" w:space="0" w:color="000000"/>
              <w:bottom w:val="single" w:sz="4" w:space="0" w:color="000000"/>
              <w:right w:val="single" w:sz="4" w:space="0" w:color="000000"/>
            </w:tcBorders>
            <w:vAlign w:val="center"/>
          </w:tcPr>
          <w:p w14:paraId="2B6EF3FF" w14:textId="77777777" w:rsidR="00E863D9" w:rsidRPr="002F4C46" w:rsidRDefault="00E863D9" w:rsidP="0039283C">
            <w:pPr>
              <w:pStyle w:val="Tekstpodstawowy"/>
              <w:spacing w:after="0"/>
              <w:jc w:val="center"/>
              <w:rPr>
                <w:rFonts w:ascii="Arial" w:hAnsi="Arial" w:cs="Arial"/>
                <w:sz w:val="20"/>
                <w:szCs w:val="20"/>
              </w:rPr>
            </w:pPr>
            <w:r w:rsidRPr="002F4C46">
              <w:rPr>
                <w:rFonts w:ascii="Arial" w:eastAsia="Times New Roman" w:hAnsi="Arial" w:cs="Arial"/>
                <w:sz w:val="20"/>
                <w:szCs w:val="20"/>
              </w:rPr>
              <w:t>0,003</w:t>
            </w:r>
          </w:p>
        </w:tc>
      </w:tr>
      <w:tr w:rsidR="00E863D9" w:rsidRPr="002F4C46" w14:paraId="3165FF6B" w14:textId="77777777" w:rsidTr="004C563A">
        <w:trPr>
          <w:jc w:val="center"/>
        </w:trPr>
        <w:tc>
          <w:tcPr>
            <w:tcW w:w="560" w:type="dxa"/>
            <w:vAlign w:val="center"/>
          </w:tcPr>
          <w:p w14:paraId="5FB56A54"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12.</w:t>
            </w:r>
          </w:p>
        </w:tc>
        <w:tc>
          <w:tcPr>
            <w:tcW w:w="4822" w:type="dxa"/>
          </w:tcPr>
          <w:p w14:paraId="4DBD0DB4"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PCDD/F</w:t>
            </w:r>
          </w:p>
        </w:tc>
        <w:tc>
          <w:tcPr>
            <w:tcW w:w="3260" w:type="dxa"/>
            <w:tcBorders>
              <w:left w:val="single" w:sz="4" w:space="0" w:color="000000"/>
              <w:bottom w:val="single" w:sz="4" w:space="0" w:color="000000"/>
              <w:right w:val="single" w:sz="4" w:space="0" w:color="000000"/>
            </w:tcBorders>
            <w:vAlign w:val="center"/>
          </w:tcPr>
          <w:p w14:paraId="68C38F86" w14:textId="77777777" w:rsidR="00E863D9" w:rsidRPr="002F4C46" w:rsidRDefault="00E863D9" w:rsidP="0039283C">
            <w:pPr>
              <w:pStyle w:val="Tekstpodstawowy"/>
              <w:spacing w:after="0"/>
              <w:jc w:val="center"/>
              <w:rPr>
                <w:rFonts w:ascii="Arial" w:hAnsi="Arial" w:cs="Arial"/>
                <w:sz w:val="20"/>
                <w:szCs w:val="20"/>
              </w:rPr>
            </w:pPr>
            <w:r w:rsidRPr="002F4C46">
              <w:rPr>
                <w:rFonts w:ascii="Arial" w:eastAsia="Times New Roman" w:hAnsi="Arial" w:cs="Arial"/>
                <w:sz w:val="20"/>
                <w:szCs w:val="20"/>
              </w:rPr>
              <w:t>9,18 x 10</w:t>
            </w:r>
            <w:r w:rsidRPr="002F4C46">
              <w:rPr>
                <w:rFonts w:ascii="Arial" w:eastAsia="Times New Roman" w:hAnsi="Arial" w:cs="Arial"/>
                <w:sz w:val="20"/>
                <w:szCs w:val="20"/>
                <w:vertAlign w:val="superscript"/>
              </w:rPr>
              <w:t>-9</w:t>
            </w:r>
          </w:p>
        </w:tc>
      </w:tr>
      <w:tr w:rsidR="00E863D9" w:rsidRPr="002F4C46" w14:paraId="320D9B83" w14:textId="77777777" w:rsidTr="004C563A">
        <w:trPr>
          <w:jc w:val="center"/>
        </w:trPr>
        <w:tc>
          <w:tcPr>
            <w:tcW w:w="560" w:type="dxa"/>
            <w:vAlign w:val="center"/>
          </w:tcPr>
          <w:p w14:paraId="31046963"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13.</w:t>
            </w:r>
          </w:p>
        </w:tc>
        <w:tc>
          <w:tcPr>
            <w:tcW w:w="4822" w:type="dxa"/>
          </w:tcPr>
          <w:p w14:paraId="114BD9AD"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PCDD/F + PCB *</w:t>
            </w:r>
          </w:p>
        </w:tc>
        <w:tc>
          <w:tcPr>
            <w:tcW w:w="3260" w:type="dxa"/>
            <w:tcBorders>
              <w:left w:val="single" w:sz="4" w:space="0" w:color="000000"/>
              <w:right w:val="single" w:sz="4" w:space="0" w:color="000000"/>
            </w:tcBorders>
            <w:vAlign w:val="center"/>
          </w:tcPr>
          <w:p w14:paraId="25EA8C1A" w14:textId="77777777" w:rsidR="00E863D9" w:rsidRPr="002F4C46" w:rsidRDefault="00E863D9" w:rsidP="0039283C">
            <w:pPr>
              <w:pStyle w:val="Tekstpodstawowy"/>
              <w:spacing w:after="0"/>
              <w:jc w:val="center"/>
              <w:rPr>
                <w:rFonts w:ascii="Arial" w:hAnsi="Arial" w:cs="Arial"/>
                <w:sz w:val="20"/>
                <w:szCs w:val="20"/>
              </w:rPr>
            </w:pPr>
            <w:r w:rsidRPr="002F4C46">
              <w:rPr>
                <w:rFonts w:ascii="Arial" w:eastAsia="Times New Roman" w:hAnsi="Arial" w:cs="Arial"/>
                <w:sz w:val="20"/>
                <w:szCs w:val="20"/>
              </w:rPr>
              <w:t>1,22 x 10</w:t>
            </w:r>
            <w:r w:rsidRPr="002F4C46">
              <w:rPr>
                <w:rFonts w:ascii="Arial" w:eastAsia="Times New Roman" w:hAnsi="Arial" w:cs="Arial"/>
                <w:sz w:val="20"/>
                <w:szCs w:val="20"/>
                <w:vertAlign w:val="superscript"/>
              </w:rPr>
              <w:t>-9</w:t>
            </w:r>
          </w:p>
        </w:tc>
      </w:tr>
      <w:tr w:rsidR="00E863D9" w:rsidRPr="002F4C46" w14:paraId="41729BDD" w14:textId="77777777" w:rsidTr="004C563A">
        <w:trPr>
          <w:jc w:val="center"/>
        </w:trPr>
        <w:tc>
          <w:tcPr>
            <w:tcW w:w="8642" w:type="dxa"/>
            <w:gridSpan w:val="3"/>
            <w:tcBorders>
              <w:right w:val="single" w:sz="4" w:space="0" w:color="000000"/>
            </w:tcBorders>
            <w:vAlign w:val="center"/>
          </w:tcPr>
          <w:p w14:paraId="4F13B0CE" w14:textId="77777777" w:rsidR="00E863D9" w:rsidRPr="002F4C46" w:rsidRDefault="00E863D9" w:rsidP="0039283C">
            <w:pPr>
              <w:pStyle w:val="Tekstpodstawowy"/>
              <w:spacing w:after="0"/>
              <w:rPr>
                <w:rFonts w:ascii="Arial" w:eastAsia="Times New Roman" w:hAnsi="Arial" w:cs="Arial"/>
                <w:sz w:val="20"/>
                <w:szCs w:val="20"/>
              </w:rPr>
            </w:pPr>
            <w:r w:rsidRPr="002F4C46">
              <w:rPr>
                <w:rFonts w:ascii="Arial" w:hAnsi="Arial" w:cs="Arial"/>
                <w:b/>
                <w:sz w:val="20"/>
                <w:szCs w:val="20"/>
              </w:rPr>
              <w:t>ze zbiorników do magazynowania odpadów płynnych</w:t>
            </w:r>
          </w:p>
        </w:tc>
      </w:tr>
      <w:tr w:rsidR="00E863D9" w:rsidRPr="002F4C46" w14:paraId="677DC2E9" w14:textId="77777777" w:rsidTr="004C563A">
        <w:trPr>
          <w:jc w:val="center"/>
        </w:trPr>
        <w:tc>
          <w:tcPr>
            <w:tcW w:w="560" w:type="dxa"/>
          </w:tcPr>
          <w:p w14:paraId="64D23CA2"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10.</w:t>
            </w:r>
          </w:p>
        </w:tc>
        <w:tc>
          <w:tcPr>
            <w:tcW w:w="4822" w:type="dxa"/>
          </w:tcPr>
          <w:p w14:paraId="706CFA66"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Węglowodory alifatyczne</w:t>
            </w:r>
          </w:p>
        </w:tc>
        <w:tc>
          <w:tcPr>
            <w:tcW w:w="3260" w:type="dxa"/>
            <w:vAlign w:val="center"/>
          </w:tcPr>
          <w:p w14:paraId="1FCF1C4F" w14:textId="77777777" w:rsidR="00E863D9" w:rsidRPr="002F4C46" w:rsidRDefault="00E863D9" w:rsidP="0039283C">
            <w:pPr>
              <w:pStyle w:val="Tekstpodstawowy"/>
              <w:spacing w:after="0"/>
              <w:jc w:val="center"/>
              <w:rPr>
                <w:rFonts w:ascii="Arial" w:eastAsia="Times New Roman" w:hAnsi="Arial" w:cs="Arial"/>
                <w:sz w:val="20"/>
                <w:szCs w:val="20"/>
              </w:rPr>
            </w:pPr>
            <w:r w:rsidRPr="002F4C46">
              <w:rPr>
                <w:rFonts w:ascii="Arial" w:hAnsi="Arial" w:cs="Arial"/>
                <w:bCs/>
                <w:sz w:val="20"/>
                <w:szCs w:val="20"/>
              </w:rPr>
              <w:t>0,000022</w:t>
            </w:r>
          </w:p>
        </w:tc>
      </w:tr>
      <w:tr w:rsidR="00E863D9" w:rsidRPr="002F4C46" w14:paraId="2D312951" w14:textId="77777777" w:rsidTr="004C563A">
        <w:trPr>
          <w:jc w:val="center"/>
        </w:trPr>
        <w:tc>
          <w:tcPr>
            <w:tcW w:w="560" w:type="dxa"/>
          </w:tcPr>
          <w:p w14:paraId="5EAB5808" w14:textId="77777777" w:rsidR="00E863D9" w:rsidRPr="002F4C46" w:rsidRDefault="00E863D9" w:rsidP="0039283C">
            <w:pPr>
              <w:pStyle w:val="Tekstpodstawowy"/>
              <w:spacing w:after="0"/>
              <w:jc w:val="center"/>
              <w:rPr>
                <w:rFonts w:ascii="Arial" w:hAnsi="Arial" w:cs="Arial"/>
                <w:sz w:val="20"/>
                <w:szCs w:val="20"/>
              </w:rPr>
            </w:pPr>
            <w:r w:rsidRPr="002F4C46">
              <w:rPr>
                <w:rFonts w:ascii="Arial" w:hAnsi="Arial" w:cs="Arial"/>
                <w:sz w:val="20"/>
                <w:szCs w:val="20"/>
              </w:rPr>
              <w:t>11.</w:t>
            </w:r>
          </w:p>
        </w:tc>
        <w:tc>
          <w:tcPr>
            <w:tcW w:w="4822" w:type="dxa"/>
          </w:tcPr>
          <w:p w14:paraId="6E5D209E" w14:textId="77777777" w:rsidR="00E863D9" w:rsidRPr="002F4C46" w:rsidRDefault="00E863D9" w:rsidP="0039283C">
            <w:pPr>
              <w:pStyle w:val="Tekstpodstawowy"/>
              <w:spacing w:after="0"/>
              <w:jc w:val="both"/>
              <w:rPr>
                <w:rFonts w:ascii="Arial" w:hAnsi="Arial" w:cs="Arial"/>
                <w:sz w:val="20"/>
                <w:szCs w:val="20"/>
              </w:rPr>
            </w:pPr>
            <w:r w:rsidRPr="002F4C46">
              <w:rPr>
                <w:rFonts w:ascii="Arial" w:hAnsi="Arial" w:cs="Arial"/>
                <w:sz w:val="20"/>
                <w:szCs w:val="20"/>
              </w:rPr>
              <w:t>Węglowodory aromatyczne</w:t>
            </w:r>
          </w:p>
        </w:tc>
        <w:tc>
          <w:tcPr>
            <w:tcW w:w="3260" w:type="dxa"/>
            <w:vAlign w:val="center"/>
          </w:tcPr>
          <w:p w14:paraId="05B934F4" w14:textId="77777777" w:rsidR="00E863D9" w:rsidRPr="002F4C46" w:rsidRDefault="00E863D9" w:rsidP="0039283C">
            <w:pPr>
              <w:pStyle w:val="Tekstpodstawowy"/>
              <w:spacing w:after="0"/>
              <w:jc w:val="center"/>
              <w:rPr>
                <w:rFonts w:ascii="Arial" w:eastAsia="Times New Roman" w:hAnsi="Arial" w:cs="Arial"/>
                <w:sz w:val="20"/>
                <w:szCs w:val="20"/>
              </w:rPr>
            </w:pPr>
            <w:r w:rsidRPr="002F4C46">
              <w:rPr>
                <w:rFonts w:ascii="Arial" w:hAnsi="Arial" w:cs="Arial"/>
                <w:bCs/>
                <w:sz w:val="20"/>
                <w:szCs w:val="20"/>
              </w:rPr>
              <w:t>0,000022</w:t>
            </w:r>
          </w:p>
        </w:tc>
      </w:tr>
    </w:tbl>
    <w:p w14:paraId="4F673B82" w14:textId="6ABCF6EC" w:rsidR="00DC1A96" w:rsidRPr="002F4C46" w:rsidRDefault="00DC1A96" w:rsidP="00932513">
      <w:pPr>
        <w:pStyle w:val="Nagwek2"/>
      </w:pPr>
      <w:r w:rsidRPr="002F4C46">
        <w:t>II.2. Dopuszczalny poziom emisji hałasu do środowiska z instalacji.</w:t>
      </w:r>
    </w:p>
    <w:p w14:paraId="79B7EDA0" w14:textId="77777777" w:rsidR="0039695F" w:rsidRPr="002F4C46" w:rsidRDefault="0039695F" w:rsidP="0039283C">
      <w:pPr>
        <w:jc w:val="both"/>
        <w:rPr>
          <w:rFonts w:ascii="Arial" w:hAnsi="Arial" w:cs="Arial"/>
          <w:sz w:val="6"/>
          <w:szCs w:val="6"/>
        </w:rPr>
      </w:pPr>
    </w:p>
    <w:p w14:paraId="4662C03F" w14:textId="3BB71546" w:rsidR="00DC1A96" w:rsidRPr="002F4C46" w:rsidRDefault="00DC1A96" w:rsidP="0039283C">
      <w:pPr>
        <w:jc w:val="both"/>
        <w:rPr>
          <w:rFonts w:ascii="Arial" w:hAnsi="Arial" w:cs="Arial"/>
        </w:rPr>
      </w:pPr>
      <w:r w:rsidRPr="002F4C46">
        <w:rPr>
          <w:rFonts w:ascii="Arial" w:hAnsi="Arial" w:cs="Arial"/>
        </w:rPr>
        <w:t xml:space="preserve">Ustalam dopuszczalną wielkość emisji hałasu określoną dopuszczalnymi poziomami hałasu poza zakładem gdzie eksploatowana jest objęta niniejszym pozwoleniem instalacja, wyrażonymi wskaźnikami </w:t>
      </w:r>
      <w:proofErr w:type="spellStart"/>
      <w:r w:rsidRPr="002F4C46">
        <w:rPr>
          <w:rFonts w:ascii="Arial" w:hAnsi="Arial" w:cs="Arial"/>
        </w:rPr>
        <w:t>L</w:t>
      </w:r>
      <w:r w:rsidRPr="002F4C46">
        <w:rPr>
          <w:rFonts w:ascii="Arial" w:hAnsi="Arial" w:cs="Arial"/>
          <w:vertAlign w:val="subscript"/>
        </w:rPr>
        <w:t>Aeq</w:t>
      </w:r>
      <w:proofErr w:type="spellEnd"/>
      <w:r w:rsidRPr="002F4C46">
        <w:rPr>
          <w:rFonts w:ascii="Arial" w:hAnsi="Arial" w:cs="Arial"/>
          <w:vertAlign w:val="subscript"/>
        </w:rPr>
        <w:t xml:space="preserve"> D</w:t>
      </w:r>
      <w:r w:rsidRPr="002F4C46">
        <w:rPr>
          <w:rFonts w:ascii="Arial" w:hAnsi="Arial" w:cs="Arial"/>
        </w:rPr>
        <w:t xml:space="preserve"> i </w:t>
      </w:r>
      <w:proofErr w:type="spellStart"/>
      <w:r w:rsidRPr="002F4C46">
        <w:rPr>
          <w:rFonts w:ascii="Arial" w:hAnsi="Arial" w:cs="Arial"/>
        </w:rPr>
        <w:t>L</w:t>
      </w:r>
      <w:r w:rsidRPr="002F4C46">
        <w:rPr>
          <w:rFonts w:ascii="Arial" w:hAnsi="Arial" w:cs="Arial"/>
          <w:vertAlign w:val="subscript"/>
        </w:rPr>
        <w:t>Aeq</w:t>
      </w:r>
      <w:proofErr w:type="spellEnd"/>
      <w:r w:rsidRPr="002F4C46">
        <w:rPr>
          <w:rFonts w:ascii="Arial" w:hAnsi="Arial" w:cs="Arial"/>
          <w:vertAlign w:val="subscript"/>
        </w:rPr>
        <w:t xml:space="preserve"> N</w:t>
      </w:r>
      <w:r w:rsidRPr="002F4C46">
        <w:rPr>
          <w:rFonts w:ascii="Arial" w:hAnsi="Arial" w:cs="Arial"/>
        </w:rPr>
        <w:t xml:space="preserve"> w odniesieniu działek, gdzie zlokalizowana jest zabudowa mieszkaniowa lub zabudowa mieszkaniowa z usługami rzemieślniczymi (na północ i południe obszaru Rafinerii Nafty Jedlicze) </w:t>
      </w:r>
      <w:r w:rsidRPr="002F4C46">
        <w:rPr>
          <w:rFonts w:ascii="Arial" w:hAnsi="Arial" w:cs="Arial"/>
        </w:rPr>
        <w:br/>
        <w:t>w następujący sposób:</w:t>
      </w:r>
    </w:p>
    <w:p w14:paraId="5575F871" w14:textId="77777777" w:rsidR="00DC1A96" w:rsidRPr="002F4C46" w:rsidRDefault="00DC1A96" w:rsidP="0039283C">
      <w:pPr>
        <w:pStyle w:val="Tekstpodstawowy3"/>
        <w:numPr>
          <w:ilvl w:val="0"/>
          <w:numId w:val="30"/>
        </w:numPr>
        <w:overflowPunct w:val="0"/>
        <w:autoSpaceDE w:val="0"/>
        <w:autoSpaceDN w:val="0"/>
        <w:adjustRightInd w:val="0"/>
        <w:spacing w:after="0"/>
        <w:jc w:val="both"/>
        <w:textAlignment w:val="baseline"/>
        <w:rPr>
          <w:rFonts w:ascii="Arial" w:hAnsi="Arial" w:cs="Arial"/>
          <w:sz w:val="24"/>
          <w:szCs w:val="24"/>
        </w:rPr>
      </w:pPr>
      <w:r w:rsidRPr="002F4C46">
        <w:rPr>
          <w:rFonts w:ascii="Arial" w:hAnsi="Arial" w:cs="Arial"/>
          <w:sz w:val="24"/>
          <w:szCs w:val="24"/>
        </w:rPr>
        <w:t xml:space="preserve">w godzinach od 6.00 do 22.00….............55 </w:t>
      </w:r>
      <w:proofErr w:type="spellStart"/>
      <w:r w:rsidRPr="002F4C46">
        <w:rPr>
          <w:rFonts w:ascii="Arial" w:hAnsi="Arial" w:cs="Arial"/>
          <w:sz w:val="24"/>
          <w:szCs w:val="24"/>
        </w:rPr>
        <w:t>dB</w:t>
      </w:r>
      <w:proofErr w:type="spellEnd"/>
      <w:r w:rsidRPr="002F4C46">
        <w:rPr>
          <w:rFonts w:ascii="Arial" w:hAnsi="Arial" w:cs="Arial"/>
          <w:sz w:val="24"/>
          <w:szCs w:val="24"/>
        </w:rPr>
        <w:t>(A),</w:t>
      </w:r>
    </w:p>
    <w:p w14:paraId="29C8F2CD" w14:textId="77777777" w:rsidR="00DC1A96" w:rsidRPr="002F4C46" w:rsidRDefault="00DC1A96" w:rsidP="0039283C">
      <w:pPr>
        <w:pStyle w:val="Tekstpodstawowy3"/>
        <w:numPr>
          <w:ilvl w:val="0"/>
          <w:numId w:val="30"/>
        </w:numPr>
        <w:overflowPunct w:val="0"/>
        <w:autoSpaceDE w:val="0"/>
        <w:autoSpaceDN w:val="0"/>
        <w:adjustRightInd w:val="0"/>
        <w:spacing w:after="0"/>
        <w:jc w:val="both"/>
        <w:textAlignment w:val="baseline"/>
        <w:rPr>
          <w:rFonts w:ascii="Arial" w:hAnsi="Arial" w:cs="Arial"/>
          <w:b/>
          <w:sz w:val="24"/>
          <w:szCs w:val="24"/>
        </w:rPr>
      </w:pPr>
      <w:r w:rsidRPr="002F4C46">
        <w:rPr>
          <w:rFonts w:ascii="Arial" w:hAnsi="Arial" w:cs="Arial"/>
          <w:sz w:val="24"/>
          <w:szCs w:val="24"/>
        </w:rPr>
        <w:t xml:space="preserve">w godzinach od 22.00 do 6.00….............45 </w:t>
      </w:r>
      <w:proofErr w:type="spellStart"/>
      <w:r w:rsidRPr="002F4C46">
        <w:rPr>
          <w:rFonts w:ascii="Arial" w:hAnsi="Arial" w:cs="Arial"/>
          <w:sz w:val="24"/>
          <w:szCs w:val="24"/>
        </w:rPr>
        <w:t>dB</w:t>
      </w:r>
      <w:proofErr w:type="spellEnd"/>
      <w:r w:rsidRPr="002F4C46">
        <w:rPr>
          <w:rFonts w:ascii="Arial" w:hAnsi="Arial" w:cs="Arial"/>
          <w:sz w:val="24"/>
          <w:szCs w:val="24"/>
        </w:rPr>
        <w:t>(A).</w:t>
      </w:r>
    </w:p>
    <w:p w14:paraId="1D175D98" w14:textId="77777777" w:rsidR="00155D3C" w:rsidRPr="002F4C46" w:rsidRDefault="00155D3C" w:rsidP="0039283C">
      <w:pPr>
        <w:rPr>
          <w:rFonts w:ascii="Arial" w:hAnsi="Arial" w:cs="Arial"/>
          <w:b/>
          <w:sz w:val="14"/>
          <w:szCs w:val="14"/>
        </w:rPr>
      </w:pPr>
    </w:p>
    <w:p w14:paraId="228968A9" w14:textId="77777777" w:rsidR="0012799D" w:rsidRPr="0012799D" w:rsidRDefault="0012799D" w:rsidP="0012799D"/>
    <w:p w14:paraId="47365F89" w14:textId="77777777" w:rsidR="0012799D" w:rsidRPr="0012799D" w:rsidRDefault="0012799D" w:rsidP="0012799D"/>
    <w:p w14:paraId="246E4FC3" w14:textId="0C80E0A2" w:rsidR="00DC1A96" w:rsidRPr="002F4C46" w:rsidRDefault="00DC1A96" w:rsidP="00575A9A">
      <w:pPr>
        <w:pStyle w:val="Nagwek2"/>
        <w:spacing w:before="0"/>
      </w:pPr>
      <w:r w:rsidRPr="002F4C46">
        <w:t>II.3. Dopuszczalna wielkość emisji ścieków z instalacji.</w:t>
      </w:r>
    </w:p>
    <w:p w14:paraId="36F6A084" w14:textId="77777777" w:rsidR="00DC1A96" w:rsidRPr="002F4C46" w:rsidRDefault="00DC1A96" w:rsidP="0039283C">
      <w:pPr>
        <w:rPr>
          <w:rFonts w:ascii="Arial" w:hAnsi="Arial" w:cs="Arial"/>
          <w:b/>
          <w:sz w:val="6"/>
          <w:szCs w:val="6"/>
        </w:rPr>
      </w:pPr>
    </w:p>
    <w:p w14:paraId="2E78B608" w14:textId="77777777" w:rsidR="00DC1A96" w:rsidRPr="002F4C46" w:rsidRDefault="00DC1A96" w:rsidP="0039283C">
      <w:pPr>
        <w:rPr>
          <w:rFonts w:ascii="Arial" w:hAnsi="Arial" w:cs="Arial"/>
        </w:rPr>
      </w:pPr>
      <w:bookmarkStart w:id="47" w:name="_Hlk520211049"/>
      <w:r w:rsidRPr="002F4C46">
        <w:rPr>
          <w:rFonts w:ascii="Arial" w:hAnsi="Arial" w:cs="Arial"/>
          <w:b/>
        </w:rPr>
        <w:t>II.3.1</w:t>
      </w:r>
      <w:r w:rsidRPr="002F4C46">
        <w:rPr>
          <w:rFonts w:ascii="Arial" w:hAnsi="Arial" w:cs="Arial"/>
        </w:rPr>
        <w:t>.</w:t>
      </w:r>
      <w:r w:rsidRPr="002F4C46">
        <w:rPr>
          <w:rFonts w:ascii="Arial" w:hAnsi="Arial" w:cs="Arial"/>
          <w:b/>
        </w:rPr>
        <w:t xml:space="preserve"> Dopuszczalna wielkość emisji ścieków z instalacji:</w:t>
      </w:r>
    </w:p>
    <w:p w14:paraId="67EC0EB8" w14:textId="77777777" w:rsidR="00DC1A96" w:rsidRPr="002F4C46" w:rsidRDefault="00DC1A96" w:rsidP="0039283C">
      <w:pPr>
        <w:ind w:left="224"/>
        <w:jc w:val="both"/>
        <w:rPr>
          <w:rFonts w:ascii="Arial" w:eastAsia="Arial Unicode MS" w:hAnsi="Arial" w:cs="Arial"/>
          <w:b/>
          <w:color w:val="FF0000"/>
          <w:sz w:val="8"/>
          <w:szCs w:val="8"/>
        </w:rPr>
      </w:pPr>
    </w:p>
    <w:p w14:paraId="65FDA36D" w14:textId="77777777" w:rsidR="00DC1A96" w:rsidRPr="002F4C46" w:rsidRDefault="00DC1A96" w:rsidP="0039283C">
      <w:pPr>
        <w:jc w:val="both"/>
        <w:rPr>
          <w:rFonts w:ascii="Arial" w:eastAsia="Arial Unicode MS" w:hAnsi="Arial" w:cs="Arial"/>
        </w:rPr>
      </w:pPr>
      <w:r w:rsidRPr="002F4C46">
        <w:rPr>
          <w:rFonts w:ascii="Arial" w:eastAsia="Arial Unicode MS" w:hAnsi="Arial" w:cs="Arial"/>
          <w:b/>
        </w:rPr>
        <w:t>II.3.1.1.</w:t>
      </w:r>
      <w:r w:rsidRPr="002F4C46">
        <w:rPr>
          <w:rFonts w:ascii="Arial" w:eastAsia="Arial Unicode MS" w:hAnsi="Arial" w:cs="Arial"/>
        </w:rPr>
        <w:t xml:space="preserve"> </w:t>
      </w:r>
      <w:r w:rsidRPr="002F4C46">
        <w:rPr>
          <w:rFonts w:ascii="Arial" w:hAnsi="Arial" w:cs="Arial"/>
        </w:rPr>
        <w:t xml:space="preserve">W związku z eksploatacją instalacji nie będą powstawać ścieki przemysłowe, które byłyby odprowadzane poza teren instalacji.  </w:t>
      </w:r>
    </w:p>
    <w:p w14:paraId="4E736CBB" w14:textId="77777777" w:rsidR="00DC1A96" w:rsidRPr="002F4C46" w:rsidRDefault="00DC1A96" w:rsidP="0039283C">
      <w:pPr>
        <w:jc w:val="both"/>
        <w:rPr>
          <w:rFonts w:ascii="Arial" w:eastAsia="Arial Unicode MS" w:hAnsi="Arial" w:cs="Arial"/>
          <w:b/>
          <w:color w:val="FF0000"/>
          <w:sz w:val="14"/>
          <w:szCs w:val="14"/>
        </w:rPr>
      </w:pPr>
    </w:p>
    <w:p w14:paraId="3D1F1D7F" w14:textId="77777777" w:rsidR="00DC1A96" w:rsidRPr="002F4C46" w:rsidRDefault="00DC1A96" w:rsidP="0039283C">
      <w:pPr>
        <w:jc w:val="both"/>
        <w:rPr>
          <w:rFonts w:ascii="Arial" w:eastAsia="Arial Unicode MS" w:hAnsi="Arial" w:cs="Arial"/>
        </w:rPr>
      </w:pPr>
      <w:r w:rsidRPr="002F4C46">
        <w:rPr>
          <w:rFonts w:ascii="Arial" w:eastAsia="Arial Unicode MS" w:hAnsi="Arial" w:cs="Arial"/>
          <w:b/>
        </w:rPr>
        <w:t>II.3.1.2.</w:t>
      </w:r>
      <w:r w:rsidRPr="002F4C46">
        <w:rPr>
          <w:rFonts w:ascii="Arial" w:eastAsia="Arial Unicode MS" w:hAnsi="Arial" w:cs="Arial"/>
        </w:rPr>
        <w:t xml:space="preserve"> </w:t>
      </w:r>
      <w:r w:rsidRPr="002F4C46">
        <w:rPr>
          <w:rFonts w:ascii="Arial" w:eastAsia="Arial Unicode MS" w:hAnsi="Arial" w:cs="Arial"/>
          <w:b/>
        </w:rPr>
        <w:t>Sposób gospodarowania wodami opadowo – roztopowymi odprowadzanymi poza teren instalacji:</w:t>
      </w:r>
    </w:p>
    <w:p w14:paraId="6DBB69A0" w14:textId="77777777" w:rsidR="00DC1A96" w:rsidRPr="002F4C46" w:rsidRDefault="00DC1A96" w:rsidP="0039283C">
      <w:pPr>
        <w:jc w:val="both"/>
        <w:rPr>
          <w:rFonts w:ascii="Arial" w:eastAsia="Times New Roman" w:hAnsi="Arial" w:cs="Arial"/>
        </w:rPr>
      </w:pPr>
      <w:r w:rsidRPr="002F4C46">
        <w:rPr>
          <w:rFonts w:ascii="Arial" w:eastAsia="Arial Unicode MS" w:hAnsi="Arial" w:cs="Arial"/>
        </w:rPr>
        <w:t xml:space="preserve">II.3.1.2.1. </w:t>
      </w:r>
      <w:r w:rsidRPr="002F4C46">
        <w:rPr>
          <w:rFonts w:ascii="Arial" w:eastAsia="Times New Roman" w:hAnsi="Arial" w:cs="Arial"/>
        </w:rPr>
        <w:t>Wody deszczowo-roztopowe ze szczelnych</w:t>
      </w:r>
      <w:r w:rsidRPr="002F4C46">
        <w:rPr>
          <w:rFonts w:ascii="Arial" w:eastAsia="Times New Roman" w:hAnsi="Arial" w:cs="Arial"/>
          <w:iCs/>
        </w:rPr>
        <w:t xml:space="preserve"> powierzchni utwardzonych</w:t>
      </w:r>
      <w:r w:rsidRPr="002F4C46">
        <w:rPr>
          <w:rFonts w:ascii="Arial" w:eastAsia="Times New Roman" w:hAnsi="Arial" w:cs="Arial"/>
          <w:iCs/>
        </w:rPr>
        <w:br/>
        <w:t>2240 m</w:t>
      </w:r>
      <w:r w:rsidRPr="002F4C46">
        <w:rPr>
          <w:rFonts w:ascii="Arial" w:eastAsia="Times New Roman" w:hAnsi="Arial" w:cs="Arial"/>
          <w:iCs/>
          <w:vertAlign w:val="superscript"/>
        </w:rPr>
        <w:t>2</w:t>
      </w:r>
      <w:r w:rsidRPr="002F4C46">
        <w:rPr>
          <w:rFonts w:ascii="Arial" w:eastAsia="Times New Roman" w:hAnsi="Arial" w:cs="Arial"/>
        </w:rPr>
        <w:t xml:space="preserve"> z okrawężnikowanych  dróg i placów manewrowych będą spływać grawitacyjnie do studni zbiorczej,  z której przepompowywane będą okresowo do </w:t>
      </w:r>
      <w:r w:rsidRPr="002F4C46">
        <w:rPr>
          <w:rFonts w:ascii="Arial" w:eastAsia="Times New Roman" w:hAnsi="Arial" w:cs="Arial"/>
        </w:rPr>
        <w:br/>
      </w:r>
      <w:r w:rsidRPr="002F4C46">
        <w:rPr>
          <w:rFonts w:ascii="Arial" w:eastAsia="Times New Roman" w:hAnsi="Arial" w:cs="Arial"/>
          <w:iCs/>
        </w:rPr>
        <w:t>II-</w:t>
      </w:r>
      <w:proofErr w:type="spellStart"/>
      <w:r w:rsidRPr="002F4C46">
        <w:rPr>
          <w:rFonts w:ascii="Arial" w:eastAsia="Times New Roman" w:hAnsi="Arial" w:cs="Arial"/>
          <w:iCs/>
        </w:rPr>
        <w:t>giej</w:t>
      </w:r>
      <w:proofErr w:type="spellEnd"/>
      <w:r w:rsidRPr="002F4C46">
        <w:rPr>
          <w:rFonts w:ascii="Arial" w:eastAsia="Times New Roman" w:hAnsi="Arial" w:cs="Arial"/>
          <w:iCs/>
        </w:rPr>
        <w:t xml:space="preserve"> </w:t>
      </w:r>
      <w:r w:rsidRPr="002F4C46">
        <w:rPr>
          <w:rFonts w:ascii="Arial" w:eastAsia="Times New Roman" w:hAnsi="Arial" w:cs="Arial"/>
        </w:rPr>
        <w:t>komory zbiornika X-207a</w:t>
      </w:r>
      <w:r w:rsidRPr="002F4C46">
        <w:rPr>
          <w:rFonts w:ascii="Arial" w:eastAsia="Times New Roman" w:hAnsi="Arial" w:cs="Arial"/>
          <w:iCs/>
        </w:rPr>
        <w:t xml:space="preserve">. Ze zbiornika wody opadowe </w:t>
      </w:r>
      <w:r w:rsidRPr="002F4C46">
        <w:rPr>
          <w:rFonts w:ascii="Arial" w:eastAsia="Times New Roman" w:hAnsi="Arial" w:cs="Arial"/>
        </w:rPr>
        <w:t xml:space="preserve">okresowo będą wywożone do urządzeń kanalizacyjnych obcego podmiotu, w ilości:  </w:t>
      </w:r>
    </w:p>
    <w:p w14:paraId="49D00CD2" w14:textId="77777777" w:rsidR="00DC1A96" w:rsidRPr="002F4C46" w:rsidRDefault="00DC1A96" w:rsidP="0039283C">
      <w:pPr>
        <w:pStyle w:val="Akapitzlist"/>
        <w:numPr>
          <w:ilvl w:val="0"/>
          <w:numId w:val="41"/>
        </w:numPr>
        <w:ind w:left="426" w:hanging="142"/>
        <w:jc w:val="both"/>
        <w:rPr>
          <w:rFonts w:ascii="Arial" w:eastAsia="Times New Roman" w:hAnsi="Arial" w:cs="Arial"/>
        </w:rPr>
      </w:pPr>
      <w:r w:rsidRPr="002F4C46">
        <w:rPr>
          <w:rFonts w:ascii="Arial" w:eastAsia="Times New Roman" w:hAnsi="Arial" w:cs="Arial"/>
        </w:rPr>
        <w:t xml:space="preserve">Q </w:t>
      </w:r>
      <w:proofErr w:type="spellStart"/>
      <w:r w:rsidRPr="002F4C46">
        <w:rPr>
          <w:rFonts w:ascii="Arial" w:eastAsia="Times New Roman" w:hAnsi="Arial" w:cs="Arial"/>
          <w:vertAlign w:val="subscript"/>
        </w:rPr>
        <w:t>śrd</w:t>
      </w:r>
      <w:proofErr w:type="spellEnd"/>
      <w:r w:rsidRPr="002F4C46">
        <w:rPr>
          <w:rFonts w:ascii="Arial" w:eastAsia="Times New Roman" w:hAnsi="Arial" w:cs="Arial"/>
        </w:rPr>
        <w:t xml:space="preserve"> = 75 m</w:t>
      </w:r>
      <w:r w:rsidRPr="002F4C46">
        <w:rPr>
          <w:rFonts w:ascii="Arial" w:eastAsia="Times New Roman" w:hAnsi="Arial" w:cs="Arial"/>
          <w:vertAlign w:val="superscript"/>
        </w:rPr>
        <w:t>3</w:t>
      </w:r>
      <w:r w:rsidRPr="002F4C46">
        <w:rPr>
          <w:rFonts w:ascii="Arial" w:eastAsia="Times New Roman" w:hAnsi="Arial" w:cs="Arial"/>
        </w:rPr>
        <w:t>/d</w:t>
      </w:r>
    </w:p>
    <w:p w14:paraId="4D88AB21" w14:textId="77777777" w:rsidR="00DC1A96" w:rsidRPr="002F4C46" w:rsidRDefault="00DC1A96" w:rsidP="0039283C">
      <w:pPr>
        <w:pStyle w:val="Akapitzlist"/>
        <w:numPr>
          <w:ilvl w:val="0"/>
          <w:numId w:val="41"/>
        </w:numPr>
        <w:ind w:left="426" w:hanging="142"/>
        <w:jc w:val="both"/>
        <w:rPr>
          <w:rFonts w:ascii="Arial" w:eastAsia="Times New Roman" w:hAnsi="Arial" w:cs="Arial"/>
        </w:rPr>
      </w:pPr>
      <w:r w:rsidRPr="002F4C46">
        <w:rPr>
          <w:rFonts w:ascii="Arial" w:eastAsia="Times New Roman" w:hAnsi="Arial" w:cs="Arial"/>
        </w:rPr>
        <w:t>Q</w:t>
      </w:r>
      <w:r w:rsidRPr="002F4C46">
        <w:rPr>
          <w:rFonts w:ascii="Arial" w:eastAsia="Times New Roman" w:hAnsi="Arial" w:cs="Arial"/>
          <w:vertAlign w:val="subscript"/>
        </w:rPr>
        <w:t xml:space="preserve"> max roczne</w:t>
      </w:r>
      <w:r w:rsidRPr="002F4C46">
        <w:rPr>
          <w:rFonts w:ascii="Arial" w:eastAsia="Times New Roman" w:hAnsi="Arial" w:cs="Arial"/>
        </w:rPr>
        <w:t xml:space="preserve"> = 3 000 m</w:t>
      </w:r>
      <w:r w:rsidRPr="002F4C46">
        <w:rPr>
          <w:rFonts w:ascii="Arial" w:eastAsia="Times New Roman" w:hAnsi="Arial" w:cs="Arial"/>
          <w:vertAlign w:val="superscript"/>
        </w:rPr>
        <w:t>3</w:t>
      </w:r>
      <w:r w:rsidRPr="002F4C46">
        <w:rPr>
          <w:rFonts w:ascii="Arial" w:eastAsia="Times New Roman" w:hAnsi="Arial" w:cs="Arial"/>
        </w:rPr>
        <w:t>/rok</w:t>
      </w:r>
    </w:p>
    <w:p w14:paraId="0F19FED6" w14:textId="77777777" w:rsidR="00DC1A96" w:rsidRPr="002F4C46" w:rsidRDefault="00DC1A96" w:rsidP="0039283C">
      <w:pPr>
        <w:tabs>
          <w:tab w:val="left" w:pos="540"/>
        </w:tabs>
        <w:ind w:right="11"/>
        <w:jc w:val="both"/>
        <w:rPr>
          <w:rFonts w:ascii="Arial" w:hAnsi="Arial" w:cs="Arial"/>
        </w:rPr>
      </w:pPr>
      <w:r w:rsidRPr="002F4C46">
        <w:rPr>
          <w:rFonts w:ascii="Arial" w:hAnsi="Arial" w:cs="Arial"/>
        </w:rPr>
        <w:t xml:space="preserve"> i jakości: </w:t>
      </w:r>
    </w:p>
    <w:p w14:paraId="73521628" w14:textId="77777777" w:rsidR="00DC1A96" w:rsidRPr="002F4C46" w:rsidRDefault="00DC1A96" w:rsidP="0039283C">
      <w:pPr>
        <w:tabs>
          <w:tab w:val="left" w:pos="284"/>
          <w:tab w:val="left" w:pos="378"/>
        </w:tabs>
        <w:ind w:left="426" w:right="11"/>
        <w:jc w:val="both"/>
        <w:rPr>
          <w:rFonts w:ascii="Arial" w:hAnsi="Arial" w:cs="Arial"/>
        </w:rPr>
      </w:pPr>
      <w:r w:rsidRPr="002F4C46">
        <w:rPr>
          <w:rFonts w:ascii="Arial" w:hAnsi="Arial" w:cs="Arial"/>
        </w:rPr>
        <w:t xml:space="preserve">-  </w:t>
      </w:r>
      <w:proofErr w:type="spellStart"/>
      <w:r w:rsidRPr="002F4C46">
        <w:rPr>
          <w:rFonts w:ascii="Arial" w:hAnsi="Arial" w:cs="Arial"/>
        </w:rPr>
        <w:t>pH</w:t>
      </w:r>
      <w:proofErr w:type="spellEnd"/>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t xml:space="preserve">      6,5 - 9  </w:t>
      </w:r>
      <w:r w:rsidRPr="002F4C46">
        <w:rPr>
          <w:rFonts w:ascii="Arial" w:hAnsi="Arial" w:cs="Arial"/>
        </w:rPr>
        <w:tab/>
      </w:r>
      <w:r w:rsidRPr="002F4C46">
        <w:rPr>
          <w:rFonts w:ascii="Arial" w:hAnsi="Arial" w:cs="Arial"/>
        </w:rPr>
        <w:tab/>
      </w:r>
    </w:p>
    <w:p w14:paraId="2F28E223" w14:textId="77777777" w:rsidR="00DC1A96" w:rsidRPr="002F4C46" w:rsidRDefault="00DC1A96" w:rsidP="0039283C">
      <w:pPr>
        <w:tabs>
          <w:tab w:val="left" w:pos="426"/>
          <w:tab w:val="left" w:pos="540"/>
        </w:tabs>
        <w:ind w:left="426" w:right="11"/>
        <w:jc w:val="both"/>
        <w:rPr>
          <w:rFonts w:ascii="Arial" w:hAnsi="Arial" w:cs="Arial"/>
        </w:rPr>
      </w:pPr>
      <w:r w:rsidRPr="002F4C46">
        <w:rPr>
          <w:rFonts w:ascii="Arial" w:hAnsi="Arial" w:cs="Arial"/>
        </w:rPr>
        <w:t>- zawiesiny ogólne                  do 100 mg/l</w:t>
      </w:r>
    </w:p>
    <w:p w14:paraId="4E7817E1" w14:textId="77777777" w:rsidR="00DC1A96" w:rsidRPr="002F4C46" w:rsidRDefault="00DC1A96" w:rsidP="0039283C">
      <w:pPr>
        <w:tabs>
          <w:tab w:val="left" w:pos="426"/>
          <w:tab w:val="left" w:pos="540"/>
        </w:tabs>
        <w:ind w:left="426" w:right="11"/>
        <w:jc w:val="both"/>
        <w:rPr>
          <w:rFonts w:ascii="Arial" w:hAnsi="Arial" w:cs="Arial"/>
        </w:rPr>
      </w:pPr>
      <w:r w:rsidRPr="002F4C46">
        <w:rPr>
          <w:rFonts w:ascii="Arial" w:hAnsi="Arial" w:cs="Arial"/>
        </w:rPr>
        <w:t>- substancje ropopochodne    do 15 mg/l</w:t>
      </w:r>
    </w:p>
    <w:p w14:paraId="7038F14C" w14:textId="77777777" w:rsidR="00DC1A96" w:rsidRPr="002F4C46" w:rsidRDefault="00DC1A96" w:rsidP="0039283C">
      <w:pPr>
        <w:tabs>
          <w:tab w:val="left" w:pos="426"/>
          <w:tab w:val="left" w:pos="540"/>
        </w:tabs>
        <w:ind w:left="426" w:right="11"/>
        <w:jc w:val="both"/>
        <w:rPr>
          <w:rFonts w:ascii="Arial" w:hAnsi="Arial" w:cs="Arial"/>
        </w:rPr>
      </w:pPr>
      <w:r w:rsidRPr="002F4C46">
        <w:rPr>
          <w:rFonts w:ascii="Arial" w:hAnsi="Arial" w:cs="Arial"/>
        </w:rPr>
        <w:t xml:space="preserve">- CHZT </w:t>
      </w:r>
      <w:r w:rsidRPr="002F4C46">
        <w:rPr>
          <w:rFonts w:ascii="Arial" w:hAnsi="Arial" w:cs="Arial"/>
        </w:rPr>
        <w:tab/>
      </w:r>
      <w:r w:rsidRPr="002F4C46">
        <w:rPr>
          <w:rFonts w:ascii="Arial" w:hAnsi="Arial" w:cs="Arial"/>
        </w:rPr>
        <w:tab/>
      </w:r>
      <w:r w:rsidRPr="002F4C46">
        <w:rPr>
          <w:rFonts w:ascii="Arial" w:hAnsi="Arial" w:cs="Arial"/>
        </w:rPr>
        <w:tab/>
        <w:t xml:space="preserve">      do 125</w:t>
      </w:r>
      <w:r w:rsidR="00BF11E3" w:rsidRPr="002F4C46">
        <w:rPr>
          <w:rFonts w:ascii="Arial" w:hAnsi="Arial" w:cs="Arial"/>
        </w:rPr>
        <w:t>0</w:t>
      </w:r>
      <w:r w:rsidRPr="002F4C46">
        <w:rPr>
          <w:rFonts w:ascii="Arial" w:hAnsi="Arial" w:cs="Arial"/>
        </w:rPr>
        <w:t xml:space="preserve"> mg/l </w:t>
      </w:r>
      <w:r w:rsidRPr="002F4C46">
        <w:rPr>
          <w:rFonts w:ascii="Arial" w:hAnsi="Arial" w:cs="Arial"/>
        </w:rPr>
        <w:tab/>
      </w:r>
    </w:p>
    <w:p w14:paraId="538DD34A" w14:textId="77777777" w:rsidR="00DC1A96" w:rsidRPr="002F4C46" w:rsidRDefault="00DC1A96" w:rsidP="0039283C">
      <w:pPr>
        <w:tabs>
          <w:tab w:val="left" w:pos="426"/>
          <w:tab w:val="left" w:pos="540"/>
        </w:tabs>
        <w:ind w:left="426" w:right="11"/>
        <w:jc w:val="both"/>
        <w:rPr>
          <w:rFonts w:ascii="Arial" w:hAnsi="Arial" w:cs="Arial"/>
        </w:rPr>
      </w:pPr>
      <w:r w:rsidRPr="002F4C46">
        <w:rPr>
          <w:rFonts w:ascii="Arial" w:hAnsi="Arial" w:cs="Arial"/>
        </w:rPr>
        <w:t>- chlorki</w:t>
      </w:r>
      <w:r w:rsidRPr="002F4C46">
        <w:rPr>
          <w:rFonts w:ascii="Arial" w:hAnsi="Arial" w:cs="Arial"/>
        </w:rPr>
        <w:tab/>
      </w:r>
      <w:r w:rsidRPr="002F4C46">
        <w:rPr>
          <w:rFonts w:ascii="Arial" w:hAnsi="Arial" w:cs="Arial"/>
        </w:rPr>
        <w:tab/>
      </w:r>
      <w:r w:rsidRPr="002F4C46">
        <w:rPr>
          <w:rFonts w:ascii="Arial" w:hAnsi="Arial" w:cs="Arial"/>
        </w:rPr>
        <w:tab/>
        <w:t xml:space="preserve">      do 1000 mg/l</w:t>
      </w:r>
      <w:r w:rsidRPr="002F4C46">
        <w:rPr>
          <w:rFonts w:ascii="Arial" w:hAnsi="Arial" w:cs="Arial"/>
        </w:rPr>
        <w:tab/>
      </w:r>
    </w:p>
    <w:p w14:paraId="02EFA045" w14:textId="77777777" w:rsidR="00DC1A96" w:rsidRPr="002F4C46" w:rsidRDefault="00DC1A96" w:rsidP="00E87698">
      <w:pPr>
        <w:rPr>
          <w:rFonts w:ascii="Arial" w:eastAsia="Times New Roman" w:hAnsi="Arial" w:cs="Arial"/>
        </w:rPr>
      </w:pPr>
      <w:r w:rsidRPr="002F4C46">
        <w:rPr>
          <w:rFonts w:ascii="Arial" w:eastAsia="Arial Unicode MS" w:hAnsi="Arial" w:cs="Arial"/>
        </w:rPr>
        <w:t xml:space="preserve">II.3.1.2.2. </w:t>
      </w:r>
      <w:r w:rsidRPr="002F4C46">
        <w:rPr>
          <w:rFonts w:ascii="Arial" w:eastAsia="Times New Roman" w:hAnsi="Arial" w:cs="Arial"/>
        </w:rPr>
        <w:t xml:space="preserve">Wody opadowo-roztopowe z powierzchni dachów budynku technologiczno-socjalnego oraz z zadaszeń miejsc magazynowania odpadów, zbierane będą </w:t>
      </w:r>
      <w:r w:rsidRPr="002F4C46">
        <w:rPr>
          <w:rFonts w:ascii="Arial" w:eastAsia="Times New Roman" w:hAnsi="Arial" w:cs="Arial"/>
        </w:rPr>
        <w:br/>
        <w:t>w studzience K-2 i studzience K-3 przy granicy działki z wydziałem rozpuszczalników i studzience K-4 przy hali zasypu i kierowane będą do kanalizacji ogólnospławnej Orlen Południe S.A. Zakład w Jedliczu.</w:t>
      </w:r>
    </w:p>
    <w:p w14:paraId="3DE41723" w14:textId="50215C17" w:rsidR="00DC1A96" w:rsidRPr="002F4C46" w:rsidRDefault="00DC1A96" w:rsidP="0039283C">
      <w:pPr>
        <w:jc w:val="both"/>
        <w:rPr>
          <w:rFonts w:ascii="Arial" w:hAnsi="Arial" w:cs="Arial"/>
          <w:i/>
          <w:iCs/>
        </w:rPr>
      </w:pPr>
      <w:r w:rsidRPr="002F4C46">
        <w:rPr>
          <w:rFonts w:ascii="Arial" w:eastAsia="Times New Roman" w:hAnsi="Arial" w:cs="Arial"/>
          <w:b/>
          <w:bCs/>
          <w:i/>
          <w:iCs/>
        </w:rPr>
        <w:t>II.3.1.3</w:t>
      </w:r>
      <w:r w:rsidRPr="002F4C46">
        <w:rPr>
          <w:rFonts w:ascii="Arial" w:eastAsia="Times New Roman" w:hAnsi="Arial" w:cs="Arial"/>
          <w:i/>
          <w:iCs/>
        </w:rPr>
        <w:t>.</w:t>
      </w:r>
      <w:r w:rsidRPr="002F4C46">
        <w:rPr>
          <w:rFonts w:ascii="Arial" w:hAnsi="Arial" w:cs="Arial"/>
          <w:bCs/>
          <w:i/>
          <w:iCs/>
        </w:rPr>
        <w:t xml:space="preserve"> </w:t>
      </w:r>
      <w:r w:rsidR="00D564E1" w:rsidRPr="002F4C46">
        <w:rPr>
          <w:rFonts w:ascii="Arial" w:hAnsi="Arial" w:cs="Arial"/>
          <w:i/>
          <w:iCs/>
        </w:rPr>
        <w:t>Punkt uchylony.</w:t>
      </w:r>
    </w:p>
    <w:p w14:paraId="725869AA" w14:textId="2E9DF662" w:rsidR="00DC1A96" w:rsidRPr="002F4C46" w:rsidRDefault="00DC1A96" w:rsidP="0039283C">
      <w:pPr>
        <w:jc w:val="both"/>
        <w:rPr>
          <w:rFonts w:ascii="Arial" w:hAnsi="Arial" w:cs="Arial"/>
          <w:i/>
          <w:iCs/>
        </w:rPr>
      </w:pPr>
      <w:r w:rsidRPr="002F4C46">
        <w:rPr>
          <w:rFonts w:ascii="Arial" w:eastAsia="Times New Roman" w:hAnsi="Arial" w:cs="Arial"/>
          <w:b/>
          <w:bCs/>
          <w:i/>
          <w:iCs/>
        </w:rPr>
        <w:t>II.3.1.4</w:t>
      </w:r>
      <w:r w:rsidRPr="002F4C46">
        <w:rPr>
          <w:rFonts w:ascii="Arial" w:eastAsia="Times New Roman" w:hAnsi="Arial" w:cs="Arial"/>
          <w:i/>
          <w:iCs/>
        </w:rPr>
        <w:t xml:space="preserve">. </w:t>
      </w:r>
      <w:r w:rsidR="00D564E1" w:rsidRPr="002F4C46">
        <w:rPr>
          <w:rFonts w:ascii="Arial" w:hAnsi="Arial" w:cs="Arial"/>
          <w:i/>
          <w:iCs/>
        </w:rPr>
        <w:t>Punkt uchylony.</w:t>
      </w:r>
    </w:p>
    <w:p w14:paraId="44DA8855" w14:textId="4EDA4C71" w:rsidR="00DC1A96" w:rsidRPr="002F4C46" w:rsidRDefault="00DC1A96" w:rsidP="0039283C">
      <w:pPr>
        <w:jc w:val="both"/>
        <w:rPr>
          <w:rFonts w:ascii="Arial" w:hAnsi="Arial" w:cs="Arial"/>
          <w:i/>
          <w:iCs/>
        </w:rPr>
      </w:pPr>
      <w:bookmarkStart w:id="48" w:name="_Hlk520211099"/>
      <w:bookmarkEnd w:id="47"/>
      <w:r w:rsidRPr="002F4C46">
        <w:rPr>
          <w:rFonts w:ascii="Arial" w:hAnsi="Arial" w:cs="Arial"/>
          <w:b/>
          <w:i/>
          <w:iCs/>
        </w:rPr>
        <w:t xml:space="preserve">II.3.2. </w:t>
      </w:r>
      <w:bookmarkStart w:id="49" w:name="_Hlk520211238"/>
      <w:bookmarkEnd w:id="48"/>
      <w:r w:rsidR="00D564E1" w:rsidRPr="002F4C46">
        <w:rPr>
          <w:rFonts w:ascii="Arial" w:hAnsi="Arial" w:cs="Arial"/>
          <w:i/>
          <w:iCs/>
        </w:rPr>
        <w:t>Punkt uchylony.</w:t>
      </w:r>
    </w:p>
    <w:p w14:paraId="1D52EEEA" w14:textId="79458027" w:rsidR="00DC1A96" w:rsidRPr="002F4C46" w:rsidRDefault="00DC1A96" w:rsidP="00932513">
      <w:pPr>
        <w:pStyle w:val="Nagwek2"/>
      </w:pPr>
      <w:bookmarkStart w:id="50" w:name="_Hlk127790267"/>
      <w:r w:rsidRPr="002F4C46">
        <w:t>II.4. Dopuszczalna ilość pobieranej wody:</w:t>
      </w:r>
    </w:p>
    <w:p w14:paraId="11A45310" w14:textId="77777777" w:rsidR="00DC1A96" w:rsidRPr="002F4C46" w:rsidRDefault="00DC1A96" w:rsidP="0039283C">
      <w:pPr>
        <w:pStyle w:val="Tekstpodstawowy"/>
        <w:spacing w:after="0"/>
        <w:jc w:val="both"/>
        <w:rPr>
          <w:rFonts w:ascii="Arial" w:hAnsi="Arial" w:cs="Arial"/>
        </w:rPr>
      </w:pPr>
      <w:r w:rsidRPr="002F4C46">
        <w:rPr>
          <w:rFonts w:ascii="Arial" w:hAnsi="Arial" w:cs="Arial"/>
        </w:rPr>
        <w:t>Woda dla potrzeb instalacji będzie pobierana z zewnętrznych systemów wodociągowych na podstawie ustaleń z dostawcą:</w:t>
      </w:r>
    </w:p>
    <w:bookmarkEnd w:id="50"/>
    <w:p w14:paraId="68134E4C" w14:textId="77777777" w:rsidR="00DC1A96" w:rsidRPr="002F4C46" w:rsidRDefault="00DC1A96" w:rsidP="0039283C">
      <w:pPr>
        <w:pStyle w:val="Tekstpodstawowy"/>
        <w:spacing w:after="0"/>
        <w:jc w:val="both"/>
        <w:rPr>
          <w:rFonts w:ascii="Arial" w:hAnsi="Arial" w:cs="Arial"/>
        </w:rPr>
      </w:pPr>
      <w:r w:rsidRPr="002F4C46">
        <w:rPr>
          <w:rFonts w:ascii="Arial" w:hAnsi="Arial" w:cs="Arial"/>
        </w:rPr>
        <w:t>II.4.1. Z systemu wody pitnej ORLEN POLUDNIE S.A. Zakład Jedlicze w ilości:</w:t>
      </w:r>
    </w:p>
    <w:p w14:paraId="47AFB05F" w14:textId="77777777" w:rsidR="00DC1A96" w:rsidRPr="002F4C46" w:rsidRDefault="00DC1A96" w:rsidP="0039283C">
      <w:pPr>
        <w:jc w:val="both"/>
        <w:rPr>
          <w:rFonts w:ascii="Arial" w:hAnsi="Arial" w:cs="Arial"/>
        </w:rPr>
      </w:pPr>
      <w:r w:rsidRPr="002F4C46">
        <w:rPr>
          <w:rFonts w:ascii="Arial" w:hAnsi="Arial" w:cs="Arial"/>
        </w:rPr>
        <w:tab/>
      </w:r>
      <w:r w:rsidRPr="002F4C46">
        <w:rPr>
          <w:rFonts w:ascii="Arial" w:hAnsi="Arial" w:cs="Arial"/>
        </w:rPr>
        <w:tab/>
      </w:r>
      <w:proofErr w:type="spellStart"/>
      <w:r w:rsidRPr="002F4C46">
        <w:rPr>
          <w:rFonts w:ascii="Arial" w:hAnsi="Arial" w:cs="Arial"/>
        </w:rPr>
        <w:t>Q</w:t>
      </w:r>
      <w:r w:rsidRPr="002F4C46">
        <w:rPr>
          <w:rFonts w:ascii="Arial" w:hAnsi="Arial" w:cs="Arial"/>
          <w:vertAlign w:val="subscript"/>
        </w:rPr>
        <w:t>max</w:t>
      </w:r>
      <w:proofErr w:type="spellEnd"/>
      <w:r w:rsidRPr="002F4C46">
        <w:rPr>
          <w:rFonts w:ascii="Arial" w:hAnsi="Arial" w:cs="Arial"/>
          <w:vertAlign w:val="subscript"/>
        </w:rPr>
        <w:tab/>
      </w:r>
      <w:r w:rsidRPr="002F4C46">
        <w:rPr>
          <w:rFonts w:ascii="Arial" w:hAnsi="Arial" w:cs="Arial"/>
        </w:rPr>
        <w:t>=  3 000 m</w:t>
      </w:r>
      <w:r w:rsidRPr="002F4C46">
        <w:rPr>
          <w:rFonts w:ascii="Arial" w:hAnsi="Arial" w:cs="Arial"/>
          <w:vertAlign w:val="superscript"/>
        </w:rPr>
        <w:t>3</w:t>
      </w:r>
      <w:r w:rsidRPr="002F4C46">
        <w:rPr>
          <w:rFonts w:ascii="Arial" w:hAnsi="Arial" w:cs="Arial"/>
        </w:rPr>
        <w:t>/rok</w:t>
      </w:r>
    </w:p>
    <w:p w14:paraId="3A0E0288" w14:textId="77777777" w:rsidR="00DC1A96" w:rsidRPr="002F4C46" w:rsidRDefault="00DC1A96" w:rsidP="0039283C">
      <w:pPr>
        <w:jc w:val="both"/>
        <w:rPr>
          <w:rFonts w:ascii="Arial" w:hAnsi="Arial" w:cs="Arial"/>
        </w:rPr>
      </w:pPr>
      <w:r w:rsidRPr="002F4C46">
        <w:rPr>
          <w:rFonts w:ascii="Arial" w:hAnsi="Arial" w:cs="Arial"/>
        </w:rPr>
        <w:tab/>
      </w:r>
      <w:r w:rsidRPr="002F4C46">
        <w:rPr>
          <w:rFonts w:ascii="Arial" w:hAnsi="Arial" w:cs="Arial"/>
        </w:rPr>
        <w:tab/>
      </w:r>
      <w:proofErr w:type="spellStart"/>
      <w:r w:rsidRPr="002F4C46">
        <w:rPr>
          <w:rFonts w:ascii="Arial" w:hAnsi="Arial" w:cs="Arial"/>
        </w:rPr>
        <w:t>Q</w:t>
      </w:r>
      <w:r w:rsidRPr="002F4C46">
        <w:rPr>
          <w:rFonts w:ascii="Arial" w:hAnsi="Arial" w:cs="Arial"/>
          <w:vertAlign w:val="subscript"/>
        </w:rPr>
        <w:t>śrd</w:t>
      </w:r>
      <w:proofErr w:type="spellEnd"/>
      <w:r w:rsidRPr="002F4C46">
        <w:rPr>
          <w:rFonts w:ascii="Arial" w:hAnsi="Arial" w:cs="Arial"/>
          <w:vertAlign w:val="subscript"/>
        </w:rPr>
        <w:tab/>
      </w:r>
      <w:r w:rsidRPr="002F4C46">
        <w:rPr>
          <w:rFonts w:ascii="Arial" w:hAnsi="Arial" w:cs="Arial"/>
        </w:rPr>
        <w:t>=  15 m</w:t>
      </w:r>
      <w:r w:rsidRPr="002F4C46">
        <w:rPr>
          <w:rFonts w:ascii="Arial" w:hAnsi="Arial" w:cs="Arial"/>
          <w:vertAlign w:val="superscript"/>
        </w:rPr>
        <w:t>3</w:t>
      </w:r>
      <w:r w:rsidRPr="002F4C46">
        <w:rPr>
          <w:rFonts w:ascii="Arial" w:hAnsi="Arial" w:cs="Arial"/>
        </w:rPr>
        <w:t>/dobę</w:t>
      </w:r>
    </w:p>
    <w:p w14:paraId="4683E2F6" w14:textId="77777777" w:rsidR="00DC1A96" w:rsidRPr="002F4C46" w:rsidRDefault="00DC1A96" w:rsidP="0039283C">
      <w:pPr>
        <w:autoSpaceDE w:val="0"/>
        <w:autoSpaceDN w:val="0"/>
        <w:adjustRightInd w:val="0"/>
        <w:jc w:val="both"/>
        <w:rPr>
          <w:rFonts w:ascii="Arial" w:hAnsi="Arial" w:cs="Arial"/>
        </w:rPr>
      </w:pPr>
      <w:r w:rsidRPr="002F4C46">
        <w:rPr>
          <w:rFonts w:ascii="Arial" w:hAnsi="Arial" w:cs="Arial"/>
          <w:bCs/>
        </w:rPr>
        <w:t xml:space="preserve">II.4.2. </w:t>
      </w:r>
      <w:r w:rsidRPr="002F4C46">
        <w:rPr>
          <w:rFonts w:ascii="Arial" w:hAnsi="Arial" w:cs="Arial"/>
        </w:rPr>
        <w:t>Z systemu wody zmiękczonej kotłowej ORLEN POLUDNIE S.A. Zakład Jedlicze w ilości:</w:t>
      </w:r>
    </w:p>
    <w:p w14:paraId="4CA6E31D" w14:textId="77777777" w:rsidR="00DC1A96" w:rsidRPr="002F4C46" w:rsidRDefault="00DC1A96" w:rsidP="0039283C">
      <w:pPr>
        <w:autoSpaceDE w:val="0"/>
        <w:autoSpaceDN w:val="0"/>
        <w:adjustRightInd w:val="0"/>
        <w:ind w:left="708" w:firstLine="708"/>
        <w:jc w:val="both"/>
        <w:rPr>
          <w:rFonts w:ascii="Arial" w:hAnsi="Arial" w:cs="Arial"/>
        </w:rPr>
      </w:pPr>
      <w:proofErr w:type="spellStart"/>
      <w:r w:rsidRPr="002F4C46">
        <w:rPr>
          <w:rFonts w:ascii="Arial" w:hAnsi="Arial" w:cs="Arial"/>
          <w:bCs/>
        </w:rPr>
        <w:t>Q</w:t>
      </w:r>
      <w:r w:rsidRPr="002F4C46">
        <w:rPr>
          <w:rFonts w:ascii="Arial" w:hAnsi="Arial" w:cs="Arial"/>
          <w:bCs/>
          <w:vertAlign w:val="subscript"/>
        </w:rPr>
        <w:t>max</w:t>
      </w:r>
      <w:proofErr w:type="spellEnd"/>
      <w:r w:rsidRPr="002F4C46">
        <w:rPr>
          <w:rFonts w:ascii="Arial" w:hAnsi="Arial" w:cs="Arial"/>
          <w:bCs/>
        </w:rPr>
        <w:t xml:space="preserve">. </w:t>
      </w:r>
      <w:r w:rsidRPr="002F4C46">
        <w:rPr>
          <w:rFonts w:ascii="Arial" w:hAnsi="Arial" w:cs="Arial"/>
        </w:rPr>
        <w:t>= 35 000 m</w:t>
      </w:r>
      <w:r w:rsidRPr="002F4C46">
        <w:rPr>
          <w:rFonts w:ascii="Arial" w:hAnsi="Arial" w:cs="Arial"/>
          <w:vertAlign w:val="superscript"/>
        </w:rPr>
        <w:t>3</w:t>
      </w:r>
      <w:r w:rsidRPr="002F4C46">
        <w:rPr>
          <w:rFonts w:ascii="Arial" w:hAnsi="Arial" w:cs="Arial"/>
        </w:rPr>
        <w:t>/rok</w:t>
      </w:r>
    </w:p>
    <w:p w14:paraId="3963B105" w14:textId="77777777" w:rsidR="00DC1A96" w:rsidRPr="002F4C46" w:rsidRDefault="00DC1A96" w:rsidP="0039283C">
      <w:pPr>
        <w:pStyle w:val="Tekstpodstawowy"/>
        <w:spacing w:after="0"/>
        <w:ind w:left="708" w:firstLine="708"/>
        <w:jc w:val="both"/>
        <w:rPr>
          <w:rFonts w:ascii="Arial" w:hAnsi="Arial" w:cs="Arial"/>
        </w:rPr>
      </w:pPr>
      <w:proofErr w:type="spellStart"/>
      <w:r w:rsidRPr="002F4C46">
        <w:rPr>
          <w:rFonts w:ascii="Arial" w:hAnsi="Arial" w:cs="Arial"/>
          <w:bCs/>
        </w:rPr>
        <w:t>Q</w:t>
      </w:r>
      <w:r w:rsidRPr="002F4C46">
        <w:rPr>
          <w:rFonts w:ascii="Arial" w:hAnsi="Arial" w:cs="Arial"/>
          <w:bCs/>
          <w:vertAlign w:val="subscript"/>
        </w:rPr>
        <w:t>śr.d</w:t>
      </w:r>
      <w:proofErr w:type="spellEnd"/>
      <w:r w:rsidRPr="002F4C46">
        <w:rPr>
          <w:rFonts w:ascii="Arial" w:hAnsi="Arial" w:cs="Arial"/>
          <w:bCs/>
          <w:vertAlign w:val="subscript"/>
        </w:rPr>
        <w:t>.</w:t>
      </w:r>
      <w:r w:rsidRPr="002F4C46">
        <w:rPr>
          <w:rFonts w:ascii="Arial" w:hAnsi="Arial" w:cs="Arial"/>
        </w:rPr>
        <w:t>= 140 m</w:t>
      </w:r>
      <w:r w:rsidRPr="002F4C46">
        <w:rPr>
          <w:rFonts w:ascii="Arial" w:hAnsi="Arial" w:cs="Arial"/>
          <w:vertAlign w:val="superscript"/>
        </w:rPr>
        <w:t>3</w:t>
      </w:r>
      <w:r w:rsidRPr="002F4C46">
        <w:rPr>
          <w:rFonts w:ascii="Arial" w:hAnsi="Arial" w:cs="Arial"/>
        </w:rPr>
        <w:t>/dobę.</w:t>
      </w:r>
    </w:p>
    <w:p w14:paraId="408ACC5B" w14:textId="71A17891" w:rsidR="00DC1A96" w:rsidRPr="00575A9A" w:rsidRDefault="00DC1A96" w:rsidP="0039283C">
      <w:pPr>
        <w:jc w:val="both"/>
        <w:rPr>
          <w:rFonts w:ascii="Arial" w:hAnsi="Arial" w:cs="Arial"/>
        </w:rPr>
      </w:pPr>
      <w:r w:rsidRPr="00575A9A">
        <w:rPr>
          <w:rFonts w:ascii="Arial" w:hAnsi="Arial" w:cs="Arial"/>
        </w:rPr>
        <w:t xml:space="preserve">II.4.3. </w:t>
      </w:r>
      <w:r w:rsidR="00D564E1" w:rsidRPr="00575A9A">
        <w:rPr>
          <w:rFonts w:ascii="Arial" w:hAnsi="Arial" w:cs="Arial"/>
        </w:rPr>
        <w:t>Punkt uchylony.</w:t>
      </w:r>
    </w:p>
    <w:p w14:paraId="3BFA7F28" w14:textId="422C5C3E" w:rsidR="00DC1A96" w:rsidRPr="002F4C46" w:rsidRDefault="00DC1A96" w:rsidP="00932513">
      <w:pPr>
        <w:pStyle w:val="Nagwek2"/>
      </w:pPr>
      <w:bookmarkStart w:id="51" w:name="_Hlk524005189"/>
      <w:bookmarkEnd w:id="49"/>
      <w:r w:rsidRPr="002F4C46">
        <w:t>II.5. Dopuszczalne rodzaje i ilości odpadów przewidywanych do unieszkodliwienia, wytworzenia i odzysku odpadów oraz rodzaje odpadów przewidzianych do zbierania i transportu.</w:t>
      </w:r>
    </w:p>
    <w:p w14:paraId="13ED05B7" w14:textId="77777777" w:rsidR="00DC1A96" w:rsidRPr="002F4C46" w:rsidRDefault="00DC1A96" w:rsidP="0039283C">
      <w:pPr>
        <w:jc w:val="both"/>
        <w:rPr>
          <w:rFonts w:ascii="Arial" w:hAnsi="Arial" w:cs="Arial"/>
        </w:rPr>
      </w:pPr>
      <w:r w:rsidRPr="002F4C46">
        <w:rPr>
          <w:rFonts w:ascii="Arial" w:hAnsi="Arial" w:cs="Arial"/>
        </w:rPr>
        <w:t>II.5.1. Ilość odpadów poszczególnych rodzajów dopuszczonych do unieszkodliwienia w procesie D10</w:t>
      </w:r>
      <w:r w:rsidRPr="002F4C46">
        <w:rPr>
          <w:rFonts w:ascii="Arial" w:hAnsi="Arial" w:cs="Arial"/>
          <w:b/>
        </w:rPr>
        <w:t xml:space="preserve"> </w:t>
      </w:r>
      <w:r w:rsidRPr="002F4C46">
        <w:rPr>
          <w:rFonts w:ascii="Arial" w:hAnsi="Arial" w:cs="Arial"/>
        </w:rPr>
        <w:t xml:space="preserve">w okresie roku (w ilości łącznej do 10 000 Mg/rok) zostały określone w </w:t>
      </w:r>
      <w:r w:rsidRPr="002F4C46">
        <w:rPr>
          <w:rFonts w:ascii="Arial" w:hAnsi="Arial" w:cs="Arial"/>
          <w:b/>
        </w:rPr>
        <w:t>załączniku nr 1</w:t>
      </w:r>
      <w:r w:rsidRPr="002F4C46">
        <w:rPr>
          <w:rFonts w:ascii="Arial" w:hAnsi="Arial" w:cs="Arial"/>
        </w:rPr>
        <w:t>.</w:t>
      </w:r>
    </w:p>
    <w:p w14:paraId="0700EB57" w14:textId="77777777" w:rsidR="00DC1A96" w:rsidRPr="002F4C46" w:rsidRDefault="00DC1A96" w:rsidP="0039283C">
      <w:pPr>
        <w:jc w:val="both"/>
        <w:rPr>
          <w:rFonts w:ascii="Arial" w:hAnsi="Arial" w:cs="Arial"/>
        </w:rPr>
      </w:pPr>
      <w:r w:rsidRPr="002F4C46">
        <w:rPr>
          <w:rFonts w:ascii="Arial" w:hAnsi="Arial" w:cs="Arial"/>
        </w:rPr>
        <w:t xml:space="preserve">II.5.2. Ilość odpadów poszczególnych rodzajów dopuszczonych do wytworzenia oraz ich właściwości i podstawowy skład chemiczny w okresie roku zostały określone </w:t>
      </w:r>
      <w:r w:rsidRPr="002F4C46">
        <w:rPr>
          <w:rFonts w:ascii="Arial" w:hAnsi="Arial" w:cs="Arial"/>
        </w:rPr>
        <w:br/>
        <w:t xml:space="preserve">w </w:t>
      </w:r>
      <w:r w:rsidRPr="002F4C46">
        <w:rPr>
          <w:rFonts w:ascii="Arial" w:hAnsi="Arial" w:cs="Arial"/>
          <w:b/>
        </w:rPr>
        <w:t>załączniku nr 2</w:t>
      </w:r>
      <w:r w:rsidRPr="002F4C46">
        <w:rPr>
          <w:rFonts w:ascii="Arial" w:hAnsi="Arial" w:cs="Arial"/>
        </w:rPr>
        <w:t>.</w:t>
      </w:r>
    </w:p>
    <w:p w14:paraId="49512260" w14:textId="77777777" w:rsidR="00DC1A96" w:rsidRPr="002F4C46" w:rsidRDefault="00DC1A96" w:rsidP="0039283C">
      <w:pPr>
        <w:jc w:val="both"/>
        <w:rPr>
          <w:rFonts w:ascii="Arial" w:hAnsi="Arial" w:cs="Arial"/>
        </w:rPr>
      </w:pPr>
      <w:r w:rsidRPr="002F4C46">
        <w:rPr>
          <w:rFonts w:ascii="Arial" w:hAnsi="Arial" w:cs="Arial"/>
        </w:rPr>
        <w:lastRenderedPageBreak/>
        <w:t xml:space="preserve">II.5.3. Ilość i rodzaje odpadów dopuszczonych do odzysku metodą R1 /wykorzystanie jako paliwa lub innego środka wytwarzania energii/ na spalarni odpadów w ilości </w:t>
      </w:r>
      <w:r w:rsidRPr="002F4C46">
        <w:rPr>
          <w:rFonts w:ascii="Arial" w:hAnsi="Arial" w:cs="Arial"/>
        </w:rPr>
        <w:br/>
        <w:t xml:space="preserve">400 Mg/rok zostały określone w </w:t>
      </w:r>
      <w:r w:rsidRPr="002F4C46">
        <w:rPr>
          <w:rFonts w:ascii="Arial" w:hAnsi="Arial" w:cs="Arial"/>
          <w:b/>
        </w:rPr>
        <w:t>załączniku nr 3a</w:t>
      </w:r>
      <w:r w:rsidRPr="002F4C46">
        <w:rPr>
          <w:rFonts w:ascii="Arial" w:hAnsi="Arial" w:cs="Arial"/>
        </w:rPr>
        <w:t>.</w:t>
      </w:r>
    </w:p>
    <w:p w14:paraId="48A09870" w14:textId="77777777" w:rsidR="00DC1A96" w:rsidRPr="002F4C46" w:rsidRDefault="00DC1A96" w:rsidP="0039283C">
      <w:pPr>
        <w:jc w:val="both"/>
        <w:rPr>
          <w:rFonts w:ascii="Arial" w:hAnsi="Arial" w:cs="Arial"/>
        </w:rPr>
      </w:pPr>
      <w:r w:rsidRPr="002F4C46">
        <w:rPr>
          <w:rFonts w:ascii="Arial" w:hAnsi="Arial" w:cs="Arial"/>
        </w:rPr>
        <w:t xml:space="preserve">II.5.4.Ilość i rodzaje odpadów dopuszczonych do produkcji paliwa alternatywnego </w:t>
      </w:r>
      <w:r w:rsidRPr="002F4C46">
        <w:rPr>
          <w:rFonts w:ascii="Arial" w:hAnsi="Arial" w:cs="Arial"/>
        </w:rPr>
        <w:br/>
        <w:t>i komponentu do tego paliwa wg metody R12</w:t>
      </w:r>
      <w:r w:rsidRPr="002F4C46">
        <w:rPr>
          <w:rFonts w:ascii="Arial" w:hAnsi="Arial" w:cs="Arial"/>
          <w:b/>
        </w:rPr>
        <w:t xml:space="preserve"> </w:t>
      </w:r>
      <w:r w:rsidRPr="002F4C46">
        <w:rPr>
          <w:rFonts w:ascii="Arial" w:hAnsi="Arial" w:cs="Arial"/>
        </w:rPr>
        <w:t xml:space="preserve">w łącznej ilości nie przekraczającej 17 500 Mg/rok zostały określone w </w:t>
      </w:r>
      <w:r w:rsidRPr="002F4C46">
        <w:rPr>
          <w:rFonts w:ascii="Arial" w:hAnsi="Arial" w:cs="Arial"/>
          <w:b/>
        </w:rPr>
        <w:t>załączniku nr 3b</w:t>
      </w:r>
      <w:r w:rsidRPr="002F4C46">
        <w:rPr>
          <w:rFonts w:ascii="Arial" w:hAnsi="Arial" w:cs="Arial"/>
        </w:rPr>
        <w:t>.</w:t>
      </w:r>
    </w:p>
    <w:p w14:paraId="5404D92D" w14:textId="77777777" w:rsidR="00DC1A96" w:rsidRPr="002F4C46" w:rsidRDefault="00DC1A96" w:rsidP="0039283C">
      <w:pPr>
        <w:jc w:val="both"/>
        <w:rPr>
          <w:rFonts w:ascii="Arial" w:hAnsi="Arial" w:cs="Arial"/>
          <w:b/>
        </w:rPr>
      </w:pPr>
      <w:bookmarkStart w:id="52" w:name="_Hlk520215570"/>
      <w:r w:rsidRPr="002F4C46">
        <w:rPr>
          <w:rFonts w:ascii="Arial" w:hAnsi="Arial" w:cs="Arial"/>
        </w:rPr>
        <w:t>II.5.5. Ilość i rodzaje odpadów dopuszczonych do przetworzenia w procesie ich odwodnienia metodą D9</w:t>
      </w:r>
      <w:r w:rsidRPr="002F4C46">
        <w:rPr>
          <w:rFonts w:ascii="Arial" w:hAnsi="Arial" w:cs="Arial"/>
          <w:b/>
        </w:rPr>
        <w:t xml:space="preserve"> </w:t>
      </w:r>
      <w:r w:rsidRPr="002F4C46">
        <w:rPr>
          <w:rFonts w:ascii="Arial" w:hAnsi="Arial" w:cs="Arial"/>
        </w:rPr>
        <w:t xml:space="preserve">i dalszego unieszkodliwiania metodą D10, w max łącznej ilości nie przekraczającej  5000 Mg/rok zostały określone w </w:t>
      </w:r>
      <w:r w:rsidRPr="002F4C46">
        <w:rPr>
          <w:rFonts w:ascii="Arial" w:hAnsi="Arial" w:cs="Arial"/>
          <w:b/>
        </w:rPr>
        <w:t xml:space="preserve">załączniku nr 3c.      </w:t>
      </w:r>
      <w:r w:rsidRPr="002F4C46">
        <w:rPr>
          <w:rFonts w:ascii="Arial" w:hAnsi="Arial" w:cs="Arial"/>
        </w:rPr>
        <w:t xml:space="preserve"> </w:t>
      </w:r>
    </w:p>
    <w:bookmarkEnd w:id="52"/>
    <w:p w14:paraId="590C810B" w14:textId="77777777" w:rsidR="00DC1A96" w:rsidRPr="002F4C46" w:rsidRDefault="00DC1A96" w:rsidP="0039283C">
      <w:pPr>
        <w:jc w:val="both"/>
        <w:rPr>
          <w:rFonts w:ascii="Arial" w:hAnsi="Arial" w:cs="Arial"/>
        </w:rPr>
      </w:pPr>
      <w:r w:rsidRPr="002F4C46">
        <w:rPr>
          <w:rFonts w:ascii="Arial" w:hAnsi="Arial" w:cs="Arial"/>
        </w:rPr>
        <w:t xml:space="preserve">II.5.6. Rodzaje odpadów dopuszczonych do zbierania zostały określone </w:t>
      </w:r>
      <w:r w:rsidRPr="002F4C46">
        <w:rPr>
          <w:rFonts w:ascii="Arial" w:hAnsi="Arial" w:cs="Arial"/>
        </w:rPr>
        <w:br/>
        <w:t xml:space="preserve">w </w:t>
      </w:r>
      <w:r w:rsidRPr="002F4C46">
        <w:rPr>
          <w:rFonts w:ascii="Arial" w:hAnsi="Arial" w:cs="Arial"/>
          <w:b/>
        </w:rPr>
        <w:t>załączniku nr 4.</w:t>
      </w:r>
    </w:p>
    <w:p w14:paraId="4FBF59D6" w14:textId="77777777" w:rsidR="00DC1A96" w:rsidRPr="002F4C46" w:rsidRDefault="00DC1A96" w:rsidP="0039283C">
      <w:pPr>
        <w:jc w:val="both"/>
        <w:rPr>
          <w:rFonts w:ascii="Arial" w:hAnsi="Arial" w:cs="Arial"/>
        </w:rPr>
      </w:pPr>
      <w:r w:rsidRPr="002F4C46">
        <w:rPr>
          <w:rFonts w:ascii="Arial" w:hAnsi="Arial" w:cs="Arial"/>
        </w:rPr>
        <w:t xml:space="preserve">II.5.7. Rodzaje odpadów przeznaczonych do transportu zostały określone </w:t>
      </w:r>
      <w:r w:rsidRPr="002F4C46">
        <w:rPr>
          <w:rFonts w:ascii="Arial" w:hAnsi="Arial" w:cs="Arial"/>
        </w:rPr>
        <w:br/>
        <w:t xml:space="preserve">w </w:t>
      </w:r>
      <w:r w:rsidRPr="002F4C46">
        <w:rPr>
          <w:rFonts w:ascii="Arial" w:hAnsi="Arial" w:cs="Arial"/>
          <w:b/>
        </w:rPr>
        <w:t>załączniku nr 8a</w:t>
      </w:r>
      <w:r w:rsidRPr="002F4C46">
        <w:rPr>
          <w:rFonts w:ascii="Arial" w:hAnsi="Arial" w:cs="Arial"/>
        </w:rPr>
        <w:t>.</w:t>
      </w:r>
    </w:p>
    <w:p w14:paraId="4EAA12E6" w14:textId="0B3A0737" w:rsidR="00E863D9" w:rsidRPr="002F4C46" w:rsidRDefault="00E863D9" w:rsidP="00932513">
      <w:pPr>
        <w:pStyle w:val="Nagwek2"/>
      </w:pPr>
      <w:bookmarkStart w:id="53" w:name="_Hlk113976576"/>
      <w:bookmarkEnd w:id="51"/>
      <w:r w:rsidRPr="002F4C46">
        <w:t xml:space="preserve">II.6. Wymagania przewidziane dla zezwolenia na prowadzenie działalność </w:t>
      </w:r>
      <w:r w:rsidRPr="002F4C46">
        <w:br/>
        <w:t>w zakresie odzysku odpadów.</w:t>
      </w:r>
    </w:p>
    <w:p w14:paraId="6DA3F0E5" w14:textId="51E78F40" w:rsidR="00E863D9" w:rsidRPr="002F4C46" w:rsidRDefault="00E863D9" w:rsidP="0039283C">
      <w:pPr>
        <w:jc w:val="both"/>
        <w:rPr>
          <w:rFonts w:ascii="Arial" w:hAnsi="Arial" w:cs="Arial"/>
        </w:rPr>
      </w:pPr>
      <w:r w:rsidRPr="002F4C46">
        <w:rPr>
          <w:rFonts w:ascii="Arial" w:hAnsi="Arial" w:cs="Arial"/>
        </w:rPr>
        <w:t>II.6.1.</w:t>
      </w:r>
      <w:r w:rsidRPr="002F4C46">
        <w:rPr>
          <w:rFonts w:ascii="Arial" w:hAnsi="Arial" w:cs="Arial"/>
          <w:b/>
        </w:rPr>
        <w:t xml:space="preserve"> </w:t>
      </w:r>
      <w:r w:rsidRPr="002F4C46">
        <w:rPr>
          <w:rFonts w:ascii="Arial" w:hAnsi="Arial" w:cs="Arial"/>
        </w:rPr>
        <w:t>Miejscem prowadzenia działalności w zakresie odzysku odpadów będzie teren Spółki przy ul. Trzecieskiego 14, 38-460 Jedlicze.</w:t>
      </w:r>
    </w:p>
    <w:p w14:paraId="455D7E3F" w14:textId="77777777" w:rsidR="00E863D9" w:rsidRPr="002F4C46" w:rsidRDefault="00E863D9" w:rsidP="0039283C">
      <w:pPr>
        <w:jc w:val="both"/>
        <w:rPr>
          <w:rFonts w:ascii="Arial" w:hAnsi="Arial" w:cs="Arial"/>
          <w:sz w:val="2"/>
          <w:szCs w:val="2"/>
        </w:rPr>
      </w:pPr>
    </w:p>
    <w:p w14:paraId="2EC116DF" w14:textId="77777777" w:rsidR="00E863D9" w:rsidRPr="002F4C46" w:rsidRDefault="00E863D9" w:rsidP="0039283C">
      <w:pPr>
        <w:jc w:val="both"/>
        <w:rPr>
          <w:rFonts w:ascii="Arial" w:hAnsi="Arial" w:cs="Arial"/>
        </w:rPr>
      </w:pPr>
      <w:r w:rsidRPr="002F4C46">
        <w:rPr>
          <w:rFonts w:ascii="Arial" w:hAnsi="Arial" w:cs="Arial"/>
        </w:rPr>
        <w:t>II.6.2. Dopuszczone metody odzysku odpadów:</w:t>
      </w:r>
    </w:p>
    <w:p w14:paraId="409736A3" w14:textId="77777777" w:rsidR="00E863D9" w:rsidRPr="002F4C46" w:rsidRDefault="00E863D9" w:rsidP="0039283C">
      <w:pPr>
        <w:ind w:right="-1"/>
        <w:contextualSpacing/>
        <w:jc w:val="both"/>
        <w:rPr>
          <w:rFonts w:ascii="Arial" w:hAnsi="Arial" w:cs="Arial"/>
        </w:rPr>
      </w:pPr>
      <w:r w:rsidRPr="002F4C46">
        <w:rPr>
          <w:rFonts w:ascii="Arial" w:hAnsi="Arial" w:cs="Arial"/>
        </w:rPr>
        <w:t>II.6.2.1. Proces termicznego przekształcania odpadów innych niż</w:t>
      </w:r>
      <w:r w:rsidRPr="002F4C46">
        <w:rPr>
          <w:rFonts w:ascii="Arial" w:hAnsi="Arial" w:cs="Arial"/>
          <w:bCs/>
          <w:lang w:eastAsia="en-US"/>
        </w:rPr>
        <w:t xml:space="preserve"> niebezpieczne </w:t>
      </w:r>
      <w:r w:rsidRPr="002F4C46">
        <w:rPr>
          <w:rFonts w:ascii="Arial" w:hAnsi="Arial" w:cs="Arial"/>
        </w:rPr>
        <w:t xml:space="preserve">ujętych w </w:t>
      </w:r>
      <w:r w:rsidRPr="002F4C46">
        <w:rPr>
          <w:rFonts w:ascii="Arial" w:hAnsi="Arial" w:cs="Arial"/>
          <w:b/>
        </w:rPr>
        <w:t>załączniku nr 3a</w:t>
      </w:r>
      <w:r w:rsidRPr="002F4C46">
        <w:rPr>
          <w:rFonts w:ascii="Arial" w:hAnsi="Arial" w:cs="Arial"/>
        </w:rPr>
        <w:t xml:space="preserve"> do pozwolenia zintegrowanego</w:t>
      </w:r>
      <w:r w:rsidRPr="002F4C46">
        <w:rPr>
          <w:rFonts w:ascii="Arial" w:hAnsi="Arial" w:cs="Arial"/>
          <w:bCs/>
          <w:lang w:eastAsia="en-US"/>
        </w:rPr>
        <w:t>, z odzyskiem energii prowadzony przy zachowaniu wysokiego poziomu efektywności energetycznej, odbywać metodą określoną jako proces R1 - Wykorzystanie głównie jako paliwa lub innego środka wytwarzania energii, zgodnie z załącznikiem nr 1 „Niewyczerpujący wykaz procesów odzysku” do ustawy o odpadach.</w:t>
      </w:r>
    </w:p>
    <w:p w14:paraId="0417EBF4" w14:textId="796214A5" w:rsidR="00E863D9" w:rsidRPr="002F4C46" w:rsidRDefault="00E863D9" w:rsidP="0039283C">
      <w:pPr>
        <w:jc w:val="both"/>
        <w:rPr>
          <w:rFonts w:ascii="Arial" w:hAnsi="Arial" w:cs="Arial"/>
          <w:i/>
          <w:iCs/>
        </w:rPr>
      </w:pPr>
      <w:r w:rsidRPr="002F4C46">
        <w:rPr>
          <w:rFonts w:ascii="Arial" w:hAnsi="Arial" w:cs="Arial"/>
          <w:i/>
          <w:iCs/>
        </w:rPr>
        <w:t xml:space="preserve">II.6.2.2. </w:t>
      </w:r>
      <w:r w:rsidR="00D564E1" w:rsidRPr="002F4C46">
        <w:rPr>
          <w:rFonts w:ascii="Arial" w:hAnsi="Arial" w:cs="Arial"/>
          <w:i/>
          <w:iCs/>
        </w:rPr>
        <w:t>Punkt uchylony.</w:t>
      </w:r>
    </w:p>
    <w:p w14:paraId="3645598B" w14:textId="5340E975" w:rsidR="0039695F" w:rsidRPr="00E87698" w:rsidRDefault="00E863D9" w:rsidP="00E87698">
      <w:pPr>
        <w:jc w:val="both"/>
        <w:rPr>
          <w:rFonts w:ascii="Arial" w:hAnsi="Arial" w:cs="Arial"/>
        </w:rPr>
      </w:pPr>
      <w:bookmarkStart w:id="54" w:name="_Hlk121832335"/>
      <w:r w:rsidRPr="002F4C46">
        <w:rPr>
          <w:rFonts w:ascii="Arial" w:hAnsi="Arial" w:cs="Arial"/>
        </w:rPr>
        <w:t xml:space="preserve">II.6.2.3. Odzysk odpadów ujętych </w:t>
      </w:r>
      <w:r w:rsidRPr="002F4C46">
        <w:rPr>
          <w:rFonts w:ascii="Arial" w:hAnsi="Arial" w:cs="Arial"/>
          <w:b/>
        </w:rPr>
        <w:t>w załączniku nr 3b</w:t>
      </w:r>
      <w:r w:rsidRPr="002F4C46">
        <w:rPr>
          <w:rFonts w:ascii="Arial" w:hAnsi="Arial" w:cs="Arial"/>
        </w:rPr>
        <w:t xml:space="preserve"> do pozwolenia zintegrowanego poprzez proces opisany w punkcie I.4.5 polegający na przygotowaniu ich jako komponentu do paliwa alternatywnego lub paliwa alternatywnego będzie prowadzony w obrębie magazynowania odpadów (wiata-boksy nr 27 i 29 na planie), zadaszonego</w:t>
      </w:r>
      <w:r w:rsidRPr="002F4C46">
        <w:rPr>
          <w:rFonts w:ascii="Arial" w:hAnsi="Arial" w:cs="Arial"/>
          <w:color w:val="FF0000"/>
        </w:rPr>
        <w:t xml:space="preserve"> </w:t>
      </w:r>
      <w:r w:rsidRPr="002F4C46">
        <w:rPr>
          <w:rFonts w:ascii="Arial" w:hAnsi="Arial" w:cs="Arial"/>
        </w:rPr>
        <w:t>placu betonowego przy rozdrabniaczu (z rozdrabniaczem nr 51 na planie), w którym odpady będą poddawane mieszaniu i rozdrabnianiu. Przyjęte odpady będą ładowane do kosza zasypowego rozdrabniacza przy pomocy chwytaka suwnicy lub chwytaka ładowarki i poddawane rozdrobnieniu wraz z ujednorodnieniem. Proces R12 - W</w:t>
      </w:r>
      <w:r w:rsidRPr="002F4C46">
        <w:rPr>
          <w:rFonts w:ascii="Arial" w:hAnsi="Arial" w:cs="Arial"/>
          <w:shd w:val="clear" w:color="auto" w:fill="FFFFFF"/>
        </w:rPr>
        <w:t xml:space="preserve">ymiana odpadów w celu poddania ich któremukolwiek z procesów wymienionych </w:t>
      </w:r>
      <w:r w:rsidR="0063010F" w:rsidRPr="002F4C46">
        <w:rPr>
          <w:rFonts w:ascii="Arial" w:hAnsi="Arial" w:cs="Arial"/>
          <w:shd w:val="clear" w:color="auto" w:fill="FFFFFF"/>
        </w:rPr>
        <w:br/>
      </w:r>
      <w:r w:rsidRPr="002F4C46">
        <w:rPr>
          <w:rFonts w:ascii="Arial" w:hAnsi="Arial" w:cs="Arial"/>
          <w:shd w:val="clear" w:color="auto" w:fill="FFFFFF"/>
        </w:rPr>
        <w:t xml:space="preserve">w pozycji R1-R11, wg załącznika nr 1 „Niewyczerpujący wykaz procesów odzysku” </w:t>
      </w:r>
      <w:r w:rsidR="0063010F" w:rsidRPr="002F4C46">
        <w:rPr>
          <w:rFonts w:ascii="Arial" w:hAnsi="Arial" w:cs="Arial"/>
          <w:shd w:val="clear" w:color="auto" w:fill="FFFFFF"/>
        </w:rPr>
        <w:br/>
      </w:r>
      <w:r w:rsidRPr="002F4C46">
        <w:rPr>
          <w:rFonts w:ascii="Arial" w:hAnsi="Arial" w:cs="Arial"/>
          <w:shd w:val="clear" w:color="auto" w:fill="FFFFFF"/>
        </w:rPr>
        <w:t>do ustawy o odpadach.</w:t>
      </w:r>
      <w:bookmarkStart w:id="55" w:name="_Hlk115176730"/>
      <w:bookmarkEnd w:id="54"/>
    </w:p>
    <w:p w14:paraId="3ED44859" w14:textId="3A14426E" w:rsidR="00DC1A96" w:rsidRPr="002F4C46" w:rsidRDefault="00DC1A96" w:rsidP="00932513">
      <w:pPr>
        <w:pStyle w:val="Nagwek2"/>
      </w:pPr>
      <w:r w:rsidRPr="002F4C46">
        <w:t xml:space="preserve">II.7. Wymagania przewidziane dla zezwolenia na prowadzenie działalność </w:t>
      </w:r>
      <w:r w:rsidRPr="002F4C46">
        <w:br/>
        <w:t>w zakresie termicznego przekształcania odpadów:</w:t>
      </w:r>
    </w:p>
    <w:p w14:paraId="1D7CD6CC" w14:textId="77777777" w:rsidR="00DC1A96" w:rsidRPr="002F4C46" w:rsidRDefault="00DC1A96" w:rsidP="0039283C">
      <w:pPr>
        <w:suppressAutoHyphens/>
        <w:autoSpaceDE w:val="0"/>
        <w:autoSpaceDN w:val="0"/>
        <w:adjustRightInd w:val="0"/>
        <w:contextualSpacing/>
        <w:jc w:val="both"/>
        <w:rPr>
          <w:rFonts w:ascii="Arial" w:hAnsi="Arial" w:cs="Arial"/>
          <w:bCs/>
          <w:lang w:eastAsia="en-US"/>
        </w:rPr>
      </w:pPr>
      <w:bookmarkStart w:id="56" w:name="_Hlk70074846"/>
      <w:r w:rsidRPr="002F4C46">
        <w:rPr>
          <w:rFonts w:ascii="Arial" w:hAnsi="Arial" w:cs="Arial"/>
          <w:b/>
          <w:bCs/>
          <w:lang w:eastAsia="en-US"/>
        </w:rPr>
        <w:t xml:space="preserve">II.7.1. </w:t>
      </w:r>
      <w:r w:rsidRPr="002F4C46">
        <w:rPr>
          <w:rFonts w:ascii="Arial" w:hAnsi="Arial" w:cs="Arial"/>
          <w:bCs/>
          <w:lang w:eastAsia="en-US"/>
        </w:rPr>
        <w:t>Dopuszczalne rodzaje i masa odpadów przeznaczonych do termicznego przekształcania wskazano w załączniku nr 1 i 3a do pozwolenia zintegrowanego.</w:t>
      </w:r>
    </w:p>
    <w:p w14:paraId="59490263" w14:textId="77777777" w:rsidR="00DC1A96" w:rsidRPr="002F4C46" w:rsidRDefault="00DC1A96" w:rsidP="0039283C">
      <w:pPr>
        <w:suppressAutoHyphens/>
        <w:autoSpaceDE w:val="0"/>
        <w:autoSpaceDN w:val="0"/>
        <w:adjustRightInd w:val="0"/>
        <w:contextualSpacing/>
        <w:jc w:val="both"/>
        <w:rPr>
          <w:rFonts w:ascii="Arial" w:hAnsi="Arial" w:cs="Arial"/>
          <w:b/>
          <w:bCs/>
          <w:sz w:val="10"/>
          <w:szCs w:val="10"/>
          <w:lang w:eastAsia="en-US"/>
        </w:rPr>
      </w:pPr>
    </w:p>
    <w:p w14:paraId="60ED653B" w14:textId="77777777" w:rsidR="00DC1A96" w:rsidRPr="002F4C46" w:rsidRDefault="00DC1A96" w:rsidP="0039283C">
      <w:pPr>
        <w:suppressAutoHyphens/>
        <w:autoSpaceDE w:val="0"/>
        <w:autoSpaceDN w:val="0"/>
        <w:adjustRightInd w:val="0"/>
        <w:contextualSpacing/>
        <w:jc w:val="both"/>
        <w:rPr>
          <w:rFonts w:ascii="Arial" w:hAnsi="Arial" w:cs="Arial"/>
          <w:bCs/>
        </w:rPr>
      </w:pPr>
      <w:r w:rsidRPr="002F4C46">
        <w:rPr>
          <w:rFonts w:ascii="Arial" w:hAnsi="Arial" w:cs="Arial"/>
          <w:b/>
          <w:bCs/>
          <w:lang w:eastAsia="en-US"/>
        </w:rPr>
        <w:t xml:space="preserve">II.7.2. </w:t>
      </w:r>
      <w:r w:rsidRPr="002F4C46">
        <w:rPr>
          <w:rFonts w:ascii="Arial" w:hAnsi="Arial" w:cs="Arial"/>
          <w:bCs/>
        </w:rPr>
        <w:t>Miejsce i sposób magazynowania odpadów kierowanych do przetwarzania</w:t>
      </w:r>
      <w:r w:rsidRPr="002F4C46">
        <w:rPr>
          <w:rFonts w:ascii="Arial" w:hAnsi="Arial" w:cs="Arial"/>
          <w:bCs/>
          <w:lang w:eastAsia="en-US"/>
        </w:rPr>
        <w:t xml:space="preserve"> wskazano w załączniku nr 5 i 7 do pozwolenia zintegrowanego.</w:t>
      </w:r>
    </w:p>
    <w:p w14:paraId="0E517D66"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 xml:space="preserve">II.7.2.1. Miejsca magazynowania odpadów kierowanych do spalania zlokalizowane będą w budynku głównym w hali zasypu, w budynku chłodni, w zadaszonych </w:t>
      </w:r>
      <w:r w:rsidRPr="002F4C46">
        <w:rPr>
          <w:rFonts w:ascii="Arial" w:hAnsi="Arial" w:cs="Arial"/>
        </w:rPr>
        <w:br/>
        <w:t>i obudowanych placach betonowych i wiatach oraz w wyznaczonych oznakowanych zbiornikach, zlokalizowanych na terenie Raf- Ekologia Sp. z o.o. ul. Trzecieskiego 14, 38-460 Jedlicze</w:t>
      </w:r>
      <w:r w:rsidRPr="002F4C46">
        <w:rPr>
          <w:rFonts w:ascii="Arial" w:hAnsi="Arial" w:cs="Arial"/>
          <w:lang w:eastAsia="it-IT"/>
        </w:rPr>
        <w:t>.</w:t>
      </w:r>
      <w:r w:rsidRPr="002F4C46">
        <w:rPr>
          <w:rFonts w:ascii="Arial" w:hAnsi="Arial" w:cs="Arial"/>
        </w:rPr>
        <w:t xml:space="preserve"> Spółka posiadać będzie tytuł prawny do wymienionych nieruchomości. </w:t>
      </w:r>
    </w:p>
    <w:p w14:paraId="67447A49"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lastRenderedPageBreak/>
        <w:t>W załączniku nr 5</w:t>
      </w:r>
      <w:r w:rsidRPr="002F4C46">
        <w:rPr>
          <w:rFonts w:ascii="Arial" w:hAnsi="Arial" w:cs="Arial"/>
          <w:b/>
        </w:rPr>
        <w:t xml:space="preserve"> </w:t>
      </w:r>
      <w:r w:rsidRPr="002F4C46">
        <w:rPr>
          <w:rFonts w:ascii="Arial" w:hAnsi="Arial" w:cs="Arial"/>
        </w:rPr>
        <w:t>do pozwolenia zintegrowanego</w:t>
      </w:r>
      <w:r w:rsidRPr="002F4C46">
        <w:rPr>
          <w:rFonts w:ascii="Arial" w:hAnsi="Arial" w:cs="Arial"/>
          <w:b/>
        </w:rPr>
        <w:t xml:space="preserve"> </w:t>
      </w:r>
      <w:r w:rsidRPr="002F4C46">
        <w:rPr>
          <w:rFonts w:ascii="Arial" w:hAnsi="Arial" w:cs="Arial"/>
          <w:lang w:eastAsia="en-US"/>
        </w:rPr>
        <w:t>ustalono m</w:t>
      </w:r>
      <w:r w:rsidRPr="002F4C46">
        <w:rPr>
          <w:rFonts w:ascii="Arial" w:hAnsi="Arial" w:cs="Arial"/>
        </w:rPr>
        <w:t>aksymalną masę</w:t>
      </w:r>
      <w:r w:rsidRPr="002F4C46">
        <w:rPr>
          <w:rFonts w:ascii="Arial" w:hAnsi="Arial" w:cs="Arial"/>
          <w:b/>
        </w:rPr>
        <w:t xml:space="preserve"> </w:t>
      </w:r>
      <w:r w:rsidRPr="002F4C46">
        <w:rPr>
          <w:rFonts w:ascii="Arial" w:hAnsi="Arial" w:cs="Arial"/>
        </w:rPr>
        <w:t>poszczególnych rodzajów odpadów i maksymalną łączną</w:t>
      </w:r>
      <w:r w:rsidRPr="002F4C46">
        <w:rPr>
          <w:rFonts w:ascii="Arial" w:hAnsi="Arial" w:cs="Arial"/>
          <w:b/>
        </w:rPr>
        <w:t xml:space="preserve"> </w:t>
      </w:r>
      <w:r w:rsidRPr="002F4C46">
        <w:rPr>
          <w:rFonts w:ascii="Arial" w:hAnsi="Arial" w:cs="Arial"/>
        </w:rPr>
        <w:t xml:space="preserve">masę wszystkich rodzajów odpadów kierowanych do przetwarzania w procesach D10, D9, R1 i R12 oraz odpadów zbieranych, które mogłyby być magazynowane </w:t>
      </w:r>
      <w:r w:rsidRPr="002F4C46">
        <w:rPr>
          <w:rFonts w:ascii="Arial" w:eastAsia="Times New Roman" w:hAnsi="Arial" w:cs="Arial"/>
          <w:szCs w:val="20"/>
        </w:rPr>
        <w:t xml:space="preserve">w tym </w:t>
      </w:r>
      <w:r w:rsidRPr="002F4C46">
        <w:rPr>
          <w:rFonts w:ascii="Arial" w:eastAsia="Times New Roman" w:hAnsi="Arial" w:cs="Arial"/>
        </w:rPr>
        <w:t xml:space="preserve">samym czasie oraz </w:t>
      </w:r>
      <w:r w:rsidR="00D90B68" w:rsidRPr="002F4C46">
        <w:rPr>
          <w:rFonts w:ascii="Arial" w:eastAsia="Times New Roman" w:hAnsi="Arial" w:cs="Arial"/>
        </w:rPr>
        <w:br/>
      </w:r>
      <w:r w:rsidRPr="002F4C46">
        <w:rPr>
          <w:rFonts w:ascii="Arial" w:hAnsi="Arial" w:cs="Arial"/>
        </w:rPr>
        <w:t>w okresie roku.</w:t>
      </w:r>
    </w:p>
    <w:p w14:paraId="49142041"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II.7.2.2. Prowadzony będzie bieżący nadzór nad miejscem magazynowania odpadów, wyznaczona zostanie osoba nadzorująca.</w:t>
      </w:r>
    </w:p>
    <w:p w14:paraId="2426405F"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 xml:space="preserve">II.7.2.3. </w:t>
      </w:r>
      <w:r w:rsidRPr="002F4C46">
        <w:rPr>
          <w:rFonts w:ascii="Arial" w:hAnsi="Arial" w:cs="Arial"/>
          <w:lang w:eastAsia="fr-FR"/>
        </w:rPr>
        <w:t xml:space="preserve">Przyjmowane do przetwarzania odpady </w:t>
      </w:r>
      <w:r w:rsidRPr="002F4C46">
        <w:rPr>
          <w:rFonts w:ascii="Arial" w:hAnsi="Arial" w:cs="Arial"/>
        </w:rPr>
        <w:t xml:space="preserve">mogące w trakcie magazynowania powodować uciążliwość zapachową będą kierowane do przetwarzania </w:t>
      </w:r>
      <w:r w:rsidRPr="002F4C46">
        <w:rPr>
          <w:rFonts w:ascii="Arial" w:hAnsi="Arial" w:cs="Arial"/>
        </w:rPr>
        <w:br/>
        <w:t>w dniu ich przyjęcia.</w:t>
      </w:r>
    </w:p>
    <w:p w14:paraId="6A803F6C" w14:textId="77777777" w:rsidR="00DC1A96" w:rsidRPr="002F4C46" w:rsidRDefault="00DC1A96" w:rsidP="0039283C">
      <w:pPr>
        <w:jc w:val="both"/>
        <w:rPr>
          <w:rFonts w:ascii="Arial" w:hAnsi="Arial" w:cs="Arial"/>
        </w:rPr>
      </w:pPr>
      <w:r w:rsidRPr="002F4C46">
        <w:rPr>
          <w:rFonts w:ascii="Arial" w:hAnsi="Arial" w:cs="Arial"/>
        </w:rPr>
        <w:t>II.7.2.4. Przyjęcie i wyładunek odpadów na terenie instalacji odbywać się będzie wyłącznie w miejscu do tego wyznaczonym, zabezpieczonym przed wpływem warunków atmosferycznych oraz dostępem osób postronnych.</w:t>
      </w:r>
    </w:p>
    <w:p w14:paraId="550DF3F1" w14:textId="77777777" w:rsidR="00DC1A96" w:rsidRPr="002F4C46" w:rsidRDefault="00DC1A96" w:rsidP="0039283C">
      <w:pPr>
        <w:jc w:val="both"/>
        <w:rPr>
          <w:rFonts w:ascii="Arial" w:hAnsi="Arial" w:cs="Arial"/>
        </w:rPr>
      </w:pPr>
      <w:r w:rsidRPr="002F4C46">
        <w:rPr>
          <w:rFonts w:ascii="Arial" w:hAnsi="Arial" w:cs="Arial"/>
        </w:rPr>
        <w:t xml:space="preserve">II.7.2.5. Transport odpadów na terenie instalacji i czynności przeładunkowe, prowadzone będą w sposób zabezpieczający przed ich przypadkowym rozproszeniem i pyleniem oraz zabezpieczający środowisko przed zanieczyszczeniem, </w:t>
      </w:r>
      <w:r w:rsidR="00D90B68" w:rsidRPr="002F4C46">
        <w:rPr>
          <w:rFonts w:ascii="Arial" w:hAnsi="Arial" w:cs="Arial"/>
        </w:rPr>
        <w:br/>
      </w:r>
      <w:r w:rsidRPr="002F4C46">
        <w:rPr>
          <w:rFonts w:ascii="Arial" w:hAnsi="Arial" w:cs="Arial"/>
        </w:rPr>
        <w:t xml:space="preserve">z zachowaniem szczególnej ostrożności. Środki transportu dostosowane będą do rodzaju i ilości przewożonych odpadów. Ewentualne rozproszenie odpadów będzie niezwłocznie usuwane. </w:t>
      </w:r>
    </w:p>
    <w:p w14:paraId="135438FF"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II.7.2.6. Odpady przewidziane do przetwarzania i odpady wytworzone magazynowane będą w sposób zabezpieczający środowisko wodne i gruntowe przed zanieczyszczeniami w wyznaczonych zbiornikach lub na zadaszonych placach.</w:t>
      </w:r>
    </w:p>
    <w:p w14:paraId="211B5D50"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II.7.2.7. Wszystkie powierzchnie w rejonie urządzeń technologicznych oraz miejsca przyjęcia i magazynowania odpadów będą posiadały szczelne utwardzone, nieprzepuszczalne podłoża z systemem odwodnienia. Powierzchnie te utrzymywane będą w dobrym stanie technicznym, w stałej czystości i porządku.</w:t>
      </w:r>
    </w:p>
    <w:p w14:paraId="31D79543"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II.7.2.8. W zależności od rodzaju i postaci magazynowanych odpadów lub surowców płynnych, półpłynnych czy stałych oraz ich właściwości, stosowane będą szczelne opakowania, zbiorniki, itp. adekwatne do charakteru magazynowanej substancji, odporne na działanie znajdujących się w nich substancji i zabezpieczające przed zanieczyszczeniem środowiska (rozlaniem czy rozsypaniem).</w:t>
      </w:r>
    </w:p>
    <w:p w14:paraId="368604F4"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II.7.2.9. Budynki technologiczne i wszystkie miejsca gromadzenia odpadów będą wyposażone w zapas sorbentów i czyściwa do likwidacji ewentualnych rozlewów.</w:t>
      </w:r>
    </w:p>
    <w:p w14:paraId="4E78E7C5"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II.7.2.10. Prowadzony będzie systematyczny nadzór przez pracowników znajdujących się na danym stanowisku nad miejscami magazynowania odpadów poprzez codzienną obserwację (co najmniej 2 razy w ciągu zmiany) i sprawdzanie czy nie doszło do rozszczelnienia zbiorników magazynowych.</w:t>
      </w:r>
    </w:p>
    <w:p w14:paraId="0F605653" w14:textId="77777777" w:rsidR="00DC1A96" w:rsidRPr="002F4C46" w:rsidRDefault="00DC1A96" w:rsidP="0039283C">
      <w:pPr>
        <w:suppressAutoHyphens/>
        <w:autoSpaceDE w:val="0"/>
        <w:autoSpaceDN w:val="0"/>
        <w:adjustRightInd w:val="0"/>
        <w:contextualSpacing/>
        <w:jc w:val="both"/>
        <w:rPr>
          <w:rFonts w:ascii="Arial" w:hAnsi="Arial" w:cs="Arial"/>
        </w:rPr>
      </w:pPr>
      <w:r w:rsidRPr="002F4C46">
        <w:rPr>
          <w:rFonts w:ascii="Arial" w:hAnsi="Arial" w:cs="Arial"/>
        </w:rPr>
        <w:t xml:space="preserve">II.7.2.11. Dodatkowe warunki dotyczące magazynowania odpadów ustalono </w:t>
      </w:r>
      <w:r w:rsidRPr="002F4C46">
        <w:rPr>
          <w:rFonts w:ascii="Arial" w:hAnsi="Arial" w:cs="Arial"/>
        </w:rPr>
        <w:br/>
        <w:t>w punkcie I.4.1. pozwolenia.</w:t>
      </w:r>
    </w:p>
    <w:bookmarkEnd w:id="56"/>
    <w:p w14:paraId="64A79FCF" w14:textId="77777777" w:rsidR="0063010F" w:rsidRPr="002F4C46" w:rsidRDefault="0063010F" w:rsidP="0039283C">
      <w:pPr>
        <w:suppressAutoHyphens/>
        <w:autoSpaceDE w:val="0"/>
        <w:autoSpaceDN w:val="0"/>
        <w:adjustRightInd w:val="0"/>
        <w:contextualSpacing/>
        <w:jc w:val="both"/>
        <w:rPr>
          <w:rFonts w:ascii="Arial" w:hAnsi="Arial" w:cs="Arial"/>
          <w:b/>
          <w:bCs/>
          <w:sz w:val="12"/>
          <w:szCs w:val="12"/>
          <w:highlight w:val="yellow"/>
        </w:rPr>
      </w:pPr>
    </w:p>
    <w:p w14:paraId="7DDC54E3" w14:textId="42C72356" w:rsidR="00D84FE1" w:rsidRPr="002F4C46" w:rsidRDefault="00D84FE1" w:rsidP="0039283C">
      <w:pPr>
        <w:suppressAutoHyphens/>
        <w:autoSpaceDE w:val="0"/>
        <w:autoSpaceDN w:val="0"/>
        <w:adjustRightInd w:val="0"/>
        <w:contextualSpacing/>
        <w:jc w:val="both"/>
        <w:rPr>
          <w:rFonts w:ascii="Arial" w:hAnsi="Arial" w:cs="Arial"/>
          <w:b/>
          <w:bCs/>
        </w:rPr>
      </w:pPr>
      <w:r w:rsidRPr="002F4C46">
        <w:rPr>
          <w:rFonts w:ascii="Arial" w:hAnsi="Arial" w:cs="Arial"/>
          <w:b/>
          <w:bCs/>
        </w:rPr>
        <w:t xml:space="preserve">II.7.2.12. </w:t>
      </w:r>
      <w:r w:rsidR="00061E28" w:rsidRPr="002F4C46">
        <w:rPr>
          <w:rFonts w:ascii="Arial" w:hAnsi="Arial" w:cs="Arial"/>
          <w:b/>
          <w:bCs/>
        </w:rPr>
        <w:t>Do dnia 3 grudnia 2023 r</w:t>
      </w:r>
      <w:r w:rsidR="00061E28" w:rsidRPr="002F4C46">
        <w:rPr>
          <w:rFonts w:ascii="Arial" w:hAnsi="Arial" w:cs="Arial"/>
        </w:rPr>
        <w:t xml:space="preserve">. </w:t>
      </w:r>
      <w:r w:rsidR="006C47C0" w:rsidRPr="002F4C46">
        <w:rPr>
          <w:rFonts w:ascii="Arial" w:hAnsi="Arial" w:cs="Arial"/>
        </w:rPr>
        <w:t>w</w:t>
      </w:r>
      <w:r w:rsidRPr="002F4C46">
        <w:rPr>
          <w:rFonts w:ascii="Arial" w:hAnsi="Arial" w:cs="Arial"/>
        </w:rPr>
        <w:t xml:space="preserve">drożona procedura przyjęcia odpadów </w:t>
      </w:r>
      <w:r w:rsidR="00061E28" w:rsidRPr="002F4C46">
        <w:rPr>
          <w:rFonts w:ascii="Arial" w:hAnsi="Arial" w:cs="Arial"/>
        </w:rPr>
        <w:br/>
      </w:r>
      <w:r w:rsidRPr="002F4C46">
        <w:rPr>
          <w:rFonts w:ascii="Arial" w:hAnsi="Arial" w:cs="Arial"/>
        </w:rPr>
        <w:t>i monitorowania dostaw odpadów, w tym odpadów niebezpiecznych, w tym odpadów medycznych, w zależności od ryzyka stwarzanego przez dostarczane odpady, zawiera</w:t>
      </w:r>
      <w:r w:rsidR="007815FA" w:rsidRPr="002F4C46">
        <w:rPr>
          <w:rFonts w:ascii="Arial" w:hAnsi="Arial" w:cs="Arial"/>
        </w:rPr>
        <w:t>ć będzie</w:t>
      </w:r>
      <w:r w:rsidRPr="002F4C46">
        <w:rPr>
          <w:rFonts w:ascii="Arial" w:hAnsi="Arial" w:cs="Arial"/>
        </w:rPr>
        <w:t xml:space="preserve"> wykrywanie promieniotwórczości i pobór próbek odpadów</w:t>
      </w:r>
      <w:r w:rsidR="00140BB7" w:rsidRPr="002F4C46">
        <w:rPr>
          <w:rFonts w:ascii="Arial" w:hAnsi="Arial" w:cs="Arial"/>
        </w:rPr>
        <w:t xml:space="preserve"> dla których jest to wymagane</w:t>
      </w:r>
      <w:r w:rsidRPr="002F4C46">
        <w:rPr>
          <w:rFonts w:ascii="Arial" w:hAnsi="Arial" w:cs="Arial"/>
        </w:rPr>
        <w:t xml:space="preserve"> oraz analizę</w:t>
      </w:r>
      <w:r w:rsidR="007815FA" w:rsidRPr="002F4C46">
        <w:rPr>
          <w:rFonts w:ascii="Arial" w:hAnsi="Arial" w:cs="Arial"/>
        </w:rPr>
        <w:t xml:space="preserve"> </w:t>
      </w:r>
      <w:r w:rsidR="00140BB7" w:rsidRPr="002F4C46">
        <w:rPr>
          <w:rFonts w:ascii="Arial" w:hAnsi="Arial" w:cs="Arial"/>
        </w:rPr>
        <w:t>(</w:t>
      </w:r>
      <w:r w:rsidR="007815FA" w:rsidRPr="002F4C46">
        <w:rPr>
          <w:rFonts w:ascii="Arial" w:hAnsi="Arial" w:cs="Arial"/>
        </w:rPr>
        <w:t>BAT 11 Konkluzji)</w:t>
      </w:r>
      <w:r w:rsidRPr="002F4C46">
        <w:rPr>
          <w:rFonts w:ascii="Arial" w:hAnsi="Arial" w:cs="Arial"/>
        </w:rPr>
        <w:t>:</w:t>
      </w:r>
    </w:p>
    <w:p w14:paraId="08B18526" w14:textId="77777777" w:rsidR="00D84FE1" w:rsidRPr="002F4C46" w:rsidRDefault="00D84FE1" w:rsidP="0039283C">
      <w:pPr>
        <w:pStyle w:val="Akapitzlist"/>
        <w:widowControl w:val="0"/>
        <w:numPr>
          <w:ilvl w:val="0"/>
          <w:numId w:val="63"/>
        </w:numPr>
        <w:tabs>
          <w:tab w:val="left" w:pos="1276"/>
        </w:tabs>
        <w:autoSpaceDE w:val="0"/>
        <w:autoSpaceDN w:val="0"/>
        <w:ind w:left="350"/>
        <w:contextualSpacing w:val="0"/>
        <w:jc w:val="both"/>
        <w:rPr>
          <w:rFonts w:ascii="Arial" w:hAnsi="Arial" w:cs="Arial"/>
          <w:sz w:val="24"/>
          <w:szCs w:val="24"/>
          <w:lang w:eastAsia="pl-PL"/>
        </w:rPr>
      </w:pPr>
      <w:r w:rsidRPr="002F4C46">
        <w:rPr>
          <w:rFonts w:ascii="Arial" w:hAnsi="Arial" w:cs="Arial"/>
          <w:sz w:val="24"/>
          <w:szCs w:val="24"/>
          <w:lang w:eastAsia="pl-PL"/>
        </w:rPr>
        <w:t>parametrów spalania (w tym wartości opałowej i punktu zapłonu),</w:t>
      </w:r>
    </w:p>
    <w:p w14:paraId="1D4DBFE0" w14:textId="77777777" w:rsidR="00D84FE1" w:rsidRPr="002F4C46" w:rsidRDefault="00D84FE1" w:rsidP="0039283C">
      <w:pPr>
        <w:pStyle w:val="Akapitzlist"/>
        <w:widowControl w:val="0"/>
        <w:numPr>
          <w:ilvl w:val="0"/>
          <w:numId w:val="63"/>
        </w:numPr>
        <w:tabs>
          <w:tab w:val="left" w:pos="1276"/>
          <w:tab w:val="left" w:pos="7767"/>
          <w:tab w:val="left" w:pos="8689"/>
          <w:tab w:val="left" w:pos="9180"/>
        </w:tabs>
        <w:autoSpaceDE w:val="0"/>
        <w:autoSpaceDN w:val="0"/>
        <w:ind w:left="350" w:right="120"/>
        <w:contextualSpacing w:val="0"/>
        <w:jc w:val="both"/>
        <w:rPr>
          <w:rFonts w:ascii="Arial" w:hAnsi="Arial" w:cs="Arial"/>
          <w:sz w:val="24"/>
          <w:szCs w:val="24"/>
          <w:lang w:eastAsia="pl-PL"/>
        </w:rPr>
      </w:pPr>
      <w:r w:rsidRPr="002F4C46">
        <w:rPr>
          <w:rFonts w:ascii="Arial" w:hAnsi="Arial" w:cs="Arial"/>
          <w:sz w:val="24"/>
          <w:szCs w:val="24"/>
          <w:lang w:eastAsia="pl-PL"/>
        </w:rPr>
        <w:t xml:space="preserve">zgodności odpadów </w:t>
      </w:r>
      <w:r w:rsidR="00647DC2" w:rsidRPr="002F4C46">
        <w:rPr>
          <w:rFonts w:ascii="Arial" w:hAnsi="Arial" w:cs="Arial"/>
          <w:sz w:val="24"/>
          <w:szCs w:val="24"/>
          <w:lang w:eastAsia="pl-PL"/>
        </w:rPr>
        <w:t>(</w:t>
      </w:r>
      <w:r w:rsidRPr="002F4C46">
        <w:rPr>
          <w:rFonts w:ascii="Arial" w:hAnsi="Arial" w:cs="Arial"/>
          <w:sz w:val="24"/>
          <w:szCs w:val="24"/>
          <w:lang w:eastAsia="pl-PL"/>
        </w:rPr>
        <w:t>w celu wykrycia możliwych niebezpiecznych reakcji po połączeniu odpadów lub ich zmieszaniu przed magazynowaniem</w:t>
      </w:r>
      <w:r w:rsidR="00647DC2" w:rsidRPr="002F4C46">
        <w:rPr>
          <w:rFonts w:ascii="Arial" w:hAnsi="Arial" w:cs="Arial"/>
          <w:sz w:val="24"/>
          <w:szCs w:val="24"/>
          <w:lang w:eastAsia="pl-PL"/>
        </w:rPr>
        <w:t>)</w:t>
      </w:r>
      <w:r w:rsidRPr="002F4C46">
        <w:rPr>
          <w:rFonts w:ascii="Arial" w:hAnsi="Arial" w:cs="Arial"/>
          <w:sz w:val="24"/>
          <w:szCs w:val="24"/>
          <w:lang w:eastAsia="pl-PL"/>
        </w:rPr>
        <w:t xml:space="preserve"> (BAT 9 f),</w:t>
      </w:r>
    </w:p>
    <w:p w14:paraId="4AC6A946" w14:textId="77777777" w:rsidR="00D84FE1" w:rsidRPr="002F4C46" w:rsidRDefault="00D84FE1" w:rsidP="0039283C">
      <w:pPr>
        <w:pStyle w:val="Akapitzlist"/>
        <w:widowControl w:val="0"/>
        <w:numPr>
          <w:ilvl w:val="0"/>
          <w:numId w:val="63"/>
        </w:numPr>
        <w:tabs>
          <w:tab w:val="left" w:pos="1276"/>
        </w:tabs>
        <w:autoSpaceDE w:val="0"/>
        <w:autoSpaceDN w:val="0"/>
        <w:ind w:left="350"/>
        <w:contextualSpacing w:val="0"/>
        <w:jc w:val="both"/>
        <w:rPr>
          <w:rFonts w:ascii="Arial" w:hAnsi="Arial" w:cs="Arial"/>
          <w:sz w:val="24"/>
          <w:szCs w:val="24"/>
          <w:lang w:eastAsia="pl-PL"/>
        </w:rPr>
      </w:pPr>
      <w:r w:rsidRPr="002F4C46">
        <w:rPr>
          <w:rFonts w:ascii="Arial" w:hAnsi="Arial" w:cs="Arial"/>
          <w:sz w:val="24"/>
          <w:szCs w:val="24"/>
          <w:lang w:eastAsia="pl-PL"/>
        </w:rPr>
        <w:t>kluczowych substancji, w tym TZO, halogenów, siarki metali / metaloidów,</w:t>
      </w:r>
    </w:p>
    <w:p w14:paraId="443878E8" w14:textId="17431F08" w:rsidR="00211A26" w:rsidRPr="00160C7D" w:rsidRDefault="00D84FE1" w:rsidP="00160C7D">
      <w:pPr>
        <w:pStyle w:val="Akapitzlist"/>
        <w:widowControl w:val="0"/>
        <w:numPr>
          <w:ilvl w:val="0"/>
          <w:numId w:val="63"/>
        </w:numPr>
        <w:tabs>
          <w:tab w:val="left" w:pos="1276"/>
        </w:tabs>
        <w:autoSpaceDE w:val="0"/>
        <w:autoSpaceDN w:val="0"/>
        <w:ind w:left="350" w:right="127"/>
        <w:contextualSpacing w:val="0"/>
        <w:jc w:val="both"/>
        <w:rPr>
          <w:rFonts w:ascii="Arial" w:hAnsi="Arial" w:cs="Arial"/>
          <w:sz w:val="24"/>
          <w:szCs w:val="24"/>
          <w:lang w:eastAsia="pl-PL"/>
        </w:rPr>
      </w:pPr>
      <w:r w:rsidRPr="002F4C46">
        <w:rPr>
          <w:rFonts w:ascii="Arial" w:hAnsi="Arial" w:cs="Arial"/>
          <w:sz w:val="24"/>
          <w:szCs w:val="24"/>
          <w:lang w:eastAsia="pl-PL"/>
        </w:rPr>
        <w:t xml:space="preserve">okresowe pobieranie próbek dostaw odpadów i analiza kluczowych właściwości/ substancji (np. wartości opałowej, zawartości halogenów i </w:t>
      </w:r>
      <w:proofErr w:type="spellStart"/>
      <w:r w:rsidRPr="002F4C46">
        <w:rPr>
          <w:rFonts w:ascii="Arial" w:hAnsi="Arial" w:cs="Arial"/>
          <w:sz w:val="24"/>
          <w:szCs w:val="24"/>
          <w:lang w:eastAsia="pl-PL"/>
        </w:rPr>
        <w:t>metaIi</w:t>
      </w:r>
      <w:proofErr w:type="spellEnd"/>
      <w:r w:rsidRPr="002F4C46">
        <w:rPr>
          <w:rFonts w:ascii="Arial" w:hAnsi="Arial" w:cs="Arial"/>
          <w:sz w:val="24"/>
          <w:szCs w:val="24"/>
          <w:lang w:eastAsia="pl-PL"/>
        </w:rPr>
        <w:t>/ metaloidów).</w:t>
      </w:r>
      <w:bookmarkStart w:id="57" w:name="_Hlk115177067"/>
      <w:bookmarkEnd w:id="53"/>
      <w:bookmarkEnd w:id="55"/>
    </w:p>
    <w:p w14:paraId="4E88C6B6" w14:textId="6F8E6152" w:rsidR="00DC1A96" w:rsidRPr="002F4C46" w:rsidRDefault="00DC1A96" w:rsidP="0039283C">
      <w:pPr>
        <w:suppressAutoHyphens/>
        <w:autoSpaceDE w:val="0"/>
        <w:autoSpaceDN w:val="0"/>
        <w:adjustRightInd w:val="0"/>
        <w:contextualSpacing/>
        <w:jc w:val="both"/>
        <w:rPr>
          <w:rFonts w:ascii="Arial" w:hAnsi="Arial" w:cs="Arial"/>
          <w:b/>
        </w:rPr>
      </w:pPr>
      <w:r w:rsidRPr="002F4C46">
        <w:rPr>
          <w:rFonts w:ascii="Arial" w:hAnsi="Arial" w:cs="Arial"/>
          <w:b/>
          <w:bCs/>
          <w:lang w:eastAsia="en-US"/>
        </w:rPr>
        <w:lastRenderedPageBreak/>
        <w:t xml:space="preserve">II.7.3. </w:t>
      </w:r>
      <w:r w:rsidRPr="002F4C46">
        <w:rPr>
          <w:rFonts w:ascii="Arial" w:hAnsi="Arial" w:cs="Arial"/>
          <w:b/>
        </w:rPr>
        <w:t>Rodzaj i masa odpadów powstających w wyniku termicznego przekształcania odpadów, w okresie roku</w:t>
      </w:r>
      <w:r w:rsidRPr="002F4C46">
        <w:rPr>
          <w:rFonts w:ascii="Arial" w:hAnsi="Arial" w:cs="Arial"/>
        </w:rPr>
        <w:t>:</w:t>
      </w:r>
    </w:p>
    <w:p w14:paraId="703C09AF" w14:textId="77777777" w:rsidR="00C77097" w:rsidRPr="002F4C46" w:rsidRDefault="00C77097" w:rsidP="0039283C">
      <w:pPr>
        <w:suppressAutoHyphens/>
        <w:autoSpaceDE w:val="0"/>
        <w:autoSpaceDN w:val="0"/>
        <w:adjustRightInd w:val="0"/>
        <w:spacing w:beforeLines="20" w:before="48" w:afterLines="20" w:after="48"/>
        <w:contextualSpacing/>
        <w:jc w:val="both"/>
        <w:rPr>
          <w:rFonts w:ascii="Arial" w:eastAsia="Times New Roman" w:hAnsi="Arial" w:cs="Arial"/>
          <w:b/>
          <w:sz w:val="22"/>
          <w:szCs w:val="22"/>
        </w:rPr>
      </w:pPr>
    </w:p>
    <w:p w14:paraId="4A4C690C" w14:textId="77777777" w:rsidR="00DC1A96" w:rsidRPr="002F4C46" w:rsidRDefault="00DC1A96" w:rsidP="0039283C">
      <w:pPr>
        <w:suppressAutoHyphens/>
        <w:autoSpaceDE w:val="0"/>
        <w:autoSpaceDN w:val="0"/>
        <w:adjustRightInd w:val="0"/>
        <w:spacing w:beforeLines="20" w:before="48" w:afterLines="20" w:after="48"/>
        <w:contextualSpacing/>
        <w:jc w:val="both"/>
        <w:rPr>
          <w:rFonts w:ascii="Arial" w:eastAsia="Times New Roman" w:hAnsi="Arial" w:cs="Arial"/>
          <w:sz w:val="22"/>
          <w:szCs w:val="22"/>
        </w:rPr>
      </w:pPr>
      <w:r w:rsidRPr="002F4C46">
        <w:rPr>
          <w:rFonts w:ascii="Arial" w:eastAsia="Times New Roman" w:hAnsi="Arial" w:cs="Arial"/>
          <w:b/>
          <w:sz w:val="22"/>
          <w:szCs w:val="22"/>
        </w:rPr>
        <w:t xml:space="preserve">Tabela nr </w:t>
      </w:r>
      <w:r w:rsidRPr="002F4C46">
        <w:rPr>
          <w:rFonts w:ascii="Arial" w:eastAsia="Times New Roman" w:hAnsi="Arial" w:cs="Arial"/>
          <w:b/>
          <w:sz w:val="22"/>
        </w:rPr>
        <w:t>6</w:t>
      </w:r>
      <w:r w:rsidRPr="002F4C46">
        <w:rPr>
          <w:rFonts w:ascii="Arial" w:eastAsia="Times New Roman" w:hAnsi="Arial" w:cs="Arial"/>
          <w:sz w:val="22"/>
        </w:rPr>
        <w:t>.</w:t>
      </w:r>
      <w:r w:rsidRPr="002F4C46">
        <w:rPr>
          <w:rFonts w:ascii="Arial" w:eastAsia="Times New Roman" w:hAnsi="Arial" w:cs="Arial"/>
          <w:b/>
          <w:sz w:val="22"/>
        </w:rPr>
        <w:t xml:space="preserve"> </w:t>
      </w:r>
      <w:r w:rsidRPr="002F4C46">
        <w:rPr>
          <w:rFonts w:ascii="Arial" w:eastAsia="Times New Roman" w:hAnsi="Arial" w:cs="Arial"/>
          <w:sz w:val="22"/>
          <w:szCs w:val="22"/>
        </w:rPr>
        <w:t>Odpady wytwarzane bezpośrednio w wyniku prowadzonego procesu termicznego przekształcania odpadów:</w:t>
      </w:r>
    </w:p>
    <w:tbl>
      <w:tblPr>
        <w:tblW w:w="9060"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Caption w:val="Tabela nr 6. "/>
        <w:tblDescription w:val="Tabela nr 6. Odpady wytwarzane bezpośrednio w wyniku prowadzonego procesu termicznego przekształcania odpadów:"/>
      </w:tblPr>
      <w:tblGrid>
        <w:gridCol w:w="426"/>
        <w:gridCol w:w="1119"/>
        <w:gridCol w:w="1711"/>
        <w:gridCol w:w="1134"/>
        <w:gridCol w:w="4670"/>
      </w:tblGrid>
      <w:tr w:rsidR="00DC1A96" w:rsidRPr="002F4C46" w14:paraId="432BB90E" w14:textId="77777777" w:rsidTr="00AF69C0">
        <w:trPr>
          <w:trHeight w:val="20"/>
          <w:jc w:val="righ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7066CF8B" w14:textId="77777777" w:rsidR="00DC1A96" w:rsidRPr="002F4C46" w:rsidRDefault="00DC1A96" w:rsidP="0039283C">
            <w:pPr>
              <w:widowControl w:val="0"/>
              <w:ind w:right="57"/>
              <w:jc w:val="center"/>
              <w:rPr>
                <w:rFonts w:ascii="Arial" w:eastAsiaTheme="minorHAnsi" w:hAnsi="Arial" w:cs="Arial"/>
                <w:b/>
                <w:bCs/>
                <w:sz w:val="20"/>
                <w:szCs w:val="20"/>
                <w:lang w:bidi="pl-PL"/>
              </w:rPr>
            </w:pPr>
            <w:bookmarkStart w:id="58" w:name="_Hlk9499195"/>
            <w:proofErr w:type="spellStart"/>
            <w:r w:rsidRPr="002F4C46">
              <w:rPr>
                <w:rFonts w:ascii="Arial" w:eastAsiaTheme="minorHAnsi" w:hAnsi="Arial" w:cs="Arial"/>
                <w:b/>
                <w:bCs/>
                <w:sz w:val="20"/>
                <w:szCs w:val="20"/>
                <w:lang w:bidi="pl-PL"/>
              </w:rPr>
              <w:t>Lp</w:t>
            </w:r>
            <w:proofErr w:type="spellEnd"/>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3334EDB3" w14:textId="77777777" w:rsidR="00DC1A96" w:rsidRPr="002F4C46" w:rsidRDefault="00DC1A96" w:rsidP="0039283C">
            <w:pPr>
              <w:widowControl w:val="0"/>
              <w:ind w:right="57"/>
              <w:jc w:val="center"/>
              <w:rPr>
                <w:rFonts w:ascii="Arial" w:eastAsiaTheme="minorHAnsi" w:hAnsi="Arial" w:cs="Arial"/>
                <w:b/>
                <w:bCs/>
                <w:sz w:val="20"/>
                <w:szCs w:val="20"/>
                <w:lang w:bidi="pl-PL"/>
              </w:rPr>
            </w:pPr>
            <w:r w:rsidRPr="002F4C46">
              <w:rPr>
                <w:rFonts w:ascii="Arial" w:eastAsiaTheme="minorHAnsi" w:hAnsi="Arial" w:cs="Arial"/>
                <w:b/>
                <w:bCs/>
                <w:sz w:val="20"/>
                <w:szCs w:val="20"/>
                <w:lang w:bidi="pl-PL"/>
              </w:rPr>
              <w:t xml:space="preserve">Kod odpadu </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108FBC94" w14:textId="77777777" w:rsidR="00DC1A96" w:rsidRPr="002F4C46" w:rsidRDefault="00DC1A96" w:rsidP="0039283C">
            <w:pPr>
              <w:widowControl w:val="0"/>
              <w:ind w:left="57" w:right="57"/>
              <w:rPr>
                <w:rFonts w:ascii="Arial" w:eastAsiaTheme="minorHAnsi" w:hAnsi="Arial" w:cs="Arial"/>
                <w:b/>
                <w:bCs/>
                <w:sz w:val="20"/>
                <w:szCs w:val="20"/>
                <w:lang w:bidi="pl-PL"/>
              </w:rPr>
            </w:pPr>
            <w:r w:rsidRPr="002F4C46">
              <w:rPr>
                <w:rFonts w:ascii="Arial" w:eastAsiaTheme="minorHAnsi" w:hAnsi="Arial" w:cs="Arial"/>
                <w:b/>
                <w:bCs/>
                <w:sz w:val="20"/>
                <w:szCs w:val="20"/>
                <w:lang w:bidi="pl-PL"/>
              </w:rPr>
              <w:t xml:space="preserve">Rodzaj odpadu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14:paraId="7542375B" w14:textId="77777777" w:rsidR="00DC1A96" w:rsidRPr="002F4C46" w:rsidRDefault="00DC1A96" w:rsidP="0039283C">
            <w:pPr>
              <w:ind w:left="57" w:right="57"/>
              <w:jc w:val="center"/>
              <w:rPr>
                <w:rFonts w:ascii="Arial" w:eastAsia="Arial" w:hAnsi="Arial" w:cs="Arial"/>
                <w:b/>
                <w:sz w:val="20"/>
                <w:szCs w:val="20"/>
                <w:shd w:val="clear" w:color="auto" w:fill="FFFFFF"/>
                <w:lang w:bidi="pl-PL"/>
              </w:rPr>
            </w:pPr>
            <w:r w:rsidRPr="002F4C46">
              <w:rPr>
                <w:rFonts w:ascii="Arial" w:eastAsia="Arial" w:hAnsi="Arial" w:cs="Arial"/>
                <w:b/>
                <w:sz w:val="20"/>
                <w:szCs w:val="20"/>
                <w:shd w:val="clear" w:color="auto" w:fill="FFFFFF"/>
                <w:lang w:bidi="pl-PL"/>
              </w:rPr>
              <w:t xml:space="preserve">Masa </w:t>
            </w:r>
          </w:p>
          <w:p w14:paraId="085283BD" w14:textId="77777777" w:rsidR="00DC1A96" w:rsidRPr="002F4C46" w:rsidRDefault="00DC1A96" w:rsidP="0039283C">
            <w:pPr>
              <w:ind w:left="57" w:right="57"/>
              <w:jc w:val="center"/>
              <w:rPr>
                <w:rFonts w:ascii="Arial" w:eastAsia="Arial" w:hAnsi="Arial" w:cs="Arial"/>
                <w:b/>
                <w:sz w:val="20"/>
                <w:szCs w:val="20"/>
                <w:shd w:val="clear" w:color="auto" w:fill="FFFFFF"/>
                <w:lang w:bidi="pl-PL"/>
              </w:rPr>
            </w:pPr>
            <w:r w:rsidRPr="002F4C46">
              <w:rPr>
                <w:rFonts w:ascii="Arial" w:eastAsia="Arial" w:hAnsi="Arial" w:cs="Arial"/>
                <w:b/>
                <w:sz w:val="20"/>
                <w:szCs w:val="20"/>
                <w:shd w:val="clear" w:color="auto" w:fill="FFFFFF"/>
                <w:lang w:bidi="pl-PL"/>
              </w:rPr>
              <w:t>Mg/rok</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6094AFDE" w14:textId="77777777" w:rsidR="00DC1A96" w:rsidRPr="002F4C46" w:rsidRDefault="00DC1A96" w:rsidP="0039283C">
            <w:pPr>
              <w:ind w:left="57" w:right="57"/>
              <w:jc w:val="center"/>
              <w:rPr>
                <w:rFonts w:ascii="Arial" w:hAnsi="Arial" w:cs="Arial"/>
                <w:b/>
                <w:sz w:val="20"/>
                <w:szCs w:val="20"/>
              </w:rPr>
            </w:pPr>
            <w:r w:rsidRPr="002F4C46">
              <w:rPr>
                <w:rFonts w:ascii="Arial" w:hAnsi="Arial" w:cs="Arial"/>
                <w:b/>
                <w:sz w:val="20"/>
                <w:szCs w:val="20"/>
              </w:rPr>
              <w:t xml:space="preserve">Sposób magazynowania </w:t>
            </w:r>
            <w:r w:rsidRPr="002F4C46">
              <w:rPr>
                <w:rFonts w:ascii="Arial" w:hAnsi="Arial" w:cs="Arial"/>
                <w:b/>
                <w:sz w:val="20"/>
                <w:szCs w:val="20"/>
              </w:rPr>
              <w:br/>
              <w:t xml:space="preserve">i dalszego  gospodarowania  odpadem </w:t>
            </w:r>
          </w:p>
        </w:tc>
      </w:tr>
      <w:tr w:rsidR="00DC1A96" w:rsidRPr="002F4C46" w14:paraId="3436F7FA" w14:textId="77777777" w:rsidTr="00AF69C0">
        <w:trPr>
          <w:trHeight w:val="20"/>
          <w:jc w:val="right"/>
        </w:trPr>
        <w:tc>
          <w:tcPr>
            <w:tcW w:w="9060" w:type="dxa"/>
            <w:gridSpan w:val="5"/>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7F672D04" w14:textId="77777777" w:rsidR="00DC1A96" w:rsidRPr="002F4C46" w:rsidRDefault="00DC1A96" w:rsidP="0039283C">
            <w:pPr>
              <w:ind w:left="57" w:right="57"/>
              <w:jc w:val="center"/>
              <w:rPr>
                <w:rFonts w:ascii="Arial" w:eastAsia="Arial" w:hAnsi="Arial" w:cs="Arial"/>
                <w:b/>
                <w:sz w:val="20"/>
                <w:szCs w:val="20"/>
                <w:shd w:val="clear" w:color="auto" w:fill="FFFFFF"/>
                <w:lang w:bidi="pl-PL"/>
              </w:rPr>
            </w:pPr>
            <w:r w:rsidRPr="002F4C46">
              <w:rPr>
                <w:rFonts w:ascii="Arial" w:eastAsia="Arial" w:hAnsi="Arial" w:cs="Arial"/>
                <w:b/>
                <w:sz w:val="20"/>
                <w:szCs w:val="20"/>
                <w:shd w:val="clear" w:color="auto" w:fill="FFFFFF"/>
                <w:lang w:bidi="pl-PL"/>
              </w:rPr>
              <w:t xml:space="preserve">Odpady niebezpieczne </w:t>
            </w:r>
          </w:p>
        </w:tc>
      </w:tr>
      <w:tr w:rsidR="00DC1A96" w:rsidRPr="002F4C46" w14:paraId="0F2F0B6F" w14:textId="77777777" w:rsidTr="00AF69C0">
        <w:trPr>
          <w:trHeight w:val="20"/>
          <w:jc w:val="righ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3BD3FFAC" w14:textId="77777777" w:rsidR="00DC1A96" w:rsidRPr="002F4C46" w:rsidRDefault="00DC1A96" w:rsidP="0039283C">
            <w:pPr>
              <w:widowControl w:val="0"/>
              <w:ind w:right="57"/>
              <w:jc w:val="center"/>
              <w:rPr>
                <w:rFonts w:ascii="Arial" w:eastAsiaTheme="minorHAnsi" w:hAnsi="Arial" w:cs="Arial"/>
                <w:b/>
                <w:bCs/>
                <w:sz w:val="20"/>
                <w:szCs w:val="20"/>
                <w:lang w:bidi="pl-PL"/>
              </w:rPr>
            </w:pPr>
            <w:r w:rsidRPr="002F4C46">
              <w:rPr>
                <w:rFonts w:ascii="Arial" w:eastAsia="Arial" w:hAnsi="Arial" w:cs="Arial"/>
                <w:b/>
                <w:bCs/>
                <w:sz w:val="20"/>
                <w:szCs w:val="20"/>
                <w:shd w:val="clear" w:color="auto" w:fill="FFFFFF"/>
                <w:lang w:bidi="pl-PL"/>
              </w:rPr>
              <w:t>1.</w:t>
            </w: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4F0438C2" w14:textId="77777777" w:rsidR="00DC1A96" w:rsidRPr="002F4C46" w:rsidRDefault="00DC1A96" w:rsidP="0039283C">
            <w:pPr>
              <w:widowControl w:val="0"/>
              <w:ind w:right="57"/>
              <w:jc w:val="center"/>
              <w:rPr>
                <w:rFonts w:ascii="Arial" w:eastAsiaTheme="minorHAnsi" w:hAnsi="Arial" w:cs="Arial"/>
                <w:b/>
                <w:bCs/>
                <w:sz w:val="20"/>
                <w:szCs w:val="20"/>
                <w:lang w:bidi="pl-PL"/>
              </w:rPr>
            </w:pPr>
            <w:r w:rsidRPr="002F4C46">
              <w:rPr>
                <w:rFonts w:ascii="Arial" w:eastAsiaTheme="minorHAnsi" w:hAnsi="Arial" w:cs="Arial"/>
                <w:b/>
                <w:bCs/>
                <w:sz w:val="20"/>
                <w:szCs w:val="20"/>
                <w:lang w:bidi="pl-PL"/>
              </w:rPr>
              <w:t>1</w:t>
            </w:r>
            <w:r w:rsidRPr="002F4C46">
              <w:rPr>
                <w:rFonts w:ascii="Arial" w:eastAsiaTheme="minorHAnsi" w:hAnsi="Arial" w:cs="Arial"/>
                <w:b/>
                <w:bCs/>
                <w:sz w:val="20"/>
                <w:szCs w:val="20"/>
                <w:lang w:eastAsia="en-US"/>
              </w:rPr>
              <w:t>6 10 01*</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70024B0E" w14:textId="77777777" w:rsidR="00DC1A96" w:rsidRPr="002F4C46" w:rsidRDefault="00DC1A96" w:rsidP="0039283C">
            <w:pPr>
              <w:widowControl w:val="0"/>
              <w:ind w:left="57" w:right="57"/>
              <w:rPr>
                <w:rFonts w:ascii="Arial" w:eastAsiaTheme="minorHAnsi" w:hAnsi="Arial" w:cs="Arial"/>
                <w:bCs/>
                <w:sz w:val="20"/>
                <w:szCs w:val="20"/>
                <w:lang w:bidi="pl-PL"/>
              </w:rPr>
            </w:pPr>
            <w:r w:rsidRPr="002F4C46">
              <w:rPr>
                <w:rFonts w:ascii="Arial" w:eastAsia="Times New Roman" w:hAnsi="Arial" w:cs="Arial"/>
                <w:b/>
                <w:bCs/>
                <w:sz w:val="20"/>
                <w:szCs w:val="20"/>
              </w:rPr>
              <w:t>Uwodnione odpady ciekłe zawierające substancje niebezpieczne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14:paraId="23065D76" w14:textId="77777777" w:rsidR="00DC1A96" w:rsidRPr="002F4C46" w:rsidRDefault="00DC1A96" w:rsidP="0039283C">
            <w:pPr>
              <w:ind w:left="57" w:right="57"/>
              <w:jc w:val="center"/>
              <w:rPr>
                <w:rFonts w:ascii="Arial" w:eastAsia="Arial" w:hAnsi="Arial" w:cs="Arial"/>
                <w:sz w:val="20"/>
                <w:szCs w:val="20"/>
                <w:shd w:val="clear" w:color="auto" w:fill="FFFFFF"/>
                <w:lang w:bidi="pl-PL"/>
              </w:rPr>
            </w:pPr>
            <w:r w:rsidRPr="002F4C46">
              <w:rPr>
                <w:rFonts w:ascii="Arial" w:eastAsia="Arial" w:hAnsi="Arial" w:cs="Arial"/>
                <w:sz w:val="20"/>
                <w:szCs w:val="20"/>
                <w:shd w:val="clear" w:color="auto" w:fill="FFFFFF"/>
                <w:lang w:bidi="pl-PL"/>
              </w:rPr>
              <w:t>500</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463C37A2" w14:textId="77777777" w:rsidR="00DC1A96" w:rsidRPr="002F4C46" w:rsidRDefault="00DC1A96" w:rsidP="0012799D">
            <w:pPr>
              <w:ind w:left="57" w:right="57"/>
              <w:jc w:val="both"/>
              <w:rPr>
                <w:rFonts w:ascii="Arial" w:hAnsi="Arial" w:cs="Arial"/>
                <w:sz w:val="20"/>
                <w:szCs w:val="20"/>
              </w:rPr>
            </w:pPr>
            <w:r w:rsidRPr="002F4C46">
              <w:rPr>
                <w:rFonts w:ascii="Arial" w:eastAsia="Arial" w:hAnsi="Arial" w:cs="Arial"/>
                <w:sz w:val="20"/>
                <w:szCs w:val="20"/>
                <w:shd w:val="clear" w:color="auto" w:fill="FFFFFF"/>
                <w:lang w:bidi="pl-PL"/>
              </w:rPr>
              <w:t>Odpady będą magazynowane w I-</w:t>
            </w:r>
            <w:proofErr w:type="spellStart"/>
            <w:r w:rsidRPr="002F4C46">
              <w:rPr>
                <w:rFonts w:ascii="Arial" w:eastAsia="Arial" w:hAnsi="Arial" w:cs="Arial"/>
                <w:sz w:val="20"/>
                <w:szCs w:val="20"/>
                <w:shd w:val="clear" w:color="auto" w:fill="FFFFFF"/>
                <w:lang w:bidi="pl-PL"/>
              </w:rPr>
              <w:t>szej</w:t>
            </w:r>
            <w:proofErr w:type="spellEnd"/>
            <w:r w:rsidRPr="002F4C46">
              <w:rPr>
                <w:rFonts w:ascii="Arial" w:eastAsia="Arial" w:hAnsi="Arial" w:cs="Arial"/>
                <w:sz w:val="20"/>
                <w:szCs w:val="20"/>
                <w:shd w:val="clear" w:color="auto" w:fill="FFFFFF"/>
                <w:lang w:bidi="pl-PL"/>
              </w:rPr>
              <w:t xml:space="preserve"> komorze  zbiornika X-207a  na terenie  spalarni odpadów. Miejsce magazynowania  odpadów oznaczone będzie  nazwą i kodem odpadu. </w:t>
            </w:r>
            <w:r w:rsidRPr="002F4C46">
              <w:rPr>
                <w:rFonts w:ascii="Arial" w:hAnsi="Arial" w:cs="Arial"/>
                <w:sz w:val="20"/>
                <w:szCs w:val="20"/>
              </w:rPr>
              <w:t xml:space="preserve">Odpady będą przekazywane posiadającemu wymagane prawem  zezwolenie  celem odzysku lub unieszkodliwiania.  </w:t>
            </w:r>
          </w:p>
        </w:tc>
      </w:tr>
      <w:tr w:rsidR="00DC1A96" w:rsidRPr="002F4C46" w14:paraId="084AAB04" w14:textId="77777777" w:rsidTr="00AF69C0">
        <w:trPr>
          <w:trHeight w:val="20"/>
          <w:jc w:val="righ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1AD6630A" w14:textId="77777777" w:rsidR="00DC1A96" w:rsidRPr="002F4C46" w:rsidRDefault="00DC1A96" w:rsidP="0039283C">
            <w:pPr>
              <w:widowControl w:val="0"/>
              <w:ind w:right="57"/>
              <w:jc w:val="center"/>
              <w:rPr>
                <w:rFonts w:ascii="Arial" w:eastAsia="Arial" w:hAnsi="Arial" w:cs="Arial"/>
                <w:b/>
                <w:bCs/>
                <w:sz w:val="20"/>
                <w:szCs w:val="20"/>
                <w:shd w:val="clear" w:color="auto" w:fill="FFFFFF"/>
                <w:lang w:bidi="pl-PL"/>
              </w:rPr>
            </w:pPr>
            <w:r w:rsidRPr="002F4C46">
              <w:rPr>
                <w:rFonts w:ascii="Arial" w:eastAsia="Arial" w:hAnsi="Arial" w:cs="Arial"/>
                <w:b/>
                <w:bCs/>
                <w:sz w:val="20"/>
                <w:szCs w:val="20"/>
                <w:shd w:val="clear" w:color="auto" w:fill="FFFFFF"/>
                <w:lang w:bidi="pl-PL"/>
              </w:rPr>
              <w:t>2.</w:t>
            </w: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2DA23593" w14:textId="77777777" w:rsidR="00DC1A96" w:rsidRPr="002F4C46" w:rsidRDefault="00DC1A96" w:rsidP="0039283C">
            <w:pPr>
              <w:widowControl w:val="0"/>
              <w:ind w:right="57"/>
              <w:jc w:val="center"/>
              <w:rPr>
                <w:rFonts w:ascii="Arial" w:eastAsiaTheme="minorHAnsi" w:hAnsi="Arial" w:cs="Arial"/>
                <w:b/>
                <w:bCs/>
                <w:sz w:val="20"/>
                <w:szCs w:val="20"/>
                <w:lang w:bidi="pl-PL"/>
              </w:rPr>
            </w:pPr>
            <w:r w:rsidRPr="002F4C46">
              <w:rPr>
                <w:rFonts w:ascii="Arial" w:eastAsia="Arial" w:hAnsi="Arial" w:cs="Arial"/>
                <w:b/>
                <w:bCs/>
                <w:sz w:val="20"/>
                <w:szCs w:val="20"/>
                <w:shd w:val="clear" w:color="auto" w:fill="FFFFFF"/>
                <w:lang w:bidi="pl-PL"/>
              </w:rPr>
              <w:t>19 01 07*</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42EE120F" w14:textId="77777777" w:rsidR="00DC1A96" w:rsidRPr="002F4C46" w:rsidRDefault="00DC1A96" w:rsidP="0039283C">
            <w:pPr>
              <w:widowControl w:val="0"/>
              <w:ind w:left="57" w:right="57"/>
              <w:rPr>
                <w:rFonts w:ascii="Arial" w:eastAsiaTheme="minorHAnsi" w:hAnsi="Arial" w:cs="Arial"/>
                <w:b/>
                <w:bCs/>
                <w:sz w:val="20"/>
                <w:szCs w:val="20"/>
                <w:lang w:bidi="pl-PL"/>
              </w:rPr>
            </w:pPr>
            <w:r w:rsidRPr="002F4C46">
              <w:rPr>
                <w:rFonts w:ascii="Arial" w:eastAsia="Arial" w:hAnsi="Arial" w:cs="Arial"/>
                <w:b/>
                <w:bCs/>
                <w:sz w:val="20"/>
                <w:szCs w:val="20"/>
                <w:shd w:val="clear" w:color="auto" w:fill="FFFFFF"/>
                <w:lang w:bidi="pl-PL"/>
              </w:rPr>
              <w:t xml:space="preserve">Odpady stałe </w:t>
            </w:r>
            <w:r w:rsidRPr="002F4C46">
              <w:rPr>
                <w:rFonts w:ascii="Arial" w:eastAsia="Arial" w:hAnsi="Arial" w:cs="Arial"/>
                <w:b/>
                <w:bCs/>
                <w:sz w:val="20"/>
                <w:szCs w:val="20"/>
                <w:shd w:val="clear" w:color="auto" w:fill="FFFFFF"/>
                <w:lang w:bidi="pl-PL"/>
              </w:rPr>
              <w:br/>
              <w:t>z oczyszczania gazów odlotowych</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14:paraId="42379221" w14:textId="77777777" w:rsidR="00DC1A96" w:rsidRPr="002F4C46" w:rsidRDefault="00DC1A96" w:rsidP="0039283C">
            <w:pPr>
              <w:ind w:left="57" w:right="57"/>
              <w:jc w:val="center"/>
              <w:rPr>
                <w:rFonts w:ascii="Arial" w:eastAsia="Arial" w:hAnsi="Arial" w:cs="Arial"/>
                <w:sz w:val="20"/>
                <w:szCs w:val="20"/>
                <w:shd w:val="clear" w:color="auto" w:fill="FFFFFF"/>
                <w:lang w:bidi="pl-PL"/>
              </w:rPr>
            </w:pPr>
            <w:r w:rsidRPr="002F4C46">
              <w:rPr>
                <w:rFonts w:ascii="Arial" w:eastAsia="Arial" w:hAnsi="Arial" w:cs="Arial"/>
                <w:sz w:val="20"/>
                <w:szCs w:val="20"/>
                <w:shd w:val="clear" w:color="auto" w:fill="FFFFFF"/>
                <w:lang w:bidi="pl-PL"/>
              </w:rPr>
              <w:t>400</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68EDDD2B" w14:textId="22F95614" w:rsidR="00DC1A96" w:rsidRPr="002F4C46" w:rsidRDefault="00DC1A96" w:rsidP="0012799D">
            <w:pPr>
              <w:ind w:left="57" w:right="57"/>
              <w:jc w:val="both"/>
              <w:rPr>
                <w:rFonts w:ascii="Arial" w:eastAsia="Arial" w:hAnsi="Arial" w:cs="Arial"/>
                <w:sz w:val="20"/>
                <w:szCs w:val="20"/>
                <w:shd w:val="clear" w:color="auto" w:fill="FFFFFF"/>
                <w:lang w:bidi="pl-PL"/>
              </w:rPr>
            </w:pPr>
            <w:r w:rsidRPr="002F4C46">
              <w:rPr>
                <w:rFonts w:ascii="Arial" w:eastAsia="Arial" w:hAnsi="Arial" w:cs="Arial"/>
                <w:sz w:val="20"/>
                <w:szCs w:val="20"/>
                <w:shd w:val="clear" w:color="auto" w:fill="FFFFFF"/>
                <w:lang w:bidi="pl-PL"/>
              </w:rPr>
              <w:t xml:space="preserve">Odpady będą magazynowane w big - </w:t>
            </w:r>
            <w:proofErr w:type="spellStart"/>
            <w:r w:rsidRPr="002F4C46">
              <w:rPr>
                <w:rFonts w:ascii="Arial" w:eastAsia="Arial" w:hAnsi="Arial" w:cs="Arial"/>
                <w:sz w:val="20"/>
                <w:szCs w:val="20"/>
                <w:shd w:val="clear" w:color="auto" w:fill="FFFFFF"/>
                <w:lang w:bidi="pl-PL"/>
              </w:rPr>
              <w:t>bagach</w:t>
            </w:r>
            <w:proofErr w:type="spellEnd"/>
            <w:r w:rsidRPr="002F4C46">
              <w:rPr>
                <w:rFonts w:ascii="Arial" w:eastAsia="Arial" w:hAnsi="Arial" w:cs="Arial"/>
                <w:sz w:val="20"/>
                <w:szCs w:val="20"/>
                <w:shd w:val="clear" w:color="auto" w:fill="FFFFFF"/>
                <w:lang w:bidi="pl-PL"/>
              </w:rPr>
              <w:t xml:space="preserve"> na paletach na zadaszonym placu (</w:t>
            </w:r>
            <w:proofErr w:type="spellStart"/>
            <w:r w:rsidRPr="002F4C46">
              <w:rPr>
                <w:rFonts w:ascii="Arial" w:eastAsia="Arial" w:hAnsi="Arial" w:cs="Arial"/>
                <w:sz w:val="20"/>
                <w:szCs w:val="20"/>
                <w:shd w:val="clear" w:color="auto" w:fill="FFFFFF"/>
                <w:lang w:bidi="pl-PL"/>
              </w:rPr>
              <w:t>ozn</w:t>
            </w:r>
            <w:proofErr w:type="spellEnd"/>
            <w:r w:rsidRPr="002F4C46">
              <w:rPr>
                <w:rFonts w:ascii="Arial" w:eastAsia="Arial" w:hAnsi="Arial" w:cs="Arial"/>
                <w:sz w:val="20"/>
                <w:szCs w:val="20"/>
                <w:shd w:val="clear" w:color="auto" w:fill="FFFFFF"/>
                <w:lang w:bidi="pl-PL"/>
              </w:rPr>
              <w:t xml:space="preserve">. </w:t>
            </w:r>
            <w:r w:rsidRPr="002F4C46">
              <w:rPr>
                <w:rFonts w:ascii="Arial, Helvetica, sans-serif" w:hAnsi="Arial, Helvetica, sans-serif"/>
                <w:sz w:val="20"/>
                <w:szCs w:val="20"/>
              </w:rPr>
              <w:t xml:space="preserve">nr 30). </w:t>
            </w:r>
            <w:r w:rsidRPr="002F4C46">
              <w:rPr>
                <w:rFonts w:ascii="Arial" w:eastAsia="Arial" w:hAnsi="Arial" w:cs="Arial"/>
                <w:sz w:val="20"/>
                <w:szCs w:val="20"/>
                <w:shd w:val="clear" w:color="auto" w:fill="FFFFFF"/>
                <w:lang w:bidi="pl-PL"/>
              </w:rPr>
              <w:t xml:space="preserve">Miejsce  magazynowania  odpadów oznaczone będzie  nazwą i kodem odpadu. </w:t>
            </w:r>
            <w:r w:rsidRPr="002F4C46">
              <w:rPr>
                <w:rFonts w:ascii="Arial" w:hAnsi="Arial" w:cs="Arial"/>
                <w:sz w:val="20"/>
                <w:szCs w:val="20"/>
              </w:rPr>
              <w:t xml:space="preserve">Odpady będą przekazywane posiadającemu wymagane prawem  zezwolenie  celem odzysku lub unieszkodliwiania.  </w:t>
            </w:r>
          </w:p>
        </w:tc>
      </w:tr>
      <w:tr w:rsidR="00DC1A96" w:rsidRPr="002F4C46" w14:paraId="746F5642" w14:textId="77777777" w:rsidTr="00AF69C0">
        <w:trPr>
          <w:trHeight w:val="20"/>
          <w:jc w:val="right"/>
        </w:trPr>
        <w:tc>
          <w:tcPr>
            <w:tcW w:w="426"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338F7D9D" w14:textId="77777777" w:rsidR="00DC1A96" w:rsidRPr="002F4C46" w:rsidRDefault="00DC1A96" w:rsidP="0039283C">
            <w:pPr>
              <w:widowControl w:val="0"/>
              <w:numPr>
                <w:ilvl w:val="0"/>
                <w:numId w:val="40"/>
              </w:numPr>
              <w:ind w:right="57"/>
              <w:jc w:val="center"/>
              <w:rPr>
                <w:rFonts w:ascii="Arial" w:eastAsiaTheme="minorHAnsi" w:hAnsi="Arial" w:cs="Arial"/>
                <w:b/>
                <w:bCs/>
                <w:sz w:val="20"/>
                <w:szCs w:val="20"/>
                <w:lang w:bidi="pl-PL"/>
              </w:rPr>
            </w:pPr>
          </w:p>
        </w:tc>
        <w:tc>
          <w:tcPr>
            <w:tcW w:w="1119"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22D2BC9D" w14:textId="77777777" w:rsidR="00DC1A96" w:rsidRPr="002F4C46" w:rsidRDefault="00DC1A96" w:rsidP="0039283C">
            <w:pPr>
              <w:widowControl w:val="0"/>
              <w:ind w:right="57"/>
              <w:jc w:val="center"/>
              <w:rPr>
                <w:rFonts w:ascii="Arial" w:eastAsiaTheme="minorHAnsi" w:hAnsi="Arial" w:cs="Arial"/>
                <w:b/>
                <w:bCs/>
                <w:sz w:val="20"/>
                <w:szCs w:val="20"/>
                <w:lang w:bidi="pl-PL"/>
              </w:rPr>
            </w:pPr>
            <w:r w:rsidRPr="002F4C46">
              <w:rPr>
                <w:rFonts w:ascii="Arial" w:eastAsia="Arial" w:hAnsi="Arial" w:cs="Arial"/>
                <w:b/>
                <w:bCs/>
                <w:sz w:val="20"/>
                <w:szCs w:val="20"/>
                <w:shd w:val="clear" w:color="auto" w:fill="FFFFFF"/>
                <w:lang w:bidi="pl-PL"/>
              </w:rPr>
              <w:t>19 01 11*</w:t>
            </w:r>
          </w:p>
        </w:tc>
        <w:tc>
          <w:tcPr>
            <w:tcW w:w="1711"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099A9EF1" w14:textId="77777777" w:rsidR="00DC1A96" w:rsidRPr="002F4C46" w:rsidRDefault="00DC1A96" w:rsidP="0039283C">
            <w:pPr>
              <w:widowControl w:val="0"/>
              <w:ind w:left="57" w:right="57"/>
              <w:rPr>
                <w:rFonts w:ascii="Arial" w:eastAsiaTheme="minorHAnsi" w:hAnsi="Arial" w:cs="Arial"/>
                <w:b/>
                <w:bCs/>
                <w:sz w:val="20"/>
                <w:szCs w:val="20"/>
                <w:lang w:bidi="pl-PL"/>
              </w:rPr>
            </w:pPr>
            <w:r w:rsidRPr="002F4C46">
              <w:rPr>
                <w:rFonts w:ascii="Arial" w:eastAsia="Arial" w:hAnsi="Arial" w:cs="Arial"/>
                <w:b/>
                <w:bCs/>
                <w:sz w:val="20"/>
                <w:szCs w:val="20"/>
                <w:shd w:val="clear" w:color="auto" w:fill="FFFFFF"/>
                <w:lang w:bidi="pl-PL"/>
              </w:rPr>
              <w:t>Żużle i popioły paleniskowe zawierające substancje niebezpieczne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 w:type="dxa"/>
            </w:tcMar>
          </w:tcPr>
          <w:p w14:paraId="0BD0371B" w14:textId="77777777" w:rsidR="00DC1A96" w:rsidRPr="002F4C46" w:rsidRDefault="00DC1A96" w:rsidP="0039283C">
            <w:pPr>
              <w:ind w:left="57" w:right="57"/>
              <w:jc w:val="center"/>
              <w:rPr>
                <w:rFonts w:ascii="Arial" w:eastAsia="Arial" w:hAnsi="Arial" w:cs="Arial"/>
                <w:sz w:val="20"/>
                <w:szCs w:val="20"/>
                <w:shd w:val="clear" w:color="auto" w:fill="FFFFFF"/>
                <w:lang w:bidi="pl-PL"/>
              </w:rPr>
            </w:pPr>
            <w:r w:rsidRPr="002F4C46">
              <w:rPr>
                <w:rFonts w:ascii="Arial" w:eastAsia="Arial" w:hAnsi="Arial" w:cs="Arial"/>
                <w:sz w:val="20"/>
                <w:szCs w:val="20"/>
                <w:shd w:val="clear" w:color="auto" w:fill="FFFFFF"/>
                <w:lang w:bidi="pl-PL"/>
              </w:rPr>
              <w:t>3 000</w:t>
            </w:r>
          </w:p>
        </w:tc>
        <w:tc>
          <w:tcPr>
            <w:tcW w:w="4670" w:type="dxa"/>
            <w:tcBorders>
              <w:top w:val="single" w:sz="4" w:space="0" w:color="00000A"/>
              <w:left w:val="single" w:sz="4" w:space="0" w:color="00000A"/>
              <w:bottom w:val="single" w:sz="4" w:space="0" w:color="00000A"/>
              <w:right w:val="single" w:sz="4" w:space="0" w:color="00000A"/>
            </w:tcBorders>
            <w:shd w:val="clear" w:color="auto" w:fill="FFFFFF"/>
            <w:tcMar>
              <w:left w:w="10" w:type="dxa"/>
            </w:tcMar>
            <w:vAlign w:val="center"/>
          </w:tcPr>
          <w:p w14:paraId="4DDEB916" w14:textId="77777777" w:rsidR="00DC1A96" w:rsidRPr="002F4C46" w:rsidRDefault="00DC1A96" w:rsidP="0012799D">
            <w:pPr>
              <w:ind w:left="57" w:right="57"/>
              <w:jc w:val="both"/>
              <w:rPr>
                <w:rFonts w:ascii="Arial" w:hAnsi="Arial" w:cs="Arial"/>
                <w:b/>
                <w:sz w:val="20"/>
                <w:szCs w:val="20"/>
              </w:rPr>
            </w:pPr>
            <w:r w:rsidRPr="002F4C46">
              <w:rPr>
                <w:rFonts w:ascii="Arial" w:eastAsia="Arial" w:hAnsi="Arial" w:cs="Arial"/>
                <w:sz w:val="20"/>
                <w:szCs w:val="20"/>
                <w:shd w:val="clear" w:color="auto" w:fill="FFFFFF"/>
                <w:lang w:bidi="pl-PL"/>
              </w:rPr>
              <w:t xml:space="preserve">Odpady będą magazynowane w zbiorniku </w:t>
            </w:r>
            <w:r w:rsidRPr="002F4C46">
              <w:rPr>
                <w:rFonts w:ascii="Arial" w:eastAsia="Arial" w:hAnsi="Arial" w:cs="Arial"/>
                <w:sz w:val="20"/>
                <w:szCs w:val="20"/>
                <w:shd w:val="clear" w:color="auto" w:fill="FFFFFF"/>
                <w:lang w:bidi="pl-PL"/>
              </w:rPr>
              <w:br/>
              <w:t xml:space="preserve">X-205a2  na terenie  spalarni odpadów. Miejsce  magazynowania  odpadów oznaczone będzie  nazwą i kodem odpadu. </w:t>
            </w:r>
            <w:r w:rsidRPr="002F4C46">
              <w:rPr>
                <w:rFonts w:ascii="Arial" w:hAnsi="Arial" w:cs="Arial"/>
                <w:sz w:val="20"/>
                <w:szCs w:val="20"/>
              </w:rPr>
              <w:t xml:space="preserve">Odpady będą przekazywane posiadającemu wymagane prawem  zezwolenie  celem odzysku lub unieszkodliwiania. </w:t>
            </w:r>
          </w:p>
        </w:tc>
      </w:tr>
      <w:tr w:rsidR="00DC1A96" w:rsidRPr="002F4C46" w14:paraId="27245533" w14:textId="77777777" w:rsidTr="00AF69C0">
        <w:trPr>
          <w:trHeight w:val="20"/>
          <w:jc w:val="right"/>
        </w:trPr>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Mar>
              <w:left w:w="10" w:type="dxa"/>
            </w:tcMar>
            <w:vAlign w:val="center"/>
          </w:tcPr>
          <w:p w14:paraId="6E4D16F0" w14:textId="77777777" w:rsidR="00DC1A96" w:rsidRPr="002F4C46" w:rsidRDefault="00DC1A96" w:rsidP="0039283C">
            <w:pPr>
              <w:suppressAutoHyphens/>
              <w:spacing w:beforeLines="20" w:before="48" w:afterLines="20" w:after="48"/>
              <w:ind w:firstLine="107"/>
              <w:contextualSpacing/>
              <w:jc w:val="center"/>
              <w:rPr>
                <w:rFonts w:ascii="Arial" w:hAnsi="Arial" w:cs="Arial"/>
                <w:sz w:val="20"/>
                <w:szCs w:val="20"/>
              </w:rPr>
            </w:pPr>
            <w:r w:rsidRPr="002F4C46">
              <w:rPr>
                <w:rFonts w:ascii="Arial" w:hAnsi="Arial" w:cs="Arial"/>
                <w:sz w:val="20"/>
                <w:szCs w:val="20"/>
              </w:rPr>
              <w:t>4.</w:t>
            </w:r>
          </w:p>
        </w:tc>
        <w:tc>
          <w:tcPr>
            <w:tcW w:w="1119" w:type="dxa"/>
            <w:tcBorders>
              <w:top w:val="single" w:sz="6" w:space="0" w:color="auto"/>
              <w:left w:val="single" w:sz="6" w:space="0" w:color="auto"/>
              <w:bottom w:val="single" w:sz="6" w:space="0" w:color="auto"/>
              <w:right w:val="single" w:sz="6" w:space="0" w:color="auto"/>
            </w:tcBorders>
            <w:shd w:val="clear" w:color="auto" w:fill="FFFFFF" w:themeFill="background1"/>
            <w:tcMar>
              <w:left w:w="10" w:type="dxa"/>
            </w:tcMar>
            <w:vAlign w:val="center"/>
          </w:tcPr>
          <w:p w14:paraId="1E75E3DC" w14:textId="77777777" w:rsidR="00DC1A96" w:rsidRPr="002F4C46" w:rsidRDefault="00DC1A96" w:rsidP="0039283C">
            <w:pPr>
              <w:suppressAutoHyphens/>
              <w:spacing w:beforeLines="20" w:before="48" w:afterLines="20" w:after="48"/>
              <w:contextualSpacing/>
              <w:rPr>
                <w:rFonts w:ascii="Arial" w:hAnsi="Arial" w:cs="Arial"/>
                <w:b/>
                <w:sz w:val="20"/>
                <w:szCs w:val="20"/>
              </w:rPr>
            </w:pPr>
            <w:r w:rsidRPr="002F4C46">
              <w:rPr>
                <w:rFonts w:ascii="Arial" w:hAnsi="Arial" w:cs="Arial"/>
                <w:b/>
                <w:sz w:val="20"/>
                <w:szCs w:val="20"/>
              </w:rPr>
              <w:t>19 01 13*</w:t>
            </w:r>
          </w:p>
        </w:tc>
        <w:tc>
          <w:tcPr>
            <w:tcW w:w="1711" w:type="dxa"/>
            <w:tcBorders>
              <w:top w:val="single" w:sz="6" w:space="0" w:color="auto"/>
              <w:left w:val="single" w:sz="6" w:space="0" w:color="auto"/>
              <w:bottom w:val="single" w:sz="6" w:space="0" w:color="auto"/>
              <w:right w:val="single" w:sz="4" w:space="0" w:color="auto"/>
            </w:tcBorders>
            <w:shd w:val="clear" w:color="auto" w:fill="FFFFFF" w:themeFill="background1"/>
            <w:tcMar>
              <w:left w:w="10" w:type="dxa"/>
            </w:tcMar>
            <w:vAlign w:val="center"/>
          </w:tcPr>
          <w:p w14:paraId="2BB32D57" w14:textId="77777777" w:rsidR="00DC1A96" w:rsidRPr="002F4C46" w:rsidRDefault="00DC1A96" w:rsidP="0039283C">
            <w:pPr>
              <w:suppressAutoHyphens/>
              <w:contextualSpacing/>
              <w:rPr>
                <w:rFonts w:ascii="Arial" w:hAnsi="Arial" w:cs="Arial"/>
                <w:b/>
                <w:bCs/>
                <w:sz w:val="20"/>
                <w:szCs w:val="20"/>
              </w:rPr>
            </w:pPr>
            <w:r w:rsidRPr="002F4C46">
              <w:rPr>
                <w:rFonts w:ascii="Arial" w:hAnsi="Arial" w:cs="Arial"/>
                <w:b/>
                <w:bCs/>
                <w:sz w:val="20"/>
                <w:szCs w:val="20"/>
              </w:rPr>
              <w:t>Popioły lotne zawierające substancje niebezpieczne</w:t>
            </w:r>
          </w:p>
        </w:tc>
        <w:tc>
          <w:tcPr>
            <w:tcW w:w="1134" w:type="dxa"/>
            <w:tcBorders>
              <w:top w:val="single" w:sz="4" w:space="0" w:color="auto"/>
              <w:left w:val="single" w:sz="4" w:space="0" w:color="auto"/>
              <w:bottom w:val="single" w:sz="6" w:space="0" w:color="auto"/>
              <w:right w:val="single" w:sz="4" w:space="0" w:color="auto"/>
            </w:tcBorders>
            <w:shd w:val="clear" w:color="auto" w:fill="FFFFFF" w:themeFill="background1"/>
            <w:tcMar>
              <w:left w:w="10" w:type="dxa"/>
            </w:tcMar>
            <w:vAlign w:val="center"/>
          </w:tcPr>
          <w:p w14:paraId="13DF21D9" w14:textId="77777777" w:rsidR="00DC1A96" w:rsidRPr="002F4C46" w:rsidRDefault="00DC1A96" w:rsidP="0039283C">
            <w:pPr>
              <w:tabs>
                <w:tab w:val="left" w:pos="0"/>
              </w:tabs>
              <w:suppressAutoHyphens/>
              <w:spacing w:beforeLines="20" w:before="48" w:afterLines="20" w:after="48"/>
              <w:contextualSpacing/>
              <w:jc w:val="center"/>
              <w:rPr>
                <w:rFonts w:ascii="Arial" w:hAnsi="Arial" w:cs="Arial"/>
                <w:bCs/>
                <w:sz w:val="20"/>
                <w:szCs w:val="20"/>
              </w:rPr>
            </w:pPr>
            <w:r w:rsidRPr="002F4C46">
              <w:rPr>
                <w:rFonts w:ascii="Arial" w:hAnsi="Arial" w:cs="Arial"/>
                <w:sz w:val="20"/>
                <w:szCs w:val="20"/>
              </w:rPr>
              <w:t>200</w:t>
            </w:r>
          </w:p>
        </w:tc>
        <w:tc>
          <w:tcPr>
            <w:tcW w:w="4670" w:type="dxa"/>
            <w:tcBorders>
              <w:top w:val="single" w:sz="4" w:space="0" w:color="auto"/>
              <w:left w:val="single" w:sz="4" w:space="0" w:color="auto"/>
              <w:bottom w:val="single" w:sz="6" w:space="0" w:color="auto"/>
              <w:right w:val="single" w:sz="4" w:space="0" w:color="auto"/>
            </w:tcBorders>
            <w:shd w:val="clear" w:color="auto" w:fill="FFFFFF" w:themeFill="background1"/>
            <w:tcMar>
              <w:left w:w="10" w:type="dxa"/>
            </w:tcMar>
          </w:tcPr>
          <w:p w14:paraId="722240FE" w14:textId="52681096" w:rsidR="00DC1A96" w:rsidRPr="002F4C46" w:rsidRDefault="00DC1A96" w:rsidP="0012799D">
            <w:pPr>
              <w:ind w:left="57" w:right="57"/>
              <w:jc w:val="both"/>
              <w:rPr>
                <w:rFonts w:ascii="Arial" w:eastAsia="Arial" w:hAnsi="Arial" w:cs="Arial"/>
                <w:sz w:val="20"/>
                <w:szCs w:val="20"/>
                <w:shd w:val="clear" w:color="auto" w:fill="FFFFFF"/>
                <w:lang w:bidi="pl-PL"/>
              </w:rPr>
            </w:pPr>
            <w:r w:rsidRPr="002F4C46">
              <w:rPr>
                <w:rFonts w:ascii="Arial" w:eastAsia="Arial" w:hAnsi="Arial" w:cs="Arial"/>
                <w:sz w:val="20"/>
                <w:szCs w:val="20"/>
                <w:shd w:val="clear" w:color="auto" w:fill="FFFFFF"/>
                <w:lang w:bidi="pl-PL"/>
              </w:rPr>
              <w:t xml:space="preserve">Odpady będą magazynowane w big - </w:t>
            </w:r>
            <w:proofErr w:type="spellStart"/>
            <w:r w:rsidRPr="002F4C46">
              <w:rPr>
                <w:rFonts w:ascii="Arial" w:eastAsia="Arial" w:hAnsi="Arial" w:cs="Arial"/>
                <w:sz w:val="20"/>
                <w:szCs w:val="20"/>
                <w:shd w:val="clear" w:color="auto" w:fill="FFFFFF"/>
                <w:lang w:bidi="pl-PL"/>
              </w:rPr>
              <w:t>bagach</w:t>
            </w:r>
            <w:proofErr w:type="spellEnd"/>
            <w:r w:rsidRPr="002F4C46">
              <w:rPr>
                <w:rFonts w:ascii="Arial" w:eastAsia="Arial" w:hAnsi="Arial" w:cs="Arial"/>
                <w:sz w:val="20"/>
                <w:szCs w:val="20"/>
                <w:shd w:val="clear" w:color="auto" w:fill="FFFFFF"/>
                <w:lang w:bidi="pl-PL"/>
              </w:rPr>
              <w:t xml:space="preserve"> na paletach na zadaszonym placu (</w:t>
            </w:r>
            <w:proofErr w:type="spellStart"/>
            <w:r w:rsidRPr="002F4C46">
              <w:rPr>
                <w:rFonts w:ascii="Arial" w:eastAsia="Arial" w:hAnsi="Arial" w:cs="Arial"/>
                <w:sz w:val="20"/>
                <w:szCs w:val="20"/>
                <w:shd w:val="clear" w:color="auto" w:fill="FFFFFF"/>
                <w:lang w:bidi="pl-PL"/>
              </w:rPr>
              <w:t>ozn</w:t>
            </w:r>
            <w:proofErr w:type="spellEnd"/>
            <w:r w:rsidRPr="002F4C46">
              <w:rPr>
                <w:rFonts w:ascii="Arial" w:eastAsia="Arial" w:hAnsi="Arial" w:cs="Arial"/>
                <w:sz w:val="20"/>
                <w:szCs w:val="20"/>
                <w:shd w:val="clear" w:color="auto" w:fill="FFFFFF"/>
                <w:lang w:bidi="pl-PL"/>
              </w:rPr>
              <w:t xml:space="preserve">. </w:t>
            </w:r>
            <w:r w:rsidRPr="002F4C46">
              <w:rPr>
                <w:rFonts w:ascii="Arial, Helvetica, sans-serif" w:hAnsi="Arial, Helvetica, sans-serif"/>
                <w:sz w:val="20"/>
                <w:szCs w:val="20"/>
              </w:rPr>
              <w:t>nr 30)</w:t>
            </w:r>
            <w:r w:rsidRPr="002F4C46">
              <w:rPr>
                <w:rFonts w:ascii="Arial" w:eastAsia="Arial" w:hAnsi="Arial" w:cs="Arial"/>
                <w:sz w:val="20"/>
                <w:szCs w:val="20"/>
                <w:shd w:val="clear" w:color="auto" w:fill="FFFFFF"/>
                <w:lang w:bidi="pl-PL"/>
              </w:rPr>
              <w:t xml:space="preserve">. Miejsce  magazynowania  odpadów oznaczone będzie  nazwą i kodem odpadu. </w:t>
            </w:r>
            <w:r w:rsidRPr="002F4C46">
              <w:rPr>
                <w:rFonts w:ascii="Arial" w:hAnsi="Arial" w:cs="Arial"/>
                <w:sz w:val="20"/>
                <w:szCs w:val="20"/>
              </w:rPr>
              <w:t>Odpady będą przekazywane odbiorcy posiadającemu wymagane prawem zezwolenia, celem odzysku lub unieszkodliwienia.</w:t>
            </w:r>
          </w:p>
        </w:tc>
      </w:tr>
    </w:tbl>
    <w:p w14:paraId="37E541FF" w14:textId="77777777" w:rsidR="00DC1A96" w:rsidRPr="002F4C46" w:rsidRDefault="00DC1A96" w:rsidP="0039283C">
      <w:pPr>
        <w:suppressAutoHyphens/>
        <w:contextualSpacing/>
        <w:jc w:val="both"/>
        <w:rPr>
          <w:rFonts w:ascii="Arial" w:hAnsi="Arial" w:cs="Arial"/>
          <w:b/>
          <w:bCs/>
          <w:lang w:eastAsia="en-US"/>
        </w:rPr>
      </w:pPr>
      <w:bookmarkStart w:id="59" w:name="_Hlk115177035"/>
      <w:bookmarkEnd w:id="58"/>
    </w:p>
    <w:p w14:paraId="71219D83" w14:textId="77777777" w:rsidR="00DC1A96" w:rsidRPr="002F4C46" w:rsidRDefault="00DC1A96" w:rsidP="0039283C">
      <w:pPr>
        <w:suppressAutoHyphens/>
        <w:contextualSpacing/>
        <w:jc w:val="both"/>
        <w:rPr>
          <w:rFonts w:ascii="Arial" w:hAnsi="Arial" w:cs="Arial"/>
          <w:b/>
          <w:shd w:val="clear" w:color="auto" w:fill="FFFFFF"/>
        </w:rPr>
      </w:pPr>
      <w:bookmarkStart w:id="60" w:name="_Hlk70075275"/>
      <w:bookmarkStart w:id="61" w:name="_Hlk113976631"/>
      <w:bookmarkStart w:id="62" w:name="_Hlk115176978"/>
      <w:bookmarkEnd w:id="57"/>
      <w:r w:rsidRPr="002F4C46">
        <w:rPr>
          <w:rFonts w:ascii="Arial" w:hAnsi="Arial" w:cs="Arial"/>
          <w:b/>
          <w:bCs/>
          <w:lang w:eastAsia="en-US"/>
        </w:rPr>
        <w:t xml:space="preserve">II.7.4. </w:t>
      </w:r>
      <w:r w:rsidRPr="002F4C46">
        <w:rPr>
          <w:rFonts w:ascii="Arial" w:hAnsi="Arial" w:cs="Arial"/>
          <w:b/>
          <w:shd w:val="clear" w:color="auto" w:fill="FFFFFF"/>
        </w:rPr>
        <w:t xml:space="preserve">Miejsce i dopuszczona metoda przetwarzania odpadów, </w:t>
      </w:r>
      <w:r w:rsidRPr="002F4C46">
        <w:rPr>
          <w:rFonts w:ascii="Arial" w:hAnsi="Arial" w:cs="Arial"/>
          <w:b/>
          <w:shd w:val="clear" w:color="auto" w:fill="FFFFFF"/>
        </w:rPr>
        <w:br/>
        <w:t xml:space="preserve">ze wskazaniem procesu przetwarzania, zgodnie z załącznikami nr 1 i 2 do ustawy, oraz opis procesu technologicznego z podaniem rocznej mocy przerobowej instalacji lub urządzenia, a w uzasadnionych przypadkach - </w:t>
      </w:r>
      <w:r w:rsidRPr="002F4C46">
        <w:rPr>
          <w:rFonts w:ascii="Arial" w:hAnsi="Arial" w:cs="Arial"/>
          <w:b/>
          <w:shd w:val="clear" w:color="auto" w:fill="FFFFFF"/>
        </w:rPr>
        <w:br/>
        <w:t>także godzinowej mocy przerobowej:</w:t>
      </w:r>
    </w:p>
    <w:p w14:paraId="31A4AE8A" w14:textId="77777777" w:rsidR="00DC1A96" w:rsidRPr="002F4C46" w:rsidRDefault="00DC1A96" w:rsidP="0039283C">
      <w:pPr>
        <w:suppressAutoHyphens/>
        <w:autoSpaceDE w:val="0"/>
        <w:autoSpaceDN w:val="0"/>
        <w:adjustRightInd w:val="0"/>
        <w:ind w:left="294"/>
        <w:contextualSpacing/>
        <w:jc w:val="both"/>
        <w:rPr>
          <w:rFonts w:ascii="Arial" w:hAnsi="Arial" w:cs="Arial"/>
          <w:b/>
          <w:sz w:val="8"/>
          <w:szCs w:val="8"/>
          <w:shd w:val="clear" w:color="auto" w:fill="FFFFFF"/>
        </w:rPr>
      </w:pPr>
    </w:p>
    <w:bookmarkEnd w:id="60"/>
    <w:bookmarkEnd w:id="61"/>
    <w:bookmarkEnd w:id="62"/>
    <w:p w14:paraId="6FE4F934" w14:textId="77777777" w:rsidR="00E863D9" w:rsidRPr="002F4C46" w:rsidRDefault="00E863D9" w:rsidP="0039283C">
      <w:pPr>
        <w:suppressAutoHyphens/>
        <w:autoSpaceDE w:val="0"/>
        <w:autoSpaceDN w:val="0"/>
        <w:adjustRightInd w:val="0"/>
        <w:contextualSpacing/>
        <w:jc w:val="both"/>
        <w:rPr>
          <w:rFonts w:ascii="Arial" w:hAnsi="Arial" w:cs="Arial"/>
          <w:b/>
          <w:sz w:val="8"/>
          <w:szCs w:val="8"/>
          <w:shd w:val="clear" w:color="auto" w:fill="FFFFFF"/>
        </w:rPr>
      </w:pPr>
    </w:p>
    <w:p w14:paraId="3E393AEC" w14:textId="77777777" w:rsidR="00E863D9" w:rsidRPr="002F4C46" w:rsidRDefault="00E863D9" w:rsidP="0039283C">
      <w:pPr>
        <w:suppressAutoHyphens/>
        <w:autoSpaceDE w:val="0"/>
        <w:autoSpaceDN w:val="0"/>
        <w:adjustRightInd w:val="0"/>
        <w:spacing w:before="120" w:after="120"/>
        <w:contextualSpacing/>
        <w:jc w:val="both"/>
        <w:rPr>
          <w:rFonts w:ascii="Arial" w:hAnsi="Arial" w:cs="Arial"/>
          <w:lang w:eastAsia="it-IT"/>
        </w:rPr>
      </w:pPr>
      <w:r w:rsidRPr="002F4C46">
        <w:rPr>
          <w:rFonts w:ascii="Arial" w:hAnsi="Arial" w:cs="Arial"/>
          <w:bCs/>
          <w:lang w:eastAsia="en-US"/>
        </w:rPr>
        <w:t xml:space="preserve">II.7.4.1. Proces </w:t>
      </w:r>
      <w:r w:rsidRPr="002F4C46">
        <w:rPr>
          <w:rFonts w:ascii="Arial" w:hAnsi="Arial" w:cs="Arial"/>
        </w:rPr>
        <w:t xml:space="preserve">termicznego przekształcania odpadów prowadzony będzie </w:t>
      </w:r>
      <w:r w:rsidRPr="002F4C46">
        <w:rPr>
          <w:rFonts w:ascii="Arial" w:hAnsi="Arial" w:cs="Arial"/>
        </w:rPr>
        <w:br/>
        <w:t>w instalacji</w:t>
      </w:r>
      <w:r w:rsidRPr="002F4C46">
        <w:rPr>
          <w:rFonts w:ascii="Arial" w:hAnsi="Arial" w:cs="Arial"/>
          <w:bCs/>
          <w:lang w:eastAsia="en-US"/>
        </w:rPr>
        <w:t xml:space="preserve"> zlokalizowanej </w:t>
      </w:r>
      <w:r w:rsidRPr="002F4C46">
        <w:rPr>
          <w:rFonts w:ascii="Arial" w:hAnsi="Arial" w:cs="Arial"/>
          <w:lang w:eastAsia="it-IT"/>
        </w:rPr>
        <w:t xml:space="preserve">na terenie </w:t>
      </w:r>
      <w:r w:rsidRPr="002F4C46">
        <w:rPr>
          <w:rFonts w:ascii="Arial" w:hAnsi="Arial" w:cs="Arial"/>
        </w:rPr>
        <w:t xml:space="preserve">Raf- Ekologia Sp. z o.o. ul. Trzecieskiego 14, </w:t>
      </w:r>
      <w:r w:rsidRPr="002F4C46">
        <w:rPr>
          <w:rFonts w:ascii="Arial" w:hAnsi="Arial" w:cs="Arial"/>
        </w:rPr>
        <w:br/>
        <w:t>38-460 Jedlicze</w:t>
      </w:r>
      <w:r w:rsidRPr="002F4C46">
        <w:rPr>
          <w:rFonts w:ascii="Arial" w:hAnsi="Arial" w:cs="Arial"/>
          <w:lang w:eastAsia="it-IT"/>
        </w:rPr>
        <w:t xml:space="preserve">. </w:t>
      </w:r>
    </w:p>
    <w:p w14:paraId="34965377" w14:textId="77777777" w:rsidR="00E863D9" w:rsidRPr="002F4C46" w:rsidRDefault="00E863D9" w:rsidP="0039283C">
      <w:pPr>
        <w:suppressAutoHyphens/>
        <w:autoSpaceDE w:val="0"/>
        <w:autoSpaceDN w:val="0"/>
        <w:adjustRightInd w:val="0"/>
        <w:spacing w:before="120" w:after="120"/>
        <w:contextualSpacing/>
        <w:jc w:val="both"/>
        <w:rPr>
          <w:rFonts w:ascii="Arial" w:hAnsi="Arial" w:cs="Arial"/>
        </w:rPr>
      </w:pPr>
      <w:r w:rsidRPr="002F4C46">
        <w:rPr>
          <w:rFonts w:ascii="Arial" w:hAnsi="Arial" w:cs="Arial"/>
        </w:rPr>
        <w:t xml:space="preserve">II.7.4.2. Przetwarzanie odpadów prowadzone będzie w instalacji do termicznego </w:t>
      </w:r>
      <w:r w:rsidRPr="002F4C46">
        <w:rPr>
          <w:rFonts w:ascii="Arial" w:hAnsi="Arial" w:cs="Arial"/>
          <w:bCs/>
          <w:lang w:eastAsia="en-US"/>
        </w:rPr>
        <w:t xml:space="preserve">przekształcania odpadów niebezpiecznych i innych niż niebezpieczne – roczna zdolność przetwarzania wynosi 10 000 Mg/rok (~ 1,33 Mg/h, roczny czas pracy </w:t>
      </w:r>
      <w:r w:rsidRPr="002F4C46">
        <w:rPr>
          <w:rFonts w:ascii="Arial" w:hAnsi="Arial" w:cs="Arial"/>
          <w:bCs/>
          <w:lang w:eastAsia="en-US"/>
        </w:rPr>
        <w:br/>
      </w:r>
      <w:r w:rsidRPr="002F4C46">
        <w:rPr>
          <w:rFonts w:ascii="Arial" w:hAnsi="Arial" w:cs="Arial"/>
        </w:rPr>
        <w:t>~ 8 500 h/rok).</w:t>
      </w:r>
    </w:p>
    <w:p w14:paraId="060CCD02" w14:textId="77777777" w:rsidR="00E863D9" w:rsidRPr="002F4C46" w:rsidRDefault="00E863D9" w:rsidP="0039283C">
      <w:pPr>
        <w:suppressAutoHyphens/>
        <w:autoSpaceDE w:val="0"/>
        <w:autoSpaceDN w:val="0"/>
        <w:adjustRightInd w:val="0"/>
        <w:spacing w:before="120" w:after="120"/>
        <w:contextualSpacing/>
        <w:jc w:val="both"/>
        <w:rPr>
          <w:rFonts w:ascii="Arial" w:hAnsi="Arial" w:cs="Arial"/>
          <w:bCs/>
          <w:lang w:eastAsia="en-US"/>
        </w:rPr>
      </w:pPr>
      <w:r w:rsidRPr="002F4C46">
        <w:rPr>
          <w:rFonts w:ascii="Arial" w:hAnsi="Arial" w:cs="Arial"/>
        </w:rPr>
        <w:t xml:space="preserve">II.7.4.3. </w:t>
      </w:r>
      <w:r w:rsidRPr="002F4C46">
        <w:rPr>
          <w:rFonts w:ascii="Arial" w:hAnsi="Arial" w:cs="Arial"/>
          <w:bCs/>
          <w:lang w:eastAsia="en-US"/>
        </w:rPr>
        <w:t xml:space="preserve">Termiczne przekształcanie odpadów wskazanych w załączniku nr 1 kwalifikowane będzie jako proces </w:t>
      </w:r>
      <w:r w:rsidRPr="002F4C46">
        <w:rPr>
          <w:rFonts w:ascii="Arial" w:hAnsi="Arial" w:cs="Arial"/>
          <w:lang w:eastAsia="it-IT"/>
        </w:rPr>
        <w:t xml:space="preserve">D10 - Przekształcanie termiczne na lądzie, </w:t>
      </w:r>
      <w:r w:rsidRPr="002F4C46">
        <w:rPr>
          <w:rFonts w:ascii="Arial" w:hAnsi="Arial" w:cs="Arial"/>
        </w:rPr>
        <w:t>zgodnie z załącznikiem nr 2 „Niewyczerpujący wykaz procesów unieszkodliwiania” do ustawy o odpadach.</w:t>
      </w:r>
    </w:p>
    <w:p w14:paraId="342171DC" w14:textId="77777777" w:rsidR="00E863D9" w:rsidRPr="002F4C46" w:rsidRDefault="00E863D9" w:rsidP="0039283C">
      <w:pPr>
        <w:suppressAutoHyphens/>
        <w:autoSpaceDE w:val="0"/>
        <w:autoSpaceDN w:val="0"/>
        <w:adjustRightInd w:val="0"/>
        <w:spacing w:before="120" w:after="120"/>
        <w:contextualSpacing/>
        <w:jc w:val="both"/>
        <w:rPr>
          <w:rFonts w:ascii="Arial" w:hAnsi="Arial" w:cs="Arial"/>
          <w:bCs/>
          <w:lang w:eastAsia="en-US"/>
        </w:rPr>
      </w:pPr>
      <w:r w:rsidRPr="002F4C46">
        <w:rPr>
          <w:rFonts w:ascii="Arial" w:hAnsi="Arial" w:cs="Arial"/>
        </w:rPr>
        <w:t xml:space="preserve">II.7.4.4. </w:t>
      </w:r>
      <w:r w:rsidRPr="002F4C46">
        <w:rPr>
          <w:rFonts w:ascii="Arial" w:hAnsi="Arial" w:cs="Arial"/>
          <w:bCs/>
          <w:lang w:eastAsia="en-US"/>
        </w:rPr>
        <w:t>Termiczne przekształcanie odpadów wskazanych w załączniku nr 3a kwalifikowane będzie jako proces R1 - Wykorzystanie głównie jako paliwa lub innego środka wytwarzania energii, zgodnie z załącznikiem nr 1 „Niewyczerpujący wykaz procesów odzysku” do ustawy o odpadach.</w:t>
      </w:r>
    </w:p>
    <w:p w14:paraId="0219DE3E" w14:textId="77777777" w:rsidR="00E863D9" w:rsidRPr="002F4C46" w:rsidRDefault="00E863D9" w:rsidP="0039283C">
      <w:pPr>
        <w:suppressAutoHyphens/>
        <w:spacing w:before="120" w:after="120"/>
        <w:contextualSpacing/>
        <w:jc w:val="both"/>
        <w:rPr>
          <w:rFonts w:ascii="Arial" w:hAnsi="Arial" w:cs="Arial"/>
        </w:rPr>
      </w:pPr>
      <w:r w:rsidRPr="002F4C46">
        <w:rPr>
          <w:rFonts w:ascii="Arial" w:hAnsi="Arial" w:cs="Arial"/>
        </w:rPr>
        <w:lastRenderedPageBreak/>
        <w:t xml:space="preserve">II.7.4.5. Prowadzony będzie pełny automatyczny monitoring procesu przetwarzania odpadów (parametrów procesu i standardów emisyjnych). </w:t>
      </w:r>
    </w:p>
    <w:p w14:paraId="356F916B" w14:textId="77777777" w:rsidR="00E863D9" w:rsidRPr="002F4C46" w:rsidRDefault="00E863D9" w:rsidP="0039283C">
      <w:pPr>
        <w:suppressAutoHyphens/>
        <w:spacing w:before="120"/>
        <w:contextualSpacing/>
        <w:jc w:val="both"/>
        <w:rPr>
          <w:rFonts w:ascii="Arial" w:hAnsi="Arial" w:cs="Arial"/>
          <w:lang w:eastAsia="fr-FR"/>
        </w:rPr>
      </w:pPr>
      <w:bookmarkStart w:id="63" w:name="_Hlk121832474"/>
      <w:r w:rsidRPr="002F4C46">
        <w:rPr>
          <w:rFonts w:ascii="Arial" w:hAnsi="Arial" w:cs="Arial"/>
        </w:rPr>
        <w:t>II.7.4.6. Proces przeprowadzany będzie w taki sposób, aby całkowita zawartość węgla organicznego w żużlach i popiołach paleniskowych była niższa niż 3% lub strata przy prażeniu żużli i popiołów paleniskowych była niższa niż 5% suchej masy.</w:t>
      </w:r>
      <w:r w:rsidRPr="002F4C46">
        <w:rPr>
          <w:rFonts w:ascii="Arial" w:hAnsi="Arial" w:cs="Arial"/>
          <w:lang w:eastAsia="fr-FR"/>
        </w:rPr>
        <w:t xml:space="preserve"> Badania prowadzone będą z częstotliwością raz na 3 miesiące (BAT 7 i BAT 14 Konkluzji), w zakresie </w:t>
      </w:r>
      <w:r w:rsidRPr="002F4C46">
        <w:rPr>
          <w:rFonts w:ascii="Arial" w:hAnsi="Arial" w:cs="Arial"/>
          <w:lang w:eastAsia="ar-SA"/>
        </w:rPr>
        <w:t xml:space="preserve">straty przy prażeniu lub zawartości ogólnego węgla organicznego. </w:t>
      </w:r>
      <w:r w:rsidRPr="002F4C46">
        <w:rPr>
          <w:rFonts w:ascii="Arial" w:hAnsi="Arial" w:cs="Arial"/>
          <w:lang w:eastAsia="fr-FR"/>
        </w:rPr>
        <w:t>Badania będą przechowywane przez okres 5 lat.</w:t>
      </w:r>
    </w:p>
    <w:bookmarkEnd w:id="63"/>
    <w:p w14:paraId="142A85C0" w14:textId="77777777" w:rsidR="00E863D9" w:rsidRPr="002F4C46" w:rsidRDefault="00E863D9" w:rsidP="0039283C">
      <w:pPr>
        <w:suppressAutoHyphens/>
        <w:spacing w:before="120"/>
        <w:contextualSpacing/>
        <w:jc w:val="both"/>
        <w:rPr>
          <w:rFonts w:ascii="Arial" w:eastAsia="Times New Roman" w:hAnsi="Arial" w:cs="Arial"/>
        </w:rPr>
      </w:pPr>
      <w:r w:rsidRPr="002F4C46">
        <w:rPr>
          <w:rFonts w:ascii="Arial" w:hAnsi="Arial" w:cs="Arial"/>
        </w:rPr>
        <w:t>II.7.4.7. P</w:t>
      </w:r>
      <w:r w:rsidRPr="002F4C46">
        <w:rPr>
          <w:rFonts w:ascii="Arial" w:eastAsia="Times New Roman" w:hAnsi="Arial" w:cs="Arial"/>
        </w:rPr>
        <w:t xml:space="preserve">rowadzona będzie kontrola skuteczności procesu unieszkodliwiania zakaźnych odpadów medycznych i zakaźnych odpadów weterynaryjnych na podstawie badań odpadów powstałych w wyniku prowadzenia procesów unieszkodliwiania pod kątem utraty właściwości zakaźnych oraz kontrolę temperatury w miejscach ich magazynowania. </w:t>
      </w:r>
      <w:r w:rsidRPr="002F4C46">
        <w:rPr>
          <w:rFonts w:ascii="Arial" w:hAnsi="Arial" w:cs="Arial"/>
        </w:rPr>
        <w:t xml:space="preserve">Badania odpadów powstałych w wyniku unieszkodliwiania zakaźnych odpadów medycznych i zakaźnych odpadów weterynaryjnych w procesie D10 prowadzone będą w  akredytowanych laboratoriach, bezpośrednio: </w:t>
      </w:r>
    </w:p>
    <w:p w14:paraId="3E59D2FE" w14:textId="77777777" w:rsidR="00E863D9" w:rsidRPr="002F4C46" w:rsidRDefault="00E863D9" w:rsidP="0039283C">
      <w:pPr>
        <w:pStyle w:val="Default"/>
        <w:spacing w:line="240" w:lineRule="auto"/>
        <w:rPr>
          <w:rFonts w:ascii="Arial" w:hAnsi="Arial" w:cs="Arial"/>
          <w:color w:val="auto"/>
        </w:rPr>
      </w:pPr>
      <w:r w:rsidRPr="002F4C46">
        <w:rPr>
          <w:rFonts w:ascii="Arial" w:hAnsi="Arial" w:cs="Arial"/>
          <w:color w:val="auto"/>
        </w:rPr>
        <w:t xml:space="preserve">1) po pierwszym uruchomieniu instalacji lub urządzenia do procesu D10; </w:t>
      </w:r>
    </w:p>
    <w:p w14:paraId="1700359D" w14:textId="77777777" w:rsidR="00E863D9" w:rsidRPr="002F4C46" w:rsidRDefault="00E863D9" w:rsidP="0039283C">
      <w:pPr>
        <w:pStyle w:val="Default"/>
        <w:spacing w:line="240" w:lineRule="auto"/>
        <w:rPr>
          <w:rFonts w:ascii="Arial" w:hAnsi="Arial" w:cs="Arial"/>
          <w:color w:val="auto"/>
          <w:vertAlign w:val="superscript"/>
        </w:rPr>
      </w:pPr>
      <w:r w:rsidRPr="002F4C46">
        <w:rPr>
          <w:rFonts w:ascii="Arial" w:hAnsi="Arial" w:cs="Arial"/>
          <w:color w:val="auto"/>
        </w:rPr>
        <w:t>2) po każdym uruchomieniu związanym ze wznowieniem eksploatacji instalacji lub urządzenia do procesu D10 spowodowanym ich awarią lub innym zakłóceniem pracy, w wyniku którego nie zostały zachowane prawidłowe parametry przebiegu procesu.</w:t>
      </w:r>
    </w:p>
    <w:p w14:paraId="7E158B9E" w14:textId="77777777" w:rsidR="00E863D9" w:rsidRPr="002F4C46" w:rsidRDefault="00E863D9" w:rsidP="0039283C">
      <w:pPr>
        <w:pStyle w:val="Tekstpodstawowy"/>
        <w:spacing w:after="0"/>
        <w:ind w:right="-2"/>
        <w:jc w:val="both"/>
        <w:rPr>
          <w:rFonts w:ascii="Arial" w:hAnsi="Arial" w:cs="Arial"/>
        </w:rPr>
      </w:pPr>
      <w:r w:rsidRPr="002F4C46">
        <w:rPr>
          <w:rFonts w:ascii="Arial" w:hAnsi="Arial" w:cs="Arial"/>
        </w:rPr>
        <w:t>II.7.4.8.</w:t>
      </w:r>
      <w:r w:rsidRPr="002F4C46">
        <w:rPr>
          <w:rFonts w:ascii="Arial" w:hAnsi="Arial" w:cs="Arial"/>
          <w:b/>
          <w:bCs/>
        </w:rPr>
        <w:t xml:space="preserve"> </w:t>
      </w:r>
      <w:r w:rsidRPr="002F4C46">
        <w:rPr>
          <w:rFonts w:ascii="Arial" w:hAnsi="Arial" w:cs="Arial"/>
        </w:rPr>
        <w:t xml:space="preserve">Od dnia </w:t>
      </w:r>
      <w:r w:rsidRPr="002F4C46">
        <w:rPr>
          <w:rFonts w:ascii="Arial" w:hAnsi="Arial" w:cs="Arial"/>
          <w:b/>
          <w:bCs/>
        </w:rPr>
        <w:t>4 grudnia 2023 r.</w:t>
      </w:r>
      <w:r w:rsidRPr="002F4C46">
        <w:rPr>
          <w:rFonts w:ascii="Arial" w:hAnsi="Arial" w:cs="Arial"/>
        </w:rPr>
        <w:t xml:space="preserve"> w przypadku przyjmowania do spalarni odpadów </w:t>
      </w:r>
      <w:r w:rsidRPr="002F4C46">
        <w:rPr>
          <w:rFonts w:ascii="Arial" w:hAnsi="Arial" w:cs="Arial"/>
        </w:rPr>
        <w:br/>
        <w:t xml:space="preserve">o zawartości TZO powyżej wartości dopuszczalnych, określonych w załączniku </w:t>
      </w:r>
      <w:r w:rsidRPr="002F4C46">
        <w:rPr>
          <w:rFonts w:ascii="Arial" w:hAnsi="Arial" w:cs="Arial"/>
        </w:rPr>
        <w:br/>
        <w:t>4 do rozporządzenia Nr 850/2004 Parlamentu Europejskiego i Rady (ze zm.), należy </w:t>
      </w:r>
      <w:r w:rsidRPr="002F4C46">
        <w:rPr>
          <w:rFonts w:ascii="Arial" w:hAnsi="Arial" w:cs="Arial"/>
          <w:shd w:val="clear" w:color="auto" w:fill="FFFFFF"/>
        </w:rPr>
        <w:t xml:space="preserve">przeprowadzić badania żużli i popiołów paleniskowych, powstających </w:t>
      </w:r>
      <w:r w:rsidRPr="002F4C46">
        <w:rPr>
          <w:rFonts w:ascii="Arial" w:hAnsi="Arial" w:cs="Arial"/>
          <w:shd w:val="clear" w:color="auto" w:fill="FFFFFF"/>
        </w:rPr>
        <w:br/>
        <w:t>w wyniku spalania tych odpadów pod kątem zawartości TZO</w:t>
      </w:r>
      <w:r w:rsidRPr="002F4C46">
        <w:rPr>
          <w:rFonts w:ascii="Arial" w:hAnsi="Arial" w:cs="Arial"/>
        </w:rPr>
        <w:t xml:space="preserve"> </w:t>
      </w:r>
      <w:r w:rsidRPr="002F4C46">
        <w:rPr>
          <w:rFonts w:ascii="Arial" w:hAnsi="Arial" w:cs="Arial"/>
          <w:shd w:val="clear" w:color="auto" w:fill="FFFFFF"/>
        </w:rPr>
        <w:t>(</w:t>
      </w:r>
      <w:r w:rsidRPr="002F4C46">
        <w:rPr>
          <w:rFonts w:ascii="Arial" w:hAnsi="Arial" w:cs="Arial"/>
          <w:lang w:eastAsia="ar-SA"/>
        </w:rPr>
        <w:t xml:space="preserve">BAT 8). </w:t>
      </w:r>
    </w:p>
    <w:p w14:paraId="1B9A2676" w14:textId="77777777" w:rsidR="00E863D9" w:rsidRPr="002F4C46" w:rsidRDefault="00E863D9" w:rsidP="0039283C">
      <w:pPr>
        <w:pStyle w:val="Tekstpodstawowy"/>
        <w:spacing w:after="0"/>
        <w:ind w:right="-2"/>
        <w:jc w:val="both"/>
        <w:rPr>
          <w:rFonts w:ascii="Arial" w:hAnsi="Arial" w:cs="Arial"/>
        </w:rPr>
      </w:pPr>
      <w:r w:rsidRPr="002F4C46">
        <w:rPr>
          <w:rFonts w:ascii="Arial" w:hAnsi="Arial" w:cs="Arial"/>
        </w:rPr>
        <w:t>Badania te należy powtarzać po każdej zmianie, która może znacząco wpłynąć na zawartość TZO w strumieniach wyjściowych.</w:t>
      </w:r>
    </w:p>
    <w:p w14:paraId="2FD3965A" w14:textId="257DF86E" w:rsidR="00E863D9" w:rsidRPr="00E87698" w:rsidRDefault="00E863D9" w:rsidP="00E87698">
      <w:pPr>
        <w:pStyle w:val="Tekstpodstawowy"/>
        <w:ind w:right="-2"/>
        <w:jc w:val="both"/>
        <w:rPr>
          <w:rFonts w:ascii="Arial" w:hAnsi="Arial" w:cs="Arial"/>
        </w:rPr>
      </w:pPr>
      <w:r w:rsidRPr="002F4C46">
        <w:rPr>
          <w:rFonts w:ascii="Arial" w:hAnsi="Arial" w:cs="Arial"/>
        </w:rPr>
        <w:t xml:space="preserve">II.7.4.8.1. W przypadku spalania odpadów o zawartości TZO powyżej wartości dopuszczalnych, określonych w załączniku do w/w rozporządzenia, należy  </w:t>
      </w:r>
      <w:r w:rsidRPr="002F4C46">
        <w:rPr>
          <w:rFonts w:ascii="Arial" w:hAnsi="Arial" w:cs="Arial"/>
          <w:shd w:val="clear" w:color="auto" w:fill="FFFFFF"/>
        </w:rPr>
        <w:t>prowadzić badania spalin powstających w czasie spalania tych odpadów pod kątem zawartości TZO</w:t>
      </w:r>
      <w:r w:rsidRPr="002F4C46">
        <w:rPr>
          <w:rFonts w:ascii="Arial" w:hAnsi="Arial" w:cs="Arial"/>
        </w:rPr>
        <w:t xml:space="preserve"> </w:t>
      </w:r>
      <w:r w:rsidRPr="002F4C46">
        <w:rPr>
          <w:rFonts w:ascii="Arial" w:hAnsi="Arial" w:cs="Arial"/>
          <w:shd w:val="clear" w:color="auto" w:fill="FFFFFF"/>
        </w:rPr>
        <w:t>(</w:t>
      </w:r>
      <w:r w:rsidRPr="002F4C46">
        <w:rPr>
          <w:rFonts w:ascii="Arial" w:hAnsi="Arial" w:cs="Arial"/>
          <w:lang w:eastAsia="ar-SA"/>
        </w:rPr>
        <w:t>BAT 8).</w:t>
      </w:r>
    </w:p>
    <w:p w14:paraId="002319C4" w14:textId="1A97ACF7" w:rsidR="00DC1A96" w:rsidRPr="002F4C46" w:rsidRDefault="00DC1A96" w:rsidP="00932513">
      <w:pPr>
        <w:pStyle w:val="Nagwek2"/>
        <w:rPr>
          <w:shd w:val="clear" w:color="auto" w:fill="FFFFFF"/>
          <w:lang w:eastAsia="en-US"/>
        </w:rPr>
      </w:pPr>
      <w:r w:rsidRPr="002F4C46">
        <w:rPr>
          <w:lang w:eastAsia="en-US"/>
        </w:rPr>
        <w:t>II.8. M</w:t>
      </w:r>
      <w:r w:rsidRPr="002F4C46">
        <w:rPr>
          <w:shd w:val="clear" w:color="auto" w:fill="FFFFFF"/>
          <w:lang w:eastAsia="en-US"/>
        </w:rPr>
        <w:t>inimalna i maksymalna ilość odpadów niebezpiecznych, ich najniższa</w:t>
      </w:r>
      <w:r w:rsidRPr="002F4C46">
        <w:rPr>
          <w:shd w:val="clear" w:color="auto" w:fill="FFFFFF"/>
          <w:lang w:eastAsia="en-US"/>
        </w:rPr>
        <w:br/>
        <w:t xml:space="preserve">i najwyższa wartość kaloryczna oraz maksymalna zawartość zanieczyszczeń, </w:t>
      </w:r>
      <w:r w:rsidRPr="002F4C46">
        <w:rPr>
          <w:shd w:val="clear" w:color="auto" w:fill="FFFFFF"/>
          <w:lang w:eastAsia="en-US"/>
        </w:rPr>
        <w:br/>
        <w:t xml:space="preserve">w szczególności PCB, </w:t>
      </w:r>
      <w:proofErr w:type="spellStart"/>
      <w:r w:rsidRPr="002F4C46">
        <w:rPr>
          <w:shd w:val="clear" w:color="auto" w:fill="FFFFFF"/>
          <w:lang w:eastAsia="en-US"/>
        </w:rPr>
        <w:t>pentachlorofenolu</w:t>
      </w:r>
      <w:proofErr w:type="spellEnd"/>
      <w:r w:rsidRPr="002F4C46">
        <w:rPr>
          <w:shd w:val="clear" w:color="auto" w:fill="FFFFFF"/>
          <w:lang w:eastAsia="en-US"/>
        </w:rPr>
        <w:t xml:space="preserve"> (PCP), chloru, fluoru, siarki i metali ciężkich:</w:t>
      </w:r>
    </w:p>
    <w:p w14:paraId="5DA033BE" w14:textId="77777777" w:rsidR="00DC1A96" w:rsidRPr="002F4C46" w:rsidRDefault="00DC1A96" w:rsidP="0039283C">
      <w:pPr>
        <w:numPr>
          <w:ilvl w:val="0"/>
          <w:numId w:val="34"/>
        </w:numPr>
        <w:shd w:val="clear" w:color="auto" w:fill="FFFFFF"/>
        <w:ind w:left="224" w:hanging="210"/>
        <w:rPr>
          <w:rFonts w:ascii="Arial" w:eastAsia="Times New Roman" w:hAnsi="Arial" w:cs="Arial"/>
          <w:sz w:val="22"/>
          <w:szCs w:val="22"/>
        </w:rPr>
      </w:pPr>
      <w:r w:rsidRPr="002F4C46">
        <w:rPr>
          <w:rFonts w:ascii="Arial" w:eastAsia="Times New Roman" w:hAnsi="Arial" w:cs="Arial"/>
          <w:shd w:val="clear" w:color="auto" w:fill="FFFFFF"/>
        </w:rPr>
        <w:t>Minimalna ilość przetwarzanych odpadów niebezpiecznych 0,0  Mg/h</w:t>
      </w:r>
    </w:p>
    <w:p w14:paraId="65EDDB10" w14:textId="77777777" w:rsidR="00DC1A96" w:rsidRPr="002F4C46" w:rsidRDefault="00DC1A96" w:rsidP="0039283C">
      <w:pPr>
        <w:numPr>
          <w:ilvl w:val="0"/>
          <w:numId w:val="34"/>
        </w:numPr>
        <w:shd w:val="clear" w:color="auto" w:fill="FFFFFF"/>
        <w:ind w:left="224" w:hanging="210"/>
        <w:rPr>
          <w:rFonts w:ascii="Arial" w:eastAsia="Times New Roman" w:hAnsi="Arial" w:cs="Arial"/>
          <w:sz w:val="22"/>
          <w:szCs w:val="22"/>
        </w:rPr>
      </w:pPr>
      <w:r w:rsidRPr="002F4C46">
        <w:rPr>
          <w:rFonts w:ascii="Arial" w:eastAsia="Times New Roman" w:hAnsi="Arial" w:cs="Arial"/>
          <w:shd w:val="clear" w:color="auto" w:fill="FFFFFF"/>
        </w:rPr>
        <w:t>Maksymalna ilość przetwarzanych odpadów niebezpiecznych 1,33 Mg/h</w:t>
      </w:r>
    </w:p>
    <w:p w14:paraId="70F9D145" w14:textId="77777777" w:rsidR="00DC1A96" w:rsidRPr="002F4C46" w:rsidRDefault="00DC1A96" w:rsidP="0039283C">
      <w:pPr>
        <w:numPr>
          <w:ilvl w:val="0"/>
          <w:numId w:val="34"/>
        </w:numPr>
        <w:shd w:val="clear" w:color="auto" w:fill="FFFFFF"/>
        <w:ind w:left="224" w:hanging="210"/>
        <w:jc w:val="both"/>
        <w:rPr>
          <w:rFonts w:ascii="Arial" w:eastAsia="Times New Roman" w:hAnsi="Arial" w:cs="Arial"/>
          <w:sz w:val="22"/>
          <w:szCs w:val="22"/>
        </w:rPr>
      </w:pPr>
      <w:bookmarkStart w:id="64" w:name="_Hlk520287183"/>
      <w:r w:rsidRPr="002F4C46">
        <w:rPr>
          <w:rFonts w:ascii="Arial" w:eastAsia="Times New Roman" w:hAnsi="Arial" w:cs="Arial"/>
          <w:shd w:val="clear" w:color="auto" w:fill="FFFFFF"/>
        </w:rPr>
        <w:t>Najniższa wartość kaloryczna przetwarzanych odpadów niebezpiecznych 2,0  MJ</w:t>
      </w:r>
    </w:p>
    <w:p w14:paraId="3ADE49D0" w14:textId="77777777" w:rsidR="00DC1A96" w:rsidRPr="002F4C46" w:rsidRDefault="00DC1A96" w:rsidP="0039283C">
      <w:pPr>
        <w:numPr>
          <w:ilvl w:val="0"/>
          <w:numId w:val="34"/>
        </w:numPr>
        <w:shd w:val="clear" w:color="auto" w:fill="FFFFFF"/>
        <w:ind w:left="224" w:hanging="210"/>
        <w:rPr>
          <w:rFonts w:ascii="Arial" w:eastAsia="Times New Roman" w:hAnsi="Arial" w:cs="Arial"/>
          <w:sz w:val="22"/>
          <w:szCs w:val="22"/>
        </w:rPr>
      </w:pPr>
      <w:r w:rsidRPr="002F4C46">
        <w:rPr>
          <w:rFonts w:ascii="Arial" w:eastAsia="Times New Roman" w:hAnsi="Arial" w:cs="Arial"/>
          <w:shd w:val="clear" w:color="auto" w:fill="FFFFFF"/>
        </w:rPr>
        <w:t>Najwyższa wartość kaloryczna przetwarzanych odpadów niebezpiecznych 40 MJ</w:t>
      </w:r>
    </w:p>
    <w:bookmarkEnd w:id="64"/>
    <w:p w14:paraId="7CC2933D" w14:textId="77777777" w:rsidR="00DC1A96" w:rsidRPr="002F4C46" w:rsidRDefault="00DC1A96" w:rsidP="0039283C">
      <w:pPr>
        <w:numPr>
          <w:ilvl w:val="0"/>
          <w:numId w:val="34"/>
        </w:numPr>
        <w:shd w:val="clear" w:color="auto" w:fill="FFFFFF"/>
        <w:ind w:left="224" w:hanging="210"/>
        <w:rPr>
          <w:rFonts w:ascii="Arial" w:eastAsia="Times New Roman" w:hAnsi="Arial" w:cs="Arial"/>
        </w:rPr>
      </w:pPr>
      <w:r w:rsidRPr="002F4C46">
        <w:rPr>
          <w:rFonts w:ascii="Arial" w:eastAsia="Times New Roman" w:hAnsi="Arial" w:cs="Arial"/>
        </w:rPr>
        <w:t>M</w:t>
      </w:r>
      <w:r w:rsidRPr="002F4C46">
        <w:rPr>
          <w:rFonts w:ascii="Arial" w:eastAsiaTheme="minorHAnsi" w:hAnsi="Arial" w:cs="Arial"/>
          <w:shd w:val="clear" w:color="auto" w:fill="FFFFFF"/>
          <w:lang w:eastAsia="en-US"/>
        </w:rPr>
        <w:t>aksymalna zawartość zanieczyszczeń:</w:t>
      </w:r>
    </w:p>
    <w:p w14:paraId="4F9793D4" w14:textId="77777777" w:rsidR="00DC1A96" w:rsidRPr="002F4C46" w:rsidRDefault="00DC1A96" w:rsidP="0039283C">
      <w:pPr>
        <w:shd w:val="clear" w:color="auto" w:fill="FFFFFF"/>
        <w:ind w:left="252"/>
        <w:rPr>
          <w:rFonts w:ascii="Arial" w:eastAsia="Times New Roman" w:hAnsi="Arial" w:cs="Arial"/>
          <w:shd w:val="clear" w:color="auto" w:fill="FFFFFF"/>
        </w:rPr>
      </w:pPr>
      <w:r w:rsidRPr="002F4C46">
        <w:rPr>
          <w:rFonts w:ascii="Arial" w:eastAsia="Times New Roman" w:hAnsi="Arial" w:cs="Arial"/>
          <w:shd w:val="clear" w:color="auto" w:fill="FFFFFF"/>
        </w:rPr>
        <w:t>PCB 2,5 %</w:t>
      </w:r>
    </w:p>
    <w:p w14:paraId="050F11D9" w14:textId="77777777" w:rsidR="00DC1A96" w:rsidRPr="002F4C46" w:rsidRDefault="00DC1A96" w:rsidP="0039283C">
      <w:pPr>
        <w:shd w:val="clear" w:color="auto" w:fill="FFFFFF"/>
        <w:ind w:left="252"/>
        <w:rPr>
          <w:rFonts w:ascii="Arial" w:eastAsia="Times New Roman" w:hAnsi="Arial" w:cs="Arial"/>
        </w:rPr>
      </w:pPr>
      <w:r w:rsidRPr="002F4C46">
        <w:rPr>
          <w:rFonts w:ascii="Arial" w:eastAsia="Times New Roman" w:hAnsi="Arial" w:cs="Arial"/>
          <w:shd w:val="clear" w:color="auto" w:fill="FFFFFF"/>
        </w:rPr>
        <w:t>PCP 0,1 %</w:t>
      </w:r>
    </w:p>
    <w:p w14:paraId="2E2C5F8A" w14:textId="77777777" w:rsidR="00DC1A96" w:rsidRPr="002F4C46" w:rsidRDefault="00DC1A96" w:rsidP="0039283C">
      <w:pPr>
        <w:shd w:val="clear" w:color="auto" w:fill="FFFFFF"/>
        <w:tabs>
          <w:tab w:val="left" w:pos="7335"/>
        </w:tabs>
        <w:ind w:left="252"/>
        <w:rPr>
          <w:rFonts w:ascii="Arial" w:eastAsia="Times New Roman" w:hAnsi="Arial" w:cs="Arial"/>
        </w:rPr>
      </w:pPr>
      <w:r w:rsidRPr="002F4C46">
        <w:rPr>
          <w:rFonts w:ascii="Arial" w:eastAsia="Times New Roman" w:hAnsi="Arial" w:cs="Arial"/>
          <w:shd w:val="clear" w:color="auto" w:fill="FFFFFF"/>
        </w:rPr>
        <w:t>chloru 3 %</w:t>
      </w:r>
      <w:r w:rsidRPr="002F4C46">
        <w:rPr>
          <w:rFonts w:ascii="Arial" w:eastAsia="Times New Roman" w:hAnsi="Arial" w:cs="Arial"/>
          <w:shd w:val="clear" w:color="auto" w:fill="FFFFFF"/>
        </w:rPr>
        <w:tab/>
      </w:r>
    </w:p>
    <w:p w14:paraId="775A0353" w14:textId="77777777" w:rsidR="00DC1A96" w:rsidRPr="002F4C46" w:rsidRDefault="00DC1A96" w:rsidP="0039283C">
      <w:pPr>
        <w:shd w:val="clear" w:color="auto" w:fill="FFFFFF"/>
        <w:ind w:left="252"/>
        <w:rPr>
          <w:rFonts w:ascii="Arial" w:eastAsia="Times New Roman" w:hAnsi="Arial" w:cs="Arial"/>
        </w:rPr>
      </w:pPr>
      <w:r w:rsidRPr="002F4C46">
        <w:rPr>
          <w:rFonts w:ascii="Arial" w:eastAsia="Times New Roman" w:hAnsi="Arial" w:cs="Arial"/>
          <w:shd w:val="clear" w:color="auto" w:fill="FFFFFF"/>
        </w:rPr>
        <w:t>fluoru 0,1 %</w:t>
      </w:r>
    </w:p>
    <w:p w14:paraId="533E9152" w14:textId="77777777" w:rsidR="00DC1A96" w:rsidRPr="002F4C46" w:rsidRDefault="00DC1A96" w:rsidP="0039283C">
      <w:pPr>
        <w:shd w:val="clear" w:color="auto" w:fill="FFFFFF"/>
        <w:ind w:left="252"/>
        <w:rPr>
          <w:rFonts w:ascii="Arial" w:eastAsia="Times New Roman" w:hAnsi="Arial" w:cs="Arial"/>
        </w:rPr>
      </w:pPr>
      <w:r w:rsidRPr="002F4C46">
        <w:rPr>
          <w:rFonts w:ascii="Arial" w:eastAsia="Times New Roman" w:hAnsi="Arial" w:cs="Arial"/>
          <w:shd w:val="clear" w:color="auto" w:fill="FFFFFF"/>
        </w:rPr>
        <w:t>siarki 3,0 %.</w:t>
      </w:r>
    </w:p>
    <w:p w14:paraId="6A5505C7" w14:textId="3F6E5FAA" w:rsidR="00DC1A96" w:rsidRPr="002F4C46" w:rsidRDefault="00DC1A96" w:rsidP="0039283C">
      <w:pPr>
        <w:numPr>
          <w:ilvl w:val="0"/>
          <w:numId w:val="35"/>
        </w:numPr>
        <w:shd w:val="clear" w:color="auto" w:fill="FFFFFF"/>
        <w:ind w:left="252"/>
        <w:rPr>
          <w:rFonts w:ascii="Arial" w:eastAsia="Times New Roman" w:hAnsi="Arial" w:cs="Arial"/>
        </w:rPr>
      </w:pPr>
      <w:r w:rsidRPr="002F4C46">
        <w:rPr>
          <w:rFonts w:ascii="Arial" w:eastAsia="Times New Roman" w:hAnsi="Arial" w:cs="Arial"/>
          <w:shd w:val="clear" w:color="auto" w:fill="FFFFFF"/>
        </w:rPr>
        <w:t xml:space="preserve">Maksymalna zawartość </w:t>
      </w:r>
      <w:r w:rsidRPr="002F4C46">
        <w:rPr>
          <w:rFonts w:ascii="Arial" w:eastAsia="Times New Roman" w:hAnsi="Arial" w:cs="Arial"/>
          <w:iCs/>
          <w:shd w:val="clear" w:color="auto" w:fill="FFFFFF"/>
        </w:rPr>
        <w:t>metali ciężkich 2500  mg/kg.</w:t>
      </w:r>
    </w:p>
    <w:p w14:paraId="5ACBA358" w14:textId="77777777" w:rsidR="00E4315A" w:rsidRPr="002F4C46" w:rsidRDefault="00DC1A96" w:rsidP="0039283C">
      <w:pPr>
        <w:shd w:val="clear" w:color="auto" w:fill="FFFFFF"/>
        <w:jc w:val="both"/>
        <w:rPr>
          <w:rFonts w:ascii="Arial" w:eastAsia="Times New Roman" w:hAnsi="Arial" w:cs="Arial"/>
        </w:rPr>
      </w:pPr>
      <w:r w:rsidRPr="002F4C46">
        <w:rPr>
          <w:rFonts w:ascii="Arial" w:eastAsia="Times New Roman" w:hAnsi="Arial" w:cs="Arial"/>
        </w:rPr>
        <w:t xml:space="preserve">II.8.1. Pobierane będą próby dostarczonych odpadów niebezpiecznych, w celu zweryfikowania zgodności stanu fizycznego i składu chemicznego oraz właściwości odpadów z opisem przedstawionym przez posiadacza odpadów. </w:t>
      </w:r>
    </w:p>
    <w:p w14:paraId="11A0DACF" w14:textId="793E7C57" w:rsidR="00E4315A" w:rsidRPr="00E87698" w:rsidRDefault="00DC1A96" w:rsidP="00E87698">
      <w:pPr>
        <w:shd w:val="clear" w:color="auto" w:fill="FFFFFF"/>
        <w:jc w:val="both"/>
        <w:rPr>
          <w:rFonts w:ascii="Arial" w:eastAsia="Times New Roman" w:hAnsi="Arial" w:cs="Arial"/>
        </w:rPr>
      </w:pPr>
      <w:r w:rsidRPr="002F4C46">
        <w:rPr>
          <w:rFonts w:ascii="Arial" w:eastAsia="Times New Roman" w:hAnsi="Arial" w:cs="Arial"/>
        </w:rPr>
        <w:lastRenderedPageBreak/>
        <w:t>Pobrane próby przechowywane będą przez okres co najmniej 1 miesiąca po termicznym przekształceniu odpadów.</w:t>
      </w:r>
      <w:bookmarkEnd w:id="59"/>
    </w:p>
    <w:p w14:paraId="397B33A5" w14:textId="6FB2A144" w:rsidR="00C77097" w:rsidRPr="00E87698" w:rsidRDefault="00E87698" w:rsidP="00932513">
      <w:pPr>
        <w:pStyle w:val="Nagwek2"/>
      </w:pPr>
      <w:bookmarkStart w:id="65" w:name="_Hlk115177434"/>
      <w:bookmarkStart w:id="66" w:name="_Hlk113976646"/>
      <w:bookmarkStart w:id="67" w:name="_Hlk94878824"/>
      <w:r>
        <w:t xml:space="preserve">III. </w:t>
      </w:r>
      <w:r w:rsidR="00DC1A96" w:rsidRPr="002F4C46">
        <w:t xml:space="preserve">Maksymalny dopuszczalny czas utrzymywania się uzasadnionych technologicznie warunków eksploatacyjnych odbiegających od normalnych </w:t>
      </w:r>
      <w:bookmarkEnd w:id="67"/>
    </w:p>
    <w:p w14:paraId="7E31A77B" w14:textId="77777777" w:rsidR="00E863D9" w:rsidRPr="002F4C46" w:rsidRDefault="00E863D9" w:rsidP="00160C7D">
      <w:pPr>
        <w:pStyle w:val="Nagwek2"/>
        <w:spacing w:before="0" w:after="0"/>
      </w:pPr>
      <w:bookmarkStart w:id="68" w:name="_Hlk94878799"/>
      <w:bookmarkEnd w:id="65"/>
      <w:bookmarkEnd w:id="66"/>
      <w:r w:rsidRPr="002F4C46">
        <w:t>III.1. Zatrzymanie instalacji.</w:t>
      </w:r>
    </w:p>
    <w:p w14:paraId="51F3025C"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III.1.1. Zatrzymanie instalacji będzie poprzedzone wstrzymaniem podawania odpadów do pieca obrotowego i dopalaniem odpadów znajdujących się w piecu </w:t>
      </w:r>
      <w:r w:rsidRPr="002F4C46">
        <w:rPr>
          <w:rFonts w:ascii="Arial" w:hAnsi="Arial" w:cs="Arial"/>
          <w:color w:val="auto"/>
        </w:rPr>
        <w:br/>
        <w:t xml:space="preserve">o temp. 850 °C. Następnie temperatura w piecu będzie obniżana poprzez spalanie </w:t>
      </w:r>
      <w:r w:rsidRPr="002F4C46">
        <w:rPr>
          <w:rFonts w:ascii="Arial" w:hAnsi="Arial" w:cs="Arial"/>
          <w:color w:val="auto"/>
        </w:rPr>
        <w:br/>
        <w:t xml:space="preserve">w palnikach coraz mniejszej ilości gazu ziemnego, tak aby ochładzanie pieca nie było zbyt gwałtowne. </w:t>
      </w:r>
    </w:p>
    <w:p w14:paraId="72AE53D1"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III.1.2. Proces wygaszania pieca może być przeprowadzany max 12 razy w roku. </w:t>
      </w:r>
    </w:p>
    <w:p w14:paraId="24D2754F"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III.1.3. Czas wygaszania (odstawienia) pieca będzie wynosił max 24 godziny. </w:t>
      </w:r>
    </w:p>
    <w:p w14:paraId="38EB1F42" w14:textId="77777777" w:rsidR="00E863D9" w:rsidRPr="002F4C46" w:rsidRDefault="00E863D9" w:rsidP="00575A9A">
      <w:pPr>
        <w:pStyle w:val="Nagwek2"/>
        <w:spacing w:before="0"/>
      </w:pPr>
      <w:r w:rsidRPr="002F4C46">
        <w:t>III.2. Rozruch instalacji.</w:t>
      </w:r>
    </w:p>
    <w:p w14:paraId="2F1AEC5D"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III.2.1. Rozruch instalacji będzie zapoczątkowany nagrzaniem pieca oraz komory dopalania do temperatury 850°C poprzez spalanie gazu ziemnego w palnikach. </w:t>
      </w:r>
      <w:r w:rsidRPr="002F4C46">
        <w:rPr>
          <w:rFonts w:ascii="Arial" w:hAnsi="Arial" w:cs="Arial"/>
          <w:color w:val="auto"/>
        </w:rPr>
        <w:br/>
        <w:t xml:space="preserve">Po osiągnięciu zadanej temperatury do pieca będą podawane odpady. </w:t>
      </w:r>
    </w:p>
    <w:p w14:paraId="36EA66E8"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III.2.2. Proces rozruchu będzie trwał max 36 h. </w:t>
      </w:r>
    </w:p>
    <w:p w14:paraId="597A91D2"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 xml:space="preserve">III.2.3. Podczas rozruchu i zatrzymania instalacji warunki emisji do środowiska będą zgodne z ustalonymi w pkt. IV. decyzji oraz VI.  </w:t>
      </w:r>
    </w:p>
    <w:p w14:paraId="4E390054" w14:textId="77777777" w:rsidR="00E863D9" w:rsidRPr="002F4C46" w:rsidRDefault="00E863D9" w:rsidP="00575A9A">
      <w:pPr>
        <w:pStyle w:val="Nagwek2"/>
        <w:spacing w:before="0"/>
      </w:pPr>
      <w:bookmarkStart w:id="69" w:name="_Hlk70075431"/>
      <w:bookmarkStart w:id="70" w:name="_Hlk115177534"/>
      <w:r w:rsidRPr="002F4C46">
        <w:t>III.3. Warunki przekształcania odpadów medycznych o właściwościach zakaźnych wytworzonych w wyniku pandemii wirusa SARS- COV2:</w:t>
      </w:r>
    </w:p>
    <w:p w14:paraId="7BCE6496" w14:textId="77777777" w:rsidR="00E863D9" w:rsidRPr="002F4C46" w:rsidRDefault="00E863D9" w:rsidP="006C47C0">
      <w:pPr>
        <w:jc w:val="both"/>
        <w:rPr>
          <w:rFonts w:ascii="Arial" w:hAnsi="Arial" w:cs="Arial"/>
        </w:rPr>
      </w:pPr>
      <w:r w:rsidRPr="002F4C46">
        <w:rPr>
          <w:rFonts w:ascii="Arial" w:hAnsi="Arial" w:cs="Arial"/>
        </w:rPr>
        <w:t xml:space="preserve">III.3.1. Dla zwiększenia ilości spalanych odpadów medycznych, na czas pandemii wirusa SARS- COV2 odpady medyczne będą podawane łyżką ładowarki  na zasyp  </w:t>
      </w:r>
      <w:r w:rsidRPr="002F4C46">
        <w:rPr>
          <w:rFonts w:ascii="Arial" w:hAnsi="Arial" w:cs="Arial"/>
        </w:rPr>
        <w:br/>
        <w:t xml:space="preserve">i po rozdrobnieniu, poprzez dodatkowy taśmociąg załadowczy do podajnika </w:t>
      </w:r>
      <w:r w:rsidRPr="002F4C46">
        <w:rPr>
          <w:rFonts w:ascii="Arial" w:hAnsi="Arial" w:cs="Arial"/>
        </w:rPr>
        <w:br/>
        <w:t>i układem taśmociągów poprzez ślimak podawane do pieca.</w:t>
      </w:r>
    </w:p>
    <w:p w14:paraId="37F5D909" w14:textId="77777777" w:rsidR="00E863D9" w:rsidRPr="002F4C46" w:rsidRDefault="00E863D9" w:rsidP="006C47C0">
      <w:pPr>
        <w:pStyle w:val="Default"/>
        <w:spacing w:line="240" w:lineRule="auto"/>
        <w:rPr>
          <w:rFonts w:ascii="Arial" w:hAnsi="Arial" w:cs="Arial"/>
          <w:color w:val="auto"/>
        </w:rPr>
      </w:pPr>
      <w:r w:rsidRPr="002F4C46">
        <w:rPr>
          <w:rFonts w:ascii="Arial" w:hAnsi="Arial" w:cs="Arial"/>
          <w:color w:val="auto"/>
        </w:rPr>
        <w:t>III.3.2. Odpady medyczne  będą przetwarzane w procesie D10. Spalanie odpadów odbywać się będzie w piecu obrotowym w temperaturze min 850</w:t>
      </w:r>
      <w:r w:rsidRPr="002F4C46">
        <w:rPr>
          <w:rFonts w:ascii="Arial" w:hAnsi="Arial" w:cs="Arial"/>
          <w:color w:val="auto"/>
          <w:vertAlign w:val="superscript"/>
        </w:rPr>
        <w:t>o</w:t>
      </w:r>
      <w:r w:rsidRPr="002F4C46">
        <w:rPr>
          <w:rFonts w:ascii="Arial" w:hAnsi="Arial" w:cs="Arial"/>
          <w:color w:val="auto"/>
        </w:rPr>
        <w:t xml:space="preserve">C, a dopalanie </w:t>
      </w:r>
      <w:r w:rsidRPr="002F4C46">
        <w:rPr>
          <w:rFonts w:ascii="Arial" w:hAnsi="Arial" w:cs="Arial"/>
          <w:color w:val="auto"/>
        </w:rPr>
        <w:br/>
        <w:t>w komorze w temperaturze min 1100</w:t>
      </w:r>
      <w:r w:rsidRPr="002F4C46">
        <w:rPr>
          <w:rFonts w:ascii="Arial" w:hAnsi="Arial" w:cs="Arial"/>
          <w:color w:val="auto"/>
          <w:vertAlign w:val="superscript"/>
        </w:rPr>
        <w:t>o</w:t>
      </w:r>
      <w:r w:rsidRPr="002F4C46">
        <w:rPr>
          <w:rFonts w:ascii="Arial" w:hAnsi="Arial" w:cs="Arial"/>
          <w:color w:val="auto"/>
        </w:rPr>
        <w:t>C.</w:t>
      </w:r>
    </w:p>
    <w:p w14:paraId="6D940290" w14:textId="77777777" w:rsidR="00E863D9" w:rsidRPr="002F4C46" w:rsidRDefault="00E863D9" w:rsidP="006C47C0">
      <w:pPr>
        <w:jc w:val="both"/>
        <w:rPr>
          <w:rFonts w:ascii="Arial" w:hAnsi="Arial" w:cs="Arial"/>
        </w:rPr>
      </w:pPr>
      <w:r w:rsidRPr="002F4C46">
        <w:rPr>
          <w:rFonts w:ascii="Arial" w:hAnsi="Arial" w:cs="Arial"/>
        </w:rPr>
        <w:t xml:space="preserve">III.3.3. Procesy odbioru ciepła w kotle i oczyszczanie spalin nie ulegną zmianie.      </w:t>
      </w:r>
    </w:p>
    <w:bookmarkEnd w:id="69"/>
    <w:p w14:paraId="1381D582" w14:textId="1AABDE49" w:rsidR="00DC1A96" w:rsidRPr="00160C7D" w:rsidRDefault="00E863D9" w:rsidP="00160C7D">
      <w:pPr>
        <w:pStyle w:val="Default"/>
        <w:spacing w:line="240" w:lineRule="auto"/>
        <w:rPr>
          <w:rFonts w:ascii="Arial" w:hAnsi="Arial" w:cs="Arial"/>
          <w:color w:val="auto"/>
        </w:rPr>
      </w:pPr>
      <w:r w:rsidRPr="002F4C46">
        <w:rPr>
          <w:rFonts w:ascii="Arial" w:hAnsi="Arial" w:cs="Arial"/>
          <w:b/>
          <w:bCs/>
          <w:color w:val="auto"/>
        </w:rPr>
        <w:t xml:space="preserve">III.4. </w:t>
      </w:r>
      <w:r w:rsidRPr="002F4C46">
        <w:rPr>
          <w:rFonts w:ascii="Arial" w:hAnsi="Arial" w:cs="Arial"/>
          <w:color w:val="auto"/>
        </w:rPr>
        <w:t>Podczas remontu i zatrzymania instalacji nie będą przyjmowane odpady stwarzające ryzyko emisji odorów, a ilość przyjmowanych odpadów będzie ograniczana zgodnie z „Procedurą przyjmowania, magazynowania i bilansowania odpadów na spalarni odpadów.</w:t>
      </w:r>
      <w:bookmarkEnd w:id="70"/>
    </w:p>
    <w:p w14:paraId="4F9939E8" w14:textId="163C0F11" w:rsidR="00211A26" w:rsidRPr="002F4C46" w:rsidRDefault="00E87698" w:rsidP="00932513">
      <w:pPr>
        <w:pStyle w:val="Nagwek2"/>
      </w:pPr>
      <w:bookmarkStart w:id="71" w:name="_Hlk113976666"/>
      <w:bookmarkStart w:id="72" w:name="_Hlk115177663"/>
      <w:r>
        <w:t xml:space="preserve">IV. </w:t>
      </w:r>
      <w:r w:rsidR="00DC1A96" w:rsidRPr="002F4C46">
        <w:t>Warunki wprowadzania do środowiska substancji lub energii i wymagane działania, w tym środki techniczne mające na celu zapobieganie lub ograniczanie emisji.</w:t>
      </w:r>
    </w:p>
    <w:p w14:paraId="32C82EC3" w14:textId="17D2A0DE" w:rsidR="00E863D9" w:rsidRPr="002F4C46" w:rsidRDefault="00DC1A96" w:rsidP="00932513">
      <w:pPr>
        <w:pStyle w:val="Nagwek2"/>
      </w:pPr>
      <w:r w:rsidRPr="002F4C46">
        <w:t>IV.1. Charakterystyka miejsc wprowadzania gazów i pyłów do powietrza:</w:t>
      </w:r>
      <w:bookmarkEnd w:id="68"/>
      <w:bookmarkEnd w:id="71"/>
      <w:bookmarkEnd w:id="72"/>
    </w:p>
    <w:p w14:paraId="44B6B0B4" w14:textId="77777777" w:rsidR="00E863D9" w:rsidRPr="002F4C46" w:rsidRDefault="00E863D9" w:rsidP="0039283C">
      <w:pPr>
        <w:pStyle w:val="Tekstpodstawowywcity"/>
        <w:tabs>
          <w:tab w:val="left" w:pos="182"/>
        </w:tabs>
        <w:jc w:val="both"/>
        <w:rPr>
          <w:rFonts w:ascii="Arial" w:hAnsi="Arial" w:cs="Arial"/>
          <w:b w:val="0"/>
        </w:rPr>
      </w:pPr>
      <w:bookmarkStart w:id="73" w:name="_Hlk115266257"/>
      <w:r w:rsidRPr="002F4C46">
        <w:rPr>
          <w:rFonts w:ascii="Arial" w:hAnsi="Arial" w:cs="Arial"/>
          <w:bCs w:val="0"/>
        </w:rPr>
        <w:t>IV.1.1.</w:t>
      </w:r>
      <w:r w:rsidRPr="002F4C46">
        <w:rPr>
          <w:rFonts w:ascii="Arial" w:hAnsi="Arial" w:cs="Arial"/>
          <w:b w:val="0"/>
          <w:bCs w:val="0"/>
        </w:rPr>
        <w:t xml:space="preserve"> </w:t>
      </w:r>
      <w:r w:rsidRPr="002F4C46">
        <w:rPr>
          <w:rFonts w:ascii="Arial" w:hAnsi="Arial" w:cs="Arial"/>
          <w:b w:val="0"/>
        </w:rPr>
        <w:t xml:space="preserve">Substancje zanieczyszczające z procesu spalania odpadów wprowadzane będą do powietrza emitorem E-1 o parametrach: </w:t>
      </w:r>
    </w:p>
    <w:p w14:paraId="2FA5B645" w14:textId="4AE4FEF5"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Wysokość: 32,0</w:t>
      </w:r>
      <w:r w:rsidR="002525C0" w:rsidRPr="002F4C46">
        <w:rPr>
          <w:rFonts w:ascii="Arial" w:hAnsi="Arial" w:cs="Arial"/>
          <w:b w:val="0"/>
        </w:rPr>
        <w:t xml:space="preserve"> </w:t>
      </w:r>
      <w:r w:rsidRPr="002F4C46">
        <w:rPr>
          <w:rFonts w:ascii="Arial" w:hAnsi="Arial" w:cs="Arial"/>
          <w:b w:val="0"/>
        </w:rPr>
        <w:t xml:space="preserve">m </w:t>
      </w:r>
    </w:p>
    <w:p w14:paraId="034E367C" w14:textId="34958886"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Średnica: (u wylotu emitora): 0,63</w:t>
      </w:r>
      <w:r w:rsidR="002525C0" w:rsidRPr="002F4C46">
        <w:rPr>
          <w:rFonts w:ascii="Arial" w:hAnsi="Arial" w:cs="Arial"/>
          <w:b w:val="0"/>
        </w:rPr>
        <w:t xml:space="preserve"> </w:t>
      </w:r>
      <w:r w:rsidRPr="002F4C46">
        <w:rPr>
          <w:rFonts w:ascii="Arial" w:hAnsi="Arial" w:cs="Arial"/>
          <w:b w:val="0"/>
        </w:rPr>
        <w:t>m</w:t>
      </w:r>
    </w:p>
    <w:p w14:paraId="6A8CD61C" w14:textId="77777777"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Temperatura spalin*: ok 433K</w:t>
      </w:r>
    </w:p>
    <w:p w14:paraId="37FEF0AD" w14:textId="4E15C78F"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Prędkość gazów odlotowych*: ok. 20</w:t>
      </w:r>
      <w:r w:rsidR="002525C0" w:rsidRPr="002F4C46">
        <w:rPr>
          <w:rFonts w:ascii="Arial" w:hAnsi="Arial" w:cs="Arial"/>
          <w:b w:val="0"/>
        </w:rPr>
        <w:t xml:space="preserve"> </w:t>
      </w:r>
      <w:r w:rsidRPr="002F4C46">
        <w:rPr>
          <w:rFonts w:ascii="Arial" w:hAnsi="Arial" w:cs="Arial"/>
          <w:b w:val="0"/>
        </w:rPr>
        <w:t>m/s</w:t>
      </w:r>
    </w:p>
    <w:p w14:paraId="4A63FB08" w14:textId="686DFDC4" w:rsidR="00E863D9" w:rsidRPr="002F4C46" w:rsidRDefault="00E863D9" w:rsidP="00D34DC6">
      <w:pPr>
        <w:pStyle w:val="Tekstpodstawowywcity"/>
        <w:tabs>
          <w:tab w:val="left" w:pos="182"/>
        </w:tabs>
        <w:jc w:val="both"/>
        <w:rPr>
          <w:rFonts w:ascii="Arial" w:hAnsi="Arial" w:cs="Arial"/>
          <w:b w:val="0"/>
        </w:rPr>
      </w:pPr>
      <w:r w:rsidRPr="002F4C46">
        <w:rPr>
          <w:rFonts w:ascii="Arial" w:hAnsi="Arial" w:cs="Arial"/>
          <w:b w:val="0"/>
        </w:rPr>
        <w:t>Czas pracy: max. 8</w:t>
      </w:r>
      <w:r w:rsidR="002525C0" w:rsidRPr="002F4C46">
        <w:rPr>
          <w:rFonts w:ascii="Arial" w:hAnsi="Arial" w:cs="Arial"/>
          <w:b w:val="0"/>
        </w:rPr>
        <w:t> </w:t>
      </w:r>
      <w:r w:rsidRPr="002F4C46">
        <w:rPr>
          <w:rFonts w:ascii="Arial" w:hAnsi="Arial" w:cs="Arial"/>
          <w:b w:val="0"/>
        </w:rPr>
        <w:t>500</w:t>
      </w:r>
      <w:r w:rsidR="002525C0" w:rsidRPr="002F4C46">
        <w:rPr>
          <w:rFonts w:ascii="Arial" w:hAnsi="Arial" w:cs="Arial"/>
          <w:b w:val="0"/>
        </w:rPr>
        <w:t xml:space="preserve"> </w:t>
      </w:r>
      <w:r w:rsidRPr="002F4C46">
        <w:rPr>
          <w:rFonts w:ascii="Arial" w:hAnsi="Arial" w:cs="Arial"/>
          <w:b w:val="0"/>
        </w:rPr>
        <w:t>h/rok</w:t>
      </w:r>
    </w:p>
    <w:bookmarkEnd w:id="73"/>
    <w:p w14:paraId="78A2481B" w14:textId="77777777" w:rsidR="00E863D9" w:rsidRPr="002F4C46" w:rsidRDefault="00E863D9" w:rsidP="00D34DC6">
      <w:pPr>
        <w:pStyle w:val="Tekstpodstawowywcity"/>
        <w:tabs>
          <w:tab w:val="left" w:pos="182"/>
        </w:tabs>
        <w:jc w:val="both"/>
        <w:rPr>
          <w:rFonts w:ascii="Arial" w:hAnsi="Arial" w:cs="Arial"/>
          <w:b w:val="0"/>
          <w:bCs w:val="0"/>
          <w:sz w:val="18"/>
          <w:szCs w:val="18"/>
        </w:rPr>
      </w:pPr>
      <w:r w:rsidRPr="002F4C46">
        <w:rPr>
          <w:rFonts w:ascii="Arial" w:hAnsi="Arial" w:cs="Arial"/>
          <w:sz w:val="18"/>
          <w:szCs w:val="18"/>
        </w:rPr>
        <w:t xml:space="preserve">* </w:t>
      </w:r>
      <w:r w:rsidRPr="002F4C46">
        <w:rPr>
          <w:rFonts w:ascii="Arial" w:hAnsi="Arial" w:cs="Arial"/>
          <w:b w:val="0"/>
          <w:bCs w:val="0"/>
          <w:sz w:val="18"/>
          <w:szCs w:val="18"/>
        </w:rPr>
        <w:t>wartość parametru uwzględniania w modelowaniu rozprzestrzeniania się zanieczyszczeń podana informacyjnie</w:t>
      </w:r>
    </w:p>
    <w:p w14:paraId="04B52AB9" w14:textId="77777777" w:rsidR="00E863D9" w:rsidRPr="002F4C46" w:rsidRDefault="00E863D9" w:rsidP="0039283C">
      <w:pPr>
        <w:pStyle w:val="Tekstpodstawowywcity"/>
        <w:tabs>
          <w:tab w:val="left" w:pos="182"/>
        </w:tabs>
        <w:ind w:left="252"/>
        <w:jc w:val="both"/>
        <w:rPr>
          <w:rFonts w:ascii="Arial" w:hAnsi="Arial" w:cs="Arial"/>
          <w:sz w:val="8"/>
          <w:szCs w:val="8"/>
        </w:rPr>
      </w:pPr>
      <w:r w:rsidRPr="002F4C46">
        <w:rPr>
          <w:rFonts w:ascii="Arial" w:hAnsi="Arial" w:cs="Arial"/>
          <w:sz w:val="8"/>
          <w:szCs w:val="8"/>
        </w:rPr>
        <w:t xml:space="preserve"> </w:t>
      </w:r>
    </w:p>
    <w:p w14:paraId="3534B8E0" w14:textId="77777777" w:rsidR="00E863D9" w:rsidRPr="002F4C46" w:rsidRDefault="00E863D9" w:rsidP="0039283C">
      <w:pPr>
        <w:pStyle w:val="Tekstpodstawowywcity"/>
        <w:tabs>
          <w:tab w:val="left" w:pos="182"/>
        </w:tabs>
        <w:ind w:left="252"/>
        <w:jc w:val="both"/>
        <w:rPr>
          <w:rFonts w:ascii="Arial" w:hAnsi="Arial" w:cs="Arial"/>
          <w:sz w:val="8"/>
          <w:szCs w:val="8"/>
        </w:rPr>
      </w:pPr>
    </w:p>
    <w:p w14:paraId="42A52FA8" w14:textId="77777777" w:rsidR="00E863D9" w:rsidRPr="002F4C46" w:rsidRDefault="00E863D9" w:rsidP="0039283C">
      <w:pPr>
        <w:pStyle w:val="Tekstpodstawowywcity"/>
        <w:tabs>
          <w:tab w:val="left" w:pos="182"/>
        </w:tabs>
        <w:jc w:val="both"/>
        <w:rPr>
          <w:rFonts w:ascii="Arial" w:hAnsi="Arial" w:cs="Arial"/>
          <w:b w:val="0"/>
        </w:rPr>
      </w:pPr>
      <w:r w:rsidRPr="002F4C46">
        <w:rPr>
          <w:rFonts w:ascii="Arial" w:hAnsi="Arial" w:cs="Arial"/>
          <w:bCs w:val="0"/>
        </w:rPr>
        <w:lastRenderedPageBreak/>
        <w:t>IV.1.2.</w:t>
      </w:r>
      <w:r w:rsidRPr="002F4C46">
        <w:rPr>
          <w:rFonts w:ascii="Arial" w:hAnsi="Arial" w:cs="Arial"/>
          <w:b w:val="0"/>
          <w:bCs w:val="0"/>
        </w:rPr>
        <w:t xml:space="preserve"> </w:t>
      </w:r>
      <w:bookmarkStart w:id="74" w:name="_Hlk116907904"/>
      <w:r w:rsidRPr="002F4C46">
        <w:rPr>
          <w:rFonts w:ascii="Arial" w:hAnsi="Arial" w:cs="Arial"/>
          <w:b w:val="0"/>
        </w:rPr>
        <w:t xml:space="preserve">Substancje zanieczyszczające z magazynowania odpadów płynnych wprowadzane będą do powietrza emitorami: B-118 oraz B-212 o parametrach: </w:t>
      </w:r>
    </w:p>
    <w:p w14:paraId="56222868" w14:textId="77777777"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 xml:space="preserve">Wysokość: 4,2 m zbiornik + 3,2 m (chłodnica z filtrem i kominkiem) = 7,4 m nad posadzką.   </w:t>
      </w:r>
    </w:p>
    <w:p w14:paraId="7774F897" w14:textId="77777777"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Średnica: (u wylotu emitora): 0,2 m</w:t>
      </w:r>
    </w:p>
    <w:bookmarkEnd w:id="74"/>
    <w:p w14:paraId="5D71BEC0" w14:textId="20D012B4"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Temperatura spalin*: ok 288</w:t>
      </w:r>
      <w:r w:rsidR="002525C0" w:rsidRPr="002F4C46">
        <w:rPr>
          <w:rFonts w:ascii="Arial" w:hAnsi="Arial" w:cs="Arial"/>
          <w:b w:val="0"/>
        </w:rPr>
        <w:t xml:space="preserve"> </w:t>
      </w:r>
      <w:r w:rsidRPr="002F4C46">
        <w:rPr>
          <w:rFonts w:ascii="Arial" w:hAnsi="Arial" w:cs="Arial"/>
          <w:b w:val="0"/>
        </w:rPr>
        <w:t>K</w:t>
      </w:r>
    </w:p>
    <w:p w14:paraId="6FAFBC5D" w14:textId="343643B4"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Prędkość gazów odlotowych*: 0</w:t>
      </w:r>
      <w:r w:rsidR="002525C0" w:rsidRPr="002F4C46">
        <w:rPr>
          <w:rFonts w:ascii="Arial" w:hAnsi="Arial" w:cs="Arial"/>
          <w:b w:val="0"/>
        </w:rPr>
        <w:t xml:space="preserve"> </w:t>
      </w:r>
      <w:r w:rsidRPr="002F4C46">
        <w:rPr>
          <w:rFonts w:ascii="Arial" w:hAnsi="Arial" w:cs="Arial"/>
          <w:b w:val="0"/>
        </w:rPr>
        <w:t>m/s (emitor zadaszony)</w:t>
      </w:r>
    </w:p>
    <w:p w14:paraId="43DA3C36" w14:textId="5EAD2A22" w:rsidR="00E863D9" w:rsidRPr="002F4C46" w:rsidRDefault="00E863D9" w:rsidP="004B6361">
      <w:pPr>
        <w:pStyle w:val="Tekstpodstawowywcity"/>
        <w:tabs>
          <w:tab w:val="left" w:pos="567"/>
        </w:tabs>
        <w:ind w:left="28"/>
        <w:jc w:val="both"/>
        <w:rPr>
          <w:rFonts w:ascii="Arial" w:hAnsi="Arial" w:cs="Arial"/>
          <w:b w:val="0"/>
        </w:rPr>
      </w:pPr>
      <w:r w:rsidRPr="002F4C46">
        <w:rPr>
          <w:rFonts w:ascii="Arial" w:hAnsi="Arial" w:cs="Arial"/>
          <w:b w:val="0"/>
        </w:rPr>
        <w:t>Czas pracy: max. 2</w:t>
      </w:r>
      <w:r w:rsidR="002525C0" w:rsidRPr="002F4C46">
        <w:rPr>
          <w:rFonts w:ascii="Arial" w:hAnsi="Arial" w:cs="Arial"/>
          <w:b w:val="0"/>
        </w:rPr>
        <w:t xml:space="preserve"> </w:t>
      </w:r>
      <w:r w:rsidRPr="002F4C46">
        <w:rPr>
          <w:rFonts w:ascii="Arial" w:hAnsi="Arial" w:cs="Arial"/>
          <w:b w:val="0"/>
        </w:rPr>
        <w:t>h/rok</w:t>
      </w:r>
    </w:p>
    <w:p w14:paraId="2644CA59" w14:textId="77777777" w:rsidR="00E863D9" w:rsidRPr="002F4C46" w:rsidRDefault="00E863D9" w:rsidP="0039283C">
      <w:pPr>
        <w:pStyle w:val="Tekstpodstawowywcity"/>
        <w:tabs>
          <w:tab w:val="left" w:pos="182"/>
        </w:tabs>
        <w:ind w:left="252"/>
        <w:rPr>
          <w:rFonts w:ascii="Arial" w:hAnsi="Arial" w:cs="Arial"/>
          <w:sz w:val="8"/>
          <w:szCs w:val="8"/>
        </w:rPr>
      </w:pPr>
    </w:p>
    <w:p w14:paraId="38136CEF" w14:textId="77777777" w:rsidR="00E863D9" w:rsidRPr="002F4C46" w:rsidRDefault="00E863D9" w:rsidP="0039283C">
      <w:pPr>
        <w:pStyle w:val="Tekstpodstawowywcity"/>
        <w:tabs>
          <w:tab w:val="left" w:pos="182"/>
        </w:tabs>
        <w:rPr>
          <w:rFonts w:ascii="Arial" w:hAnsi="Arial" w:cs="Arial"/>
          <w:b w:val="0"/>
        </w:rPr>
      </w:pPr>
      <w:r w:rsidRPr="002F4C46">
        <w:rPr>
          <w:rFonts w:ascii="Arial" w:hAnsi="Arial" w:cs="Arial"/>
        </w:rPr>
        <w:t>IV.1.3.</w:t>
      </w:r>
      <w:r w:rsidRPr="002F4C46">
        <w:rPr>
          <w:rFonts w:ascii="Arial" w:hAnsi="Arial" w:cs="Arial"/>
          <w:b w:val="0"/>
        </w:rPr>
        <w:t xml:space="preserve"> Warunki wprowadzania gazów i pyłów do powietrza.</w:t>
      </w:r>
    </w:p>
    <w:p w14:paraId="5C46D3EE" w14:textId="501A4AE1" w:rsidR="00E863D9" w:rsidRPr="002F4C46" w:rsidRDefault="00E863D9" w:rsidP="004B6361">
      <w:pPr>
        <w:tabs>
          <w:tab w:val="left" w:pos="567"/>
          <w:tab w:val="left" w:pos="1418"/>
        </w:tabs>
        <w:ind w:left="14" w:right="-1"/>
        <w:jc w:val="both"/>
        <w:rPr>
          <w:rFonts w:ascii="Arial" w:hAnsi="Arial" w:cs="Arial"/>
        </w:rPr>
      </w:pPr>
      <w:r w:rsidRPr="002F4C46">
        <w:rPr>
          <w:rFonts w:ascii="Arial" w:hAnsi="Arial" w:cs="Arial"/>
          <w:bCs/>
        </w:rPr>
        <w:t xml:space="preserve">IV.1.3.1. </w:t>
      </w:r>
      <w:r w:rsidRPr="002F4C46">
        <w:rPr>
          <w:rFonts w:ascii="Arial" w:hAnsi="Arial" w:cs="Arial"/>
        </w:rPr>
        <w:t xml:space="preserve">Substancje zanieczyszczające (spaliny) z pieca obrotowego odprowadzane będą do powietrza poprzez komorę dopalającą, kocioł </w:t>
      </w:r>
      <w:proofErr w:type="spellStart"/>
      <w:r w:rsidRPr="002F4C46">
        <w:rPr>
          <w:rFonts w:ascii="Arial" w:hAnsi="Arial" w:cs="Arial"/>
        </w:rPr>
        <w:t>odzysknicowy</w:t>
      </w:r>
      <w:proofErr w:type="spellEnd"/>
      <w:r w:rsidRPr="002F4C46">
        <w:rPr>
          <w:rFonts w:ascii="Arial" w:hAnsi="Arial" w:cs="Arial"/>
        </w:rPr>
        <w:t>, urządzenia do odsiarczania, baterię filtrów workowych, emitorem E-1. Ciąg spalin będzie wymuszony pracą wentylatora ciągu o maksymalnej wydajności 35 000 m</w:t>
      </w:r>
      <w:r w:rsidRPr="002F4C46">
        <w:rPr>
          <w:rFonts w:ascii="Arial" w:hAnsi="Arial" w:cs="Arial"/>
          <w:vertAlign w:val="superscript"/>
        </w:rPr>
        <w:t>3</w:t>
      </w:r>
      <w:r w:rsidRPr="002F4C46">
        <w:rPr>
          <w:rFonts w:ascii="Arial" w:hAnsi="Arial" w:cs="Arial"/>
        </w:rPr>
        <w:t xml:space="preserve">/h. </w:t>
      </w:r>
    </w:p>
    <w:p w14:paraId="243D39C3" w14:textId="77777777" w:rsidR="00E863D9" w:rsidRPr="002F4C46" w:rsidRDefault="00E863D9" w:rsidP="004B6361">
      <w:pPr>
        <w:tabs>
          <w:tab w:val="left" w:pos="567"/>
          <w:tab w:val="left" w:pos="1418"/>
        </w:tabs>
        <w:ind w:left="14" w:right="-1"/>
        <w:jc w:val="both"/>
        <w:rPr>
          <w:rFonts w:ascii="Arial" w:hAnsi="Arial" w:cs="Arial"/>
        </w:rPr>
      </w:pPr>
      <w:r w:rsidRPr="002F4C46">
        <w:rPr>
          <w:rFonts w:ascii="Arial" w:hAnsi="Arial" w:cs="Arial"/>
        </w:rPr>
        <w:t xml:space="preserve">IV.1.3.2. W instalacji prowadzony będzie odzysk ciepła ze spalin w kotle </w:t>
      </w:r>
      <w:proofErr w:type="spellStart"/>
      <w:r w:rsidRPr="002F4C46">
        <w:rPr>
          <w:rFonts w:ascii="Arial" w:hAnsi="Arial" w:cs="Arial"/>
        </w:rPr>
        <w:t>odzysknicowym</w:t>
      </w:r>
      <w:proofErr w:type="spellEnd"/>
      <w:r w:rsidRPr="002F4C46">
        <w:rPr>
          <w:rFonts w:ascii="Arial" w:hAnsi="Arial" w:cs="Arial"/>
        </w:rPr>
        <w:t>, w którym będzie produkowana para wodna.</w:t>
      </w:r>
    </w:p>
    <w:p w14:paraId="5BDDC1AF" w14:textId="77777777" w:rsidR="00E863D9" w:rsidRPr="002F4C46" w:rsidRDefault="00E863D9" w:rsidP="0039283C">
      <w:pPr>
        <w:pStyle w:val="Tekstpodstawowy"/>
        <w:tabs>
          <w:tab w:val="num" w:pos="-28"/>
          <w:tab w:val="left" w:pos="182"/>
        </w:tabs>
        <w:jc w:val="both"/>
        <w:rPr>
          <w:rFonts w:ascii="Arial" w:hAnsi="Arial" w:cs="Arial"/>
          <w:b/>
          <w:sz w:val="8"/>
          <w:szCs w:val="8"/>
        </w:rPr>
      </w:pPr>
    </w:p>
    <w:p w14:paraId="7CCBFFFA" w14:textId="0253D256" w:rsidR="0063010F" w:rsidRPr="002F4C46" w:rsidRDefault="00E863D9" w:rsidP="00211A26">
      <w:pPr>
        <w:pStyle w:val="Tekstpodstawowy"/>
        <w:tabs>
          <w:tab w:val="num" w:pos="-28"/>
        </w:tabs>
        <w:jc w:val="both"/>
        <w:rPr>
          <w:rFonts w:ascii="Arial" w:hAnsi="Arial" w:cs="Arial"/>
        </w:rPr>
      </w:pPr>
      <w:r w:rsidRPr="002F4C46">
        <w:rPr>
          <w:rFonts w:ascii="Arial" w:hAnsi="Arial" w:cs="Arial"/>
          <w:b/>
        </w:rPr>
        <w:t xml:space="preserve">IV.1.4. </w:t>
      </w:r>
      <w:r w:rsidRPr="002F4C46">
        <w:rPr>
          <w:rFonts w:ascii="Arial" w:hAnsi="Arial" w:cs="Arial"/>
        </w:rPr>
        <w:t>Charakterystyka techniczna stosowanych urządzeń ochrony powietrza</w:t>
      </w:r>
      <w:r w:rsidRPr="002F4C46">
        <w:rPr>
          <w:rFonts w:ascii="Arial" w:hAnsi="Arial" w:cs="Arial"/>
          <w:b/>
          <w:sz w:val="22"/>
          <w:szCs w:val="22"/>
        </w:rPr>
        <w:tab/>
      </w:r>
    </w:p>
    <w:p w14:paraId="1E32B33E" w14:textId="5D9D7630" w:rsidR="00E863D9" w:rsidRPr="002F4C46" w:rsidRDefault="00E863D9" w:rsidP="0039283C">
      <w:pPr>
        <w:tabs>
          <w:tab w:val="left" w:pos="182"/>
        </w:tabs>
        <w:ind w:left="252"/>
        <w:jc w:val="both"/>
        <w:rPr>
          <w:rFonts w:ascii="Arial" w:hAnsi="Arial" w:cs="Arial"/>
          <w:b/>
          <w:color w:val="0070C0"/>
          <w:sz w:val="22"/>
          <w:szCs w:val="22"/>
        </w:rPr>
      </w:pPr>
      <w:r w:rsidRPr="002F4C46">
        <w:rPr>
          <w:rFonts w:ascii="Arial" w:hAnsi="Arial" w:cs="Arial"/>
          <w:b/>
          <w:sz w:val="22"/>
          <w:szCs w:val="22"/>
        </w:rPr>
        <w:t>Tabela 8.</w:t>
      </w:r>
      <w:r w:rsidRPr="002F4C46">
        <w:rPr>
          <w:rFonts w:ascii="Arial" w:hAnsi="Arial" w:cs="Arial"/>
        </w:rPr>
        <w:t xml:space="preserve"> </w:t>
      </w:r>
      <w:r w:rsidRPr="002F4C46">
        <w:rPr>
          <w:rFonts w:ascii="Arial" w:hAnsi="Arial" w:cs="Arial"/>
          <w:b/>
          <w:bCs/>
          <w:sz w:val="22"/>
          <w:szCs w:val="22"/>
        </w:rPr>
        <w:t>Stosowane urządzenia ochrony powietrza do dnia 3 grudnia 2023 r.</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8. "/>
        <w:tblDescription w:val="Tabela 8. Stosowane urządzenia ochrony powietrza do dnia 3 grudnia 2023 r."/>
      </w:tblPr>
      <w:tblGrid>
        <w:gridCol w:w="7088"/>
        <w:gridCol w:w="1842"/>
      </w:tblGrid>
      <w:tr w:rsidR="00E863D9" w:rsidRPr="002F4C46" w14:paraId="0EA0B094" w14:textId="77777777" w:rsidTr="00D34DC6">
        <w:trPr>
          <w:trHeight w:val="552"/>
        </w:trPr>
        <w:tc>
          <w:tcPr>
            <w:tcW w:w="7088" w:type="dxa"/>
            <w:vAlign w:val="center"/>
          </w:tcPr>
          <w:p w14:paraId="1A1301C8" w14:textId="77777777" w:rsidR="00E863D9" w:rsidRPr="002F4C46" w:rsidRDefault="00E863D9" w:rsidP="0039283C">
            <w:pPr>
              <w:keepNext/>
              <w:keepLines/>
              <w:contextualSpacing/>
              <w:jc w:val="center"/>
              <w:rPr>
                <w:rFonts w:ascii="Arial" w:hAnsi="Arial" w:cs="Arial"/>
                <w:b/>
                <w:sz w:val="20"/>
                <w:szCs w:val="20"/>
              </w:rPr>
            </w:pPr>
            <w:r w:rsidRPr="002F4C46">
              <w:rPr>
                <w:rFonts w:ascii="Arial" w:hAnsi="Arial" w:cs="Arial"/>
                <w:b/>
                <w:sz w:val="20"/>
                <w:szCs w:val="20"/>
              </w:rPr>
              <w:t>Rodzaj urządzenia</w:t>
            </w:r>
          </w:p>
        </w:tc>
        <w:tc>
          <w:tcPr>
            <w:tcW w:w="1842" w:type="dxa"/>
            <w:vAlign w:val="center"/>
          </w:tcPr>
          <w:p w14:paraId="6638083B" w14:textId="77777777" w:rsidR="00E863D9" w:rsidRPr="002F4C46" w:rsidRDefault="00E863D9" w:rsidP="0039283C">
            <w:pPr>
              <w:keepNext/>
              <w:keepLines/>
              <w:contextualSpacing/>
              <w:jc w:val="center"/>
              <w:rPr>
                <w:rFonts w:ascii="Arial" w:hAnsi="Arial" w:cs="Arial"/>
                <w:b/>
                <w:sz w:val="20"/>
                <w:szCs w:val="20"/>
              </w:rPr>
            </w:pPr>
            <w:r w:rsidRPr="002F4C46">
              <w:rPr>
                <w:rFonts w:ascii="Arial" w:hAnsi="Arial" w:cs="Arial"/>
                <w:b/>
                <w:sz w:val="20"/>
                <w:szCs w:val="20"/>
              </w:rPr>
              <w:t xml:space="preserve">Sprawność minimalna </w:t>
            </w:r>
          </w:p>
        </w:tc>
      </w:tr>
      <w:tr w:rsidR="00E863D9" w:rsidRPr="002F4C46" w14:paraId="13DA36D6" w14:textId="77777777" w:rsidTr="00D34DC6">
        <w:trPr>
          <w:trHeight w:val="141"/>
        </w:trPr>
        <w:tc>
          <w:tcPr>
            <w:tcW w:w="8930" w:type="dxa"/>
            <w:gridSpan w:val="2"/>
            <w:vAlign w:val="center"/>
          </w:tcPr>
          <w:p w14:paraId="45A2DBE2" w14:textId="77777777" w:rsidR="00E863D9" w:rsidRPr="002F4C46" w:rsidRDefault="00E863D9" w:rsidP="0039283C">
            <w:pPr>
              <w:keepNext/>
              <w:keepLines/>
              <w:contextualSpacing/>
              <w:rPr>
                <w:rFonts w:ascii="Arial" w:hAnsi="Arial" w:cs="Arial"/>
                <w:b/>
                <w:sz w:val="20"/>
                <w:szCs w:val="20"/>
              </w:rPr>
            </w:pPr>
            <w:r w:rsidRPr="002F4C46">
              <w:rPr>
                <w:rFonts w:ascii="Arial" w:hAnsi="Arial" w:cs="Arial"/>
                <w:b/>
                <w:sz w:val="20"/>
                <w:szCs w:val="20"/>
              </w:rPr>
              <w:t>Proces spalania odpadów</w:t>
            </w:r>
          </w:p>
        </w:tc>
      </w:tr>
      <w:tr w:rsidR="00E863D9" w:rsidRPr="002F4C46" w14:paraId="40688AB6" w14:textId="77777777" w:rsidTr="00D34DC6">
        <w:tc>
          <w:tcPr>
            <w:tcW w:w="7088" w:type="dxa"/>
            <w:vAlign w:val="center"/>
          </w:tcPr>
          <w:p w14:paraId="35765907"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 xml:space="preserve">Kocioł </w:t>
            </w:r>
            <w:proofErr w:type="spellStart"/>
            <w:r w:rsidRPr="002F4C46">
              <w:rPr>
                <w:rFonts w:ascii="Arial" w:hAnsi="Arial" w:cs="Arial"/>
                <w:sz w:val="20"/>
                <w:szCs w:val="20"/>
              </w:rPr>
              <w:t>odzysknicowy</w:t>
            </w:r>
            <w:proofErr w:type="spellEnd"/>
            <w:r w:rsidRPr="002F4C46">
              <w:rPr>
                <w:rFonts w:ascii="Arial" w:hAnsi="Arial" w:cs="Arial"/>
                <w:sz w:val="20"/>
                <w:szCs w:val="20"/>
              </w:rPr>
              <w:t xml:space="preserve"> </w:t>
            </w:r>
          </w:p>
        </w:tc>
        <w:tc>
          <w:tcPr>
            <w:tcW w:w="1842" w:type="dxa"/>
            <w:vAlign w:val="center"/>
          </w:tcPr>
          <w:p w14:paraId="18423E9B"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w:t>
            </w:r>
          </w:p>
        </w:tc>
      </w:tr>
      <w:tr w:rsidR="00E863D9" w:rsidRPr="002F4C46" w14:paraId="7E8F6492" w14:textId="77777777" w:rsidTr="00D34DC6">
        <w:tc>
          <w:tcPr>
            <w:tcW w:w="7088" w:type="dxa"/>
            <w:vAlign w:val="center"/>
          </w:tcPr>
          <w:p w14:paraId="059E501F"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QUENCH – komora wstępnego oczyszczania i nawilżenia spalin</w:t>
            </w:r>
          </w:p>
        </w:tc>
        <w:tc>
          <w:tcPr>
            <w:tcW w:w="1842" w:type="dxa"/>
            <w:vAlign w:val="center"/>
          </w:tcPr>
          <w:p w14:paraId="25746D3C"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60%</w:t>
            </w:r>
          </w:p>
        </w:tc>
      </w:tr>
      <w:tr w:rsidR="00E863D9" w:rsidRPr="002F4C46" w14:paraId="46573602" w14:textId="77777777" w:rsidTr="00D34DC6">
        <w:tc>
          <w:tcPr>
            <w:tcW w:w="7088" w:type="dxa"/>
            <w:vAlign w:val="center"/>
          </w:tcPr>
          <w:p w14:paraId="5E1223B5"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Bęben kondycjonujący wraz z komorą reakcyjną (dozowanie wapna hydratyzowanego oraz sorbentu wapiennego)</w:t>
            </w:r>
          </w:p>
        </w:tc>
        <w:tc>
          <w:tcPr>
            <w:tcW w:w="1842" w:type="dxa"/>
            <w:vAlign w:val="center"/>
          </w:tcPr>
          <w:p w14:paraId="78F0BB88"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80%</w:t>
            </w:r>
          </w:p>
        </w:tc>
      </w:tr>
      <w:tr w:rsidR="00E863D9" w:rsidRPr="002F4C46" w14:paraId="1A9C76AB" w14:textId="77777777" w:rsidTr="00D34DC6">
        <w:tc>
          <w:tcPr>
            <w:tcW w:w="7088" w:type="dxa"/>
            <w:vAlign w:val="center"/>
          </w:tcPr>
          <w:p w14:paraId="1ABFD042"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Bateria filtrów workowych</w:t>
            </w:r>
          </w:p>
        </w:tc>
        <w:tc>
          <w:tcPr>
            <w:tcW w:w="1842" w:type="dxa"/>
            <w:vAlign w:val="center"/>
          </w:tcPr>
          <w:p w14:paraId="4BA52C2C"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97%</w:t>
            </w:r>
          </w:p>
        </w:tc>
      </w:tr>
      <w:tr w:rsidR="00E863D9" w:rsidRPr="002F4C46" w14:paraId="1B9D5DA5" w14:textId="77777777" w:rsidTr="00D34DC6">
        <w:tc>
          <w:tcPr>
            <w:tcW w:w="8930" w:type="dxa"/>
            <w:gridSpan w:val="2"/>
            <w:vAlign w:val="center"/>
          </w:tcPr>
          <w:p w14:paraId="7F813A0F" w14:textId="77777777" w:rsidR="00E863D9" w:rsidRPr="002F4C46" w:rsidRDefault="00E863D9" w:rsidP="0039283C">
            <w:pPr>
              <w:keepNext/>
              <w:keepLines/>
              <w:contextualSpacing/>
              <w:rPr>
                <w:rFonts w:ascii="Arial" w:hAnsi="Arial" w:cs="Arial"/>
                <w:b/>
                <w:bCs/>
                <w:sz w:val="20"/>
                <w:szCs w:val="20"/>
              </w:rPr>
            </w:pPr>
            <w:bookmarkStart w:id="75" w:name="_Hlk115264673"/>
            <w:r w:rsidRPr="002F4C46">
              <w:rPr>
                <w:rFonts w:ascii="Arial" w:hAnsi="Arial" w:cs="Arial"/>
                <w:b/>
                <w:bCs/>
                <w:sz w:val="20"/>
                <w:szCs w:val="20"/>
              </w:rPr>
              <w:t>Proces magazynowania odpadów płynnych</w:t>
            </w:r>
          </w:p>
        </w:tc>
      </w:tr>
      <w:tr w:rsidR="00E863D9" w:rsidRPr="002F4C46" w14:paraId="66A7D658" w14:textId="77777777" w:rsidTr="00D34DC6">
        <w:tc>
          <w:tcPr>
            <w:tcW w:w="7088" w:type="dxa"/>
            <w:vAlign w:val="center"/>
          </w:tcPr>
          <w:p w14:paraId="7F1E30B8"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Filtr węglowy</w:t>
            </w:r>
          </w:p>
        </w:tc>
        <w:tc>
          <w:tcPr>
            <w:tcW w:w="1842" w:type="dxa"/>
            <w:vAlign w:val="center"/>
          </w:tcPr>
          <w:p w14:paraId="4440025F"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90%</w:t>
            </w:r>
          </w:p>
        </w:tc>
      </w:tr>
      <w:bookmarkEnd w:id="75"/>
    </w:tbl>
    <w:p w14:paraId="4FD6D405" w14:textId="77777777" w:rsidR="00E863D9" w:rsidRPr="002F4C46" w:rsidRDefault="00E863D9" w:rsidP="0039283C">
      <w:pPr>
        <w:tabs>
          <w:tab w:val="left" w:pos="182"/>
        </w:tabs>
        <w:jc w:val="both"/>
        <w:rPr>
          <w:rFonts w:ascii="Arial" w:hAnsi="Arial" w:cs="Arial"/>
          <w:b/>
          <w:sz w:val="22"/>
          <w:szCs w:val="22"/>
        </w:rPr>
      </w:pPr>
    </w:p>
    <w:p w14:paraId="7F90ACCA" w14:textId="77777777" w:rsidR="00E863D9" w:rsidRPr="002F4C46" w:rsidRDefault="00E863D9" w:rsidP="0039283C">
      <w:pPr>
        <w:tabs>
          <w:tab w:val="left" w:pos="182"/>
        </w:tabs>
        <w:jc w:val="both"/>
        <w:rPr>
          <w:rFonts w:ascii="Arial" w:hAnsi="Arial" w:cs="Arial"/>
          <w:b/>
          <w:bCs/>
          <w:sz w:val="22"/>
          <w:szCs w:val="22"/>
        </w:rPr>
      </w:pPr>
      <w:r w:rsidRPr="002F4C46">
        <w:rPr>
          <w:rFonts w:ascii="Arial" w:hAnsi="Arial" w:cs="Arial"/>
          <w:b/>
          <w:sz w:val="22"/>
          <w:szCs w:val="22"/>
        </w:rPr>
        <w:t xml:space="preserve">Tabela 8.1. </w:t>
      </w:r>
      <w:r w:rsidRPr="002F4C46">
        <w:rPr>
          <w:rFonts w:ascii="Arial" w:hAnsi="Arial" w:cs="Arial"/>
          <w:sz w:val="22"/>
          <w:szCs w:val="22"/>
        </w:rPr>
        <w:t xml:space="preserve">Stosowane urządzenia ochrony powietrza </w:t>
      </w:r>
      <w:r w:rsidRPr="002F4C46">
        <w:rPr>
          <w:rFonts w:ascii="Arial" w:hAnsi="Arial" w:cs="Arial"/>
          <w:b/>
          <w:bCs/>
          <w:sz w:val="22"/>
          <w:szCs w:val="22"/>
        </w:rPr>
        <w:t>od dnia 4 grudnia 2023 r.</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Caption w:val="Tabela 8.1. "/>
        <w:tblDescription w:val="Tabela 8.1. Stosowane urządzenia ochrony powietrza od dnia 4 grudnia 2023 r."/>
      </w:tblPr>
      <w:tblGrid>
        <w:gridCol w:w="6946"/>
        <w:gridCol w:w="1842"/>
      </w:tblGrid>
      <w:tr w:rsidR="00E863D9" w:rsidRPr="002F4C46" w14:paraId="3ADAD8EA" w14:textId="77777777" w:rsidTr="00211A26">
        <w:trPr>
          <w:trHeight w:val="628"/>
          <w:jc w:val="center"/>
        </w:trPr>
        <w:tc>
          <w:tcPr>
            <w:tcW w:w="6946" w:type="dxa"/>
            <w:vAlign w:val="center"/>
          </w:tcPr>
          <w:p w14:paraId="6C41AD94" w14:textId="77777777" w:rsidR="00E863D9" w:rsidRPr="002F4C46" w:rsidRDefault="00E863D9" w:rsidP="0039283C">
            <w:pPr>
              <w:keepNext/>
              <w:keepLines/>
              <w:contextualSpacing/>
              <w:jc w:val="center"/>
              <w:rPr>
                <w:rFonts w:ascii="Arial" w:hAnsi="Arial" w:cs="Arial"/>
                <w:b/>
                <w:sz w:val="20"/>
                <w:szCs w:val="20"/>
              </w:rPr>
            </w:pPr>
            <w:r w:rsidRPr="002F4C46">
              <w:rPr>
                <w:rFonts w:ascii="Arial" w:hAnsi="Arial" w:cs="Arial"/>
                <w:b/>
                <w:sz w:val="20"/>
                <w:szCs w:val="20"/>
              </w:rPr>
              <w:t>Rodzaj urządzenia</w:t>
            </w:r>
          </w:p>
        </w:tc>
        <w:tc>
          <w:tcPr>
            <w:tcW w:w="1842" w:type="dxa"/>
            <w:vAlign w:val="center"/>
          </w:tcPr>
          <w:p w14:paraId="2EACEBB2" w14:textId="77777777" w:rsidR="00E863D9" w:rsidRPr="002F4C46" w:rsidRDefault="00E863D9" w:rsidP="0039283C">
            <w:pPr>
              <w:keepNext/>
              <w:keepLines/>
              <w:contextualSpacing/>
              <w:jc w:val="center"/>
              <w:rPr>
                <w:rFonts w:ascii="Arial" w:hAnsi="Arial" w:cs="Arial"/>
                <w:b/>
                <w:sz w:val="20"/>
                <w:szCs w:val="20"/>
              </w:rPr>
            </w:pPr>
            <w:r w:rsidRPr="002F4C46">
              <w:rPr>
                <w:rFonts w:ascii="Arial" w:hAnsi="Arial" w:cs="Arial"/>
                <w:b/>
                <w:sz w:val="20"/>
                <w:szCs w:val="20"/>
              </w:rPr>
              <w:t>Sprawność minimalna</w:t>
            </w:r>
          </w:p>
        </w:tc>
      </w:tr>
      <w:tr w:rsidR="00E863D9" w:rsidRPr="002F4C46" w14:paraId="0AFEDD22" w14:textId="77777777" w:rsidTr="00211A26">
        <w:trPr>
          <w:trHeight w:val="225"/>
          <w:jc w:val="center"/>
        </w:trPr>
        <w:tc>
          <w:tcPr>
            <w:tcW w:w="6946" w:type="dxa"/>
            <w:vAlign w:val="center"/>
          </w:tcPr>
          <w:p w14:paraId="78C06D42" w14:textId="77777777" w:rsidR="00E863D9" w:rsidRPr="002F4C46" w:rsidRDefault="00E863D9" w:rsidP="0039283C">
            <w:pPr>
              <w:keepNext/>
              <w:keepLines/>
              <w:contextualSpacing/>
              <w:rPr>
                <w:rFonts w:ascii="Arial" w:hAnsi="Arial" w:cs="Arial"/>
                <w:b/>
                <w:sz w:val="20"/>
                <w:szCs w:val="20"/>
              </w:rPr>
            </w:pPr>
            <w:r w:rsidRPr="002F4C46">
              <w:rPr>
                <w:rFonts w:ascii="Arial" w:hAnsi="Arial" w:cs="Arial"/>
                <w:b/>
                <w:sz w:val="20"/>
                <w:szCs w:val="20"/>
              </w:rPr>
              <w:t>Proces spalania odpadów</w:t>
            </w:r>
          </w:p>
        </w:tc>
        <w:tc>
          <w:tcPr>
            <w:tcW w:w="1842" w:type="dxa"/>
            <w:vAlign w:val="center"/>
          </w:tcPr>
          <w:p w14:paraId="092C7E88" w14:textId="77777777" w:rsidR="00E863D9" w:rsidRPr="002F4C46" w:rsidRDefault="00E863D9" w:rsidP="0039283C">
            <w:pPr>
              <w:keepNext/>
              <w:keepLines/>
              <w:contextualSpacing/>
              <w:jc w:val="center"/>
              <w:rPr>
                <w:rFonts w:ascii="Arial" w:hAnsi="Arial" w:cs="Arial"/>
                <w:b/>
                <w:sz w:val="20"/>
                <w:szCs w:val="20"/>
              </w:rPr>
            </w:pPr>
          </w:p>
        </w:tc>
      </w:tr>
      <w:tr w:rsidR="00E863D9" w:rsidRPr="002F4C46" w14:paraId="0B5F782D" w14:textId="77777777" w:rsidTr="00211A26">
        <w:trPr>
          <w:jc w:val="center"/>
        </w:trPr>
        <w:tc>
          <w:tcPr>
            <w:tcW w:w="6946" w:type="dxa"/>
            <w:vAlign w:val="center"/>
          </w:tcPr>
          <w:p w14:paraId="6E761DE4"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 xml:space="preserve">Kocioł </w:t>
            </w:r>
            <w:proofErr w:type="spellStart"/>
            <w:r w:rsidRPr="002F4C46">
              <w:rPr>
                <w:rFonts w:ascii="Arial" w:hAnsi="Arial" w:cs="Arial"/>
                <w:sz w:val="20"/>
                <w:szCs w:val="20"/>
              </w:rPr>
              <w:t>odzysknicowy</w:t>
            </w:r>
            <w:proofErr w:type="spellEnd"/>
            <w:r w:rsidRPr="002F4C46">
              <w:rPr>
                <w:rFonts w:ascii="Arial" w:hAnsi="Arial" w:cs="Arial"/>
                <w:sz w:val="20"/>
                <w:szCs w:val="20"/>
              </w:rPr>
              <w:t xml:space="preserve"> </w:t>
            </w:r>
          </w:p>
        </w:tc>
        <w:tc>
          <w:tcPr>
            <w:tcW w:w="1842" w:type="dxa"/>
            <w:vAlign w:val="center"/>
          </w:tcPr>
          <w:p w14:paraId="4465AB0A"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w:t>
            </w:r>
          </w:p>
        </w:tc>
      </w:tr>
      <w:tr w:rsidR="00E863D9" w:rsidRPr="002F4C46" w14:paraId="0FB2DD28" w14:textId="77777777" w:rsidTr="00211A26">
        <w:trPr>
          <w:jc w:val="center"/>
        </w:trPr>
        <w:tc>
          <w:tcPr>
            <w:tcW w:w="6946" w:type="dxa"/>
            <w:vAlign w:val="center"/>
          </w:tcPr>
          <w:p w14:paraId="68920C25"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QUENCH – komora wstępnego oczyszczania i nawilżenia spalin</w:t>
            </w:r>
          </w:p>
        </w:tc>
        <w:tc>
          <w:tcPr>
            <w:tcW w:w="1842" w:type="dxa"/>
            <w:vAlign w:val="center"/>
          </w:tcPr>
          <w:p w14:paraId="45E8D151"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60%</w:t>
            </w:r>
          </w:p>
        </w:tc>
      </w:tr>
      <w:tr w:rsidR="00E863D9" w:rsidRPr="002F4C46" w14:paraId="70921B71" w14:textId="77777777" w:rsidTr="00211A26">
        <w:trPr>
          <w:jc w:val="center"/>
        </w:trPr>
        <w:tc>
          <w:tcPr>
            <w:tcW w:w="6946" w:type="dxa"/>
            <w:vAlign w:val="center"/>
          </w:tcPr>
          <w:p w14:paraId="5BDAFB01"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Bęben kondycjonujący wraz z komorą reakcyjną (dozowanie wapna hydratyzowanego oraz sorbentu wapiennego)</w:t>
            </w:r>
          </w:p>
        </w:tc>
        <w:tc>
          <w:tcPr>
            <w:tcW w:w="1842" w:type="dxa"/>
            <w:vAlign w:val="center"/>
          </w:tcPr>
          <w:p w14:paraId="7ADC4D65"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80%</w:t>
            </w:r>
          </w:p>
        </w:tc>
      </w:tr>
      <w:tr w:rsidR="00E863D9" w:rsidRPr="002F4C46" w14:paraId="4311179E" w14:textId="77777777" w:rsidTr="00211A26">
        <w:trPr>
          <w:jc w:val="center"/>
        </w:trPr>
        <w:tc>
          <w:tcPr>
            <w:tcW w:w="6946" w:type="dxa"/>
            <w:vAlign w:val="center"/>
          </w:tcPr>
          <w:p w14:paraId="3033B2B7"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Bateria filtrów workowych</w:t>
            </w:r>
          </w:p>
        </w:tc>
        <w:tc>
          <w:tcPr>
            <w:tcW w:w="1842" w:type="dxa"/>
            <w:vAlign w:val="center"/>
          </w:tcPr>
          <w:p w14:paraId="4A5BE947"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97%</w:t>
            </w:r>
          </w:p>
        </w:tc>
      </w:tr>
      <w:tr w:rsidR="00E863D9" w:rsidRPr="002F4C46" w14:paraId="47456AF6" w14:textId="77777777" w:rsidTr="00211A26">
        <w:trPr>
          <w:jc w:val="center"/>
        </w:trPr>
        <w:tc>
          <w:tcPr>
            <w:tcW w:w="6946" w:type="dxa"/>
            <w:vAlign w:val="center"/>
          </w:tcPr>
          <w:p w14:paraId="01C3E58A"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Bateria filtrów workowych II.</w:t>
            </w:r>
          </w:p>
        </w:tc>
        <w:tc>
          <w:tcPr>
            <w:tcW w:w="1842" w:type="dxa"/>
            <w:vAlign w:val="center"/>
          </w:tcPr>
          <w:p w14:paraId="53498A24"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80%</w:t>
            </w:r>
          </w:p>
        </w:tc>
      </w:tr>
      <w:tr w:rsidR="00E863D9" w:rsidRPr="002F4C46" w14:paraId="4C53AFCB" w14:textId="77777777" w:rsidTr="00211A26">
        <w:trPr>
          <w:jc w:val="center"/>
        </w:trPr>
        <w:tc>
          <w:tcPr>
            <w:tcW w:w="6946" w:type="dxa"/>
            <w:vAlign w:val="center"/>
          </w:tcPr>
          <w:p w14:paraId="4D252EB7" w14:textId="77777777" w:rsidR="00E863D9" w:rsidRPr="002F4C46" w:rsidRDefault="00E863D9" w:rsidP="0039283C">
            <w:pPr>
              <w:jc w:val="center"/>
              <w:rPr>
                <w:rFonts w:ascii="Arial" w:hAnsi="Arial" w:cs="Arial"/>
                <w:bCs/>
                <w:sz w:val="20"/>
                <w:szCs w:val="20"/>
              </w:rPr>
            </w:pPr>
            <w:r w:rsidRPr="002F4C46">
              <w:rPr>
                <w:rFonts w:ascii="Arial" w:hAnsi="Arial" w:cs="Arial"/>
                <w:bCs/>
                <w:sz w:val="20"/>
                <w:szCs w:val="20"/>
              </w:rPr>
              <w:t>System SNCR</w:t>
            </w:r>
          </w:p>
        </w:tc>
        <w:tc>
          <w:tcPr>
            <w:tcW w:w="1842" w:type="dxa"/>
            <w:vAlign w:val="center"/>
          </w:tcPr>
          <w:p w14:paraId="267E0A09" w14:textId="77777777" w:rsidR="00E863D9" w:rsidRPr="002F4C46" w:rsidRDefault="00E863D9" w:rsidP="0039283C">
            <w:pPr>
              <w:keepNext/>
              <w:keepLines/>
              <w:contextualSpacing/>
              <w:jc w:val="center"/>
              <w:rPr>
                <w:rFonts w:ascii="Arial" w:hAnsi="Arial" w:cs="Arial"/>
                <w:sz w:val="20"/>
                <w:szCs w:val="20"/>
              </w:rPr>
            </w:pPr>
          </w:p>
        </w:tc>
      </w:tr>
      <w:tr w:rsidR="00E863D9" w:rsidRPr="002F4C46" w14:paraId="2EE68E4F" w14:textId="77777777" w:rsidTr="00211A26">
        <w:trPr>
          <w:jc w:val="center"/>
        </w:trPr>
        <w:tc>
          <w:tcPr>
            <w:tcW w:w="8788" w:type="dxa"/>
            <w:gridSpan w:val="2"/>
          </w:tcPr>
          <w:p w14:paraId="418BE540" w14:textId="77777777" w:rsidR="00E863D9" w:rsidRPr="002F4C46" w:rsidRDefault="00E863D9" w:rsidP="0039283C">
            <w:pPr>
              <w:keepNext/>
              <w:keepLines/>
              <w:contextualSpacing/>
              <w:rPr>
                <w:rFonts w:ascii="Arial" w:hAnsi="Arial" w:cs="Arial"/>
                <w:b/>
                <w:bCs/>
                <w:sz w:val="20"/>
                <w:szCs w:val="20"/>
              </w:rPr>
            </w:pPr>
            <w:r w:rsidRPr="002F4C46">
              <w:rPr>
                <w:rFonts w:ascii="Arial" w:hAnsi="Arial" w:cs="Arial"/>
                <w:b/>
                <w:bCs/>
                <w:sz w:val="20"/>
                <w:szCs w:val="20"/>
              </w:rPr>
              <w:t>Proces magazynowania odpadów płynnych</w:t>
            </w:r>
          </w:p>
        </w:tc>
      </w:tr>
      <w:tr w:rsidR="00E863D9" w:rsidRPr="002F4C46" w14:paraId="3592A885" w14:textId="77777777" w:rsidTr="00211A26">
        <w:trPr>
          <w:trHeight w:val="65"/>
          <w:jc w:val="center"/>
        </w:trPr>
        <w:tc>
          <w:tcPr>
            <w:tcW w:w="6946" w:type="dxa"/>
          </w:tcPr>
          <w:p w14:paraId="5DEE402B" w14:textId="77777777" w:rsidR="00E863D9" w:rsidRPr="002F4C46" w:rsidRDefault="00E863D9" w:rsidP="0039283C">
            <w:pPr>
              <w:jc w:val="center"/>
              <w:rPr>
                <w:rFonts w:ascii="Arial" w:hAnsi="Arial" w:cs="Arial"/>
                <w:b/>
                <w:color w:val="FF0000"/>
                <w:sz w:val="20"/>
                <w:szCs w:val="20"/>
              </w:rPr>
            </w:pPr>
            <w:r w:rsidRPr="002F4C46">
              <w:rPr>
                <w:rFonts w:ascii="Arial" w:hAnsi="Arial" w:cs="Arial"/>
                <w:sz w:val="20"/>
                <w:szCs w:val="20"/>
              </w:rPr>
              <w:t>Filtr węglowy</w:t>
            </w:r>
          </w:p>
        </w:tc>
        <w:tc>
          <w:tcPr>
            <w:tcW w:w="1842" w:type="dxa"/>
          </w:tcPr>
          <w:p w14:paraId="182098CD" w14:textId="77777777" w:rsidR="00E863D9" w:rsidRPr="002F4C46" w:rsidRDefault="00E863D9" w:rsidP="0039283C">
            <w:pPr>
              <w:keepNext/>
              <w:keepLines/>
              <w:contextualSpacing/>
              <w:jc w:val="center"/>
              <w:rPr>
                <w:rFonts w:ascii="Arial" w:hAnsi="Arial" w:cs="Arial"/>
                <w:sz w:val="20"/>
                <w:szCs w:val="20"/>
              </w:rPr>
            </w:pPr>
            <w:r w:rsidRPr="002F4C46">
              <w:rPr>
                <w:rFonts w:ascii="Arial" w:hAnsi="Arial" w:cs="Arial"/>
                <w:sz w:val="20"/>
                <w:szCs w:val="20"/>
              </w:rPr>
              <w:t>90%</w:t>
            </w:r>
          </w:p>
        </w:tc>
      </w:tr>
    </w:tbl>
    <w:p w14:paraId="5657CB0F" w14:textId="77777777" w:rsidR="00E863D9" w:rsidRPr="002F4C46" w:rsidRDefault="00E863D9" w:rsidP="0039283C">
      <w:pPr>
        <w:ind w:left="378"/>
        <w:contextualSpacing/>
        <w:jc w:val="both"/>
        <w:rPr>
          <w:rFonts w:ascii="Arial" w:hAnsi="Arial" w:cs="Arial"/>
          <w:b/>
        </w:rPr>
      </w:pPr>
    </w:p>
    <w:p w14:paraId="0115E900" w14:textId="39281348" w:rsidR="00E863D9" w:rsidRPr="002F4C46" w:rsidRDefault="00E863D9" w:rsidP="0039283C">
      <w:pPr>
        <w:contextualSpacing/>
        <w:jc w:val="both"/>
        <w:rPr>
          <w:rFonts w:ascii="Arial" w:hAnsi="Arial" w:cs="Arial"/>
          <w:b/>
          <w:bCs/>
        </w:rPr>
      </w:pPr>
      <w:r w:rsidRPr="002F4C46">
        <w:rPr>
          <w:rFonts w:ascii="Arial" w:hAnsi="Arial" w:cs="Arial"/>
          <w:b/>
        </w:rPr>
        <w:t xml:space="preserve">IV.1.5. </w:t>
      </w:r>
      <w:r w:rsidRPr="002F4C46">
        <w:rPr>
          <w:rFonts w:ascii="Arial" w:hAnsi="Arial" w:cs="Arial"/>
          <w:b/>
          <w:bCs/>
        </w:rPr>
        <w:t>Stosowane techniki zapobiegania emisjom rozproszonym, w tym emisjom wydzielającym odór, ze spalarni lub je ograniczające (BAT 21 Konkluzji):</w:t>
      </w:r>
    </w:p>
    <w:p w14:paraId="409863B7" w14:textId="77777777" w:rsidR="00E863D9" w:rsidRPr="002F4C46" w:rsidRDefault="00E863D9" w:rsidP="004B6361">
      <w:pPr>
        <w:pStyle w:val="Akapitzlist"/>
        <w:numPr>
          <w:ilvl w:val="0"/>
          <w:numId w:val="68"/>
        </w:numPr>
        <w:ind w:left="284" w:hanging="270"/>
        <w:jc w:val="both"/>
        <w:rPr>
          <w:rFonts w:ascii="Arial" w:eastAsia="SimSun" w:hAnsi="Arial" w:cs="Arial"/>
          <w:kern w:val="1"/>
          <w:sz w:val="24"/>
          <w:szCs w:val="24"/>
          <w:lang w:eastAsia="zh-CN" w:bidi="hi-IN"/>
        </w:rPr>
      </w:pPr>
      <w:bookmarkStart w:id="76" w:name="_Hlk113973925"/>
      <w:r w:rsidRPr="002F4C46">
        <w:rPr>
          <w:rFonts w:ascii="Arial" w:eastAsia="SimSun" w:hAnsi="Arial" w:cs="Arial"/>
          <w:kern w:val="1"/>
          <w:sz w:val="24"/>
          <w:szCs w:val="24"/>
          <w:lang w:eastAsia="zh-CN" w:bidi="hi-IN"/>
        </w:rPr>
        <w:t xml:space="preserve">Odpady stałe </w:t>
      </w:r>
      <w:r w:rsidRPr="002F4C46">
        <w:rPr>
          <w:rFonts w:ascii="Arial" w:eastAsia="Times New Roman" w:hAnsi="Arial" w:cs="Arial"/>
          <w:sz w:val="24"/>
          <w:szCs w:val="24"/>
          <w:lang w:eastAsia="pl-PL"/>
        </w:rPr>
        <w:t xml:space="preserve">które mogą wydzielać odór </w:t>
      </w:r>
      <w:r w:rsidRPr="002F4C46">
        <w:rPr>
          <w:rFonts w:ascii="Arial" w:eastAsia="SimSun" w:hAnsi="Arial" w:cs="Arial"/>
          <w:kern w:val="1"/>
          <w:sz w:val="24"/>
          <w:szCs w:val="24"/>
          <w:lang w:eastAsia="zh-CN" w:bidi="hi-IN"/>
        </w:rPr>
        <w:t>magazynowane będą w szczelnych opisanych zbiornikach żelbetowych i utylizowane będą w pierwszej kolejności.</w:t>
      </w:r>
    </w:p>
    <w:p w14:paraId="31363E98" w14:textId="77777777" w:rsidR="00E863D9" w:rsidRPr="002F4C46" w:rsidRDefault="00E863D9" w:rsidP="004B6361">
      <w:pPr>
        <w:pStyle w:val="Akapitzlist"/>
        <w:numPr>
          <w:ilvl w:val="0"/>
          <w:numId w:val="68"/>
        </w:numPr>
        <w:ind w:left="284" w:hanging="270"/>
        <w:jc w:val="both"/>
        <w:rPr>
          <w:rFonts w:ascii="Arial" w:eastAsia="SimSun" w:hAnsi="Arial" w:cs="Arial"/>
          <w:kern w:val="1"/>
          <w:sz w:val="24"/>
          <w:szCs w:val="24"/>
          <w:lang w:eastAsia="zh-CN" w:bidi="hi-IN"/>
        </w:rPr>
      </w:pPr>
      <w:r w:rsidRPr="002F4C46">
        <w:rPr>
          <w:rFonts w:ascii="Arial" w:eastAsia="SimSun" w:hAnsi="Arial" w:cs="Arial"/>
          <w:kern w:val="1"/>
          <w:sz w:val="24"/>
          <w:szCs w:val="24"/>
          <w:lang w:eastAsia="zh-CN" w:bidi="hi-IN"/>
        </w:rPr>
        <w:t xml:space="preserve">Odpady stałe mogące generować odory, np. odpady spożywcze, magazynowane </w:t>
      </w:r>
      <w:r w:rsidRPr="002F4C46">
        <w:rPr>
          <w:rFonts w:ascii="Arial" w:eastAsia="SimSun" w:hAnsi="Arial" w:cs="Arial"/>
          <w:kern w:val="1"/>
          <w:sz w:val="24"/>
          <w:szCs w:val="24"/>
          <w:lang w:eastAsia="zh-CN" w:bidi="hi-IN"/>
        </w:rPr>
        <w:br/>
        <w:t xml:space="preserve">w pojemnikach w Hali Zasypu i unieszkodliwiane będą niezwłocznie po przyjęciu. </w:t>
      </w:r>
      <w:r w:rsidRPr="002F4C46">
        <w:rPr>
          <w:rFonts w:ascii="Arial" w:eastAsia="SimSun" w:hAnsi="Arial" w:cs="Arial"/>
          <w:kern w:val="1"/>
          <w:sz w:val="24"/>
          <w:szCs w:val="24"/>
          <w:lang w:eastAsia="zh-CN" w:bidi="hi-IN"/>
        </w:rPr>
        <w:br/>
        <w:t>Hala zasypu wyposażona będzie w odciąg nad układem załadunkowym wykorzystujący powietrze z hali do spalania odpadów.</w:t>
      </w:r>
    </w:p>
    <w:p w14:paraId="090C2DBB" w14:textId="77777777" w:rsidR="00E863D9" w:rsidRPr="002F4C46" w:rsidRDefault="00E863D9" w:rsidP="004B6361">
      <w:pPr>
        <w:pStyle w:val="Akapitzlist"/>
        <w:numPr>
          <w:ilvl w:val="0"/>
          <w:numId w:val="68"/>
        </w:numPr>
        <w:ind w:left="284" w:hanging="270"/>
        <w:jc w:val="both"/>
        <w:rPr>
          <w:rFonts w:ascii="Arial" w:eastAsia="SimSun" w:hAnsi="Arial" w:cs="Arial"/>
          <w:kern w:val="1"/>
          <w:sz w:val="24"/>
          <w:szCs w:val="24"/>
          <w:lang w:eastAsia="zh-CN" w:bidi="hi-IN"/>
        </w:rPr>
      </w:pPr>
      <w:r w:rsidRPr="002F4C46">
        <w:rPr>
          <w:rFonts w:ascii="Arial" w:eastAsia="SimSun" w:hAnsi="Arial" w:cs="Arial"/>
          <w:kern w:val="1"/>
          <w:sz w:val="24"/>
          <w:szCs w:val="24"/>
          <w:lang w:eastAsia="zh-CN" w:bidi="hi-IN"/>
        </w:rPr>
        <w:lastRenderedPageBreak/>
        <w:t xml:space="preserve">Odpady medyczne i weterynaryjne magazynowane w chłodni kierowane będą niezwłocznie do spalania. Chłodnia wyposażona w system wymuszonej wentylacji </w:t>
      </w:r>
      <w:r w:rsidRPr="002F4C46">
        <w:rPr>
          <w:rFonts w:ascii="Arial" w:eastAsia="SimSun" w:hAnsi="Arial" w:cs="Arial"/>
          <w:kern w:val="1"/>
          <w:sz w:val="24"/>
          <w:szCs w:val="24"/>
          <w:lang w:eastAsia="zh-CN" w:bidi="hi-IN"/>
        </w:rPr>
        <w:br/>
        <w:t xml:space="preserve">z odpowiednim systemem redukcji emisji - filtracji powietrza. </w:t>
      </w:r>
    </w:p>
    <w:p w14:paraId="3343109D" w14:textId="7BAB52D1" w:rsidR="00E863D9" w:rsidRPr="002F4C46" w:rsidRDefault="00E863D9" w:rsidP="004B6361">
      <w:pPr>
        <w:pStyle w:val="Akapitzlist"/>
        <w:numPr>
          <w:ilvl w:val="0"/>
          <w:numId w:val="68"/>
        </w:numPr>
        <w:ind w:left="284" w:hanging="270"/>
        <w:jc w:val="both"/>
        <w:rPr>
          <w:rFonts w:ascii="Arial" w:eastAsia="SimSun" w:hAnsi="Arial" w:cs="Arial"/>
          <w:kern w:val="1"/>
          <w:sz w:val="24"/>
          <w:szCs w:val="24"/>
          <w:lang w:eastAsia="zh-CN" w:bidi="hi-IN"/>
        </w:rPr>
      </w:pPr>
      <w:r w:rsidRPr="002F4C46">
        <w:rPr>
          <w:rFonts w:ascii="Arial" w:eastAsia="SimSun" w:hAnsi="Arial" w:cs="Arial"/>
          <w:kern w:val="1"/>
          <w:sz w:val="24"/>
          <w:szCs w:val="24"/>
          <w:lang w:eastAsia="zh-CN" w:bidi="hi-IN"/>
        </w:rPr>
        <w:t xml:space="preserve">Odpady płynne mogące powodować emisję lotnych związków magazynowane będą w szczelnych zbiornikach B-118 i B-212, wyposażonych w skraplacze oparów. </w:t>
      </w:r>
      <w:r w:rsidR="004B6361" w:rsidRPr="002F4C46">
        <w:rPr>
          <w:rFonts w:ascii="Arial" w:eastAsia="SimSun" w:hAnsi="Arial" w:cs="Arial"/>
          <w:kern w:val="1"/>
          <w:sz w:val="24"/>
          <w:szCs w:val="24"/>
          <w:lang w:eastAsia="zh-CN" w:bidi="hi-IN"/>
        </w:rPr>
        <w:br/>
      </w:r>
      <w:r w:rsidRPr="002F4C46">
        <w:rPr>
          <w:rFonts w:ascii="Arial" w:eastAsia="SimSun" w:hAnsi="Arial" w:cs="Arial"/>
          <w:kern w:val="1"/>
          <w:sz w:val="24"/>
          <w:szCs w:val="24"/>
          <w:lang w:eastAsia="zh-CN" w:bidi="hi-IN"/>
        </w:rPr>
        <w:t>Nad chłodnicą i kominkiem oddechowym zbiorników zabudowane zostaną pakiety z filtrem z węglem aktywnym dla wyłapywania ewentualnych odorów i związków lotnych.</w:t>
      </w:r>
    </w:p>
    <w:p w14:paraId="2EE11AEC" w14:textId="77777777" w:rsidR="00E863D9" w:rsidRPr="002F4C46" w:rsidRDefault="00E863D9" w:rsidP="004B6361">
      <w:pPr>
        <w:pStyle w:val="Akapitzlist"/>
        <w:numPr>
          <w:ilvl w:val="0"/>
          <w:numId w:val="68"/>
        </w:numPr>
        <w:ind w:left="284" w:hanging="270"/>
        <w:jc w:val="both"/>
        <w:rPr>
          <w:rFonts w:ascii="Arial" w:eastAsia="SimSun" w:hAnsi="Arial" w:cs="Arial"/>
          <w:i/>
          <w:iCs/>
          <w:kern w:val="1"/>
          <w:sz w:val="24"/>
          <w:szCs w:val="24"/>
          <w:lang w:eastAsia="zh-CN" w:bidi="hi-IN"/>
        </w:rPr>
      </w:pPr>
      <w:r w:rsidRPr="002F4C46">
        <w:rPr>
          <w:rFonts w:ascii="Arial" w:eastAsia="SimSun" w:hAnsi="Arial" w:cs="Arial"/>
          <w:kern w:val="1"/>
          <w:sz w:val="24"/>
          <w:szCs w:val="24"/>
          <w:lang w:eastAsia="zh-CN" w:bidi="hi-IN"/>
        </w:rPr>
        <w:t xml:space="preserve">Odpady stałe i półpłynne mogące uwalniać odory magazynowane będą </w:t>
      </w:r>
      <w:r w:rsidRPr="002F4C46">
        <w:rPr>
          <w:rFonts w:ascii="Arial" w:eastAsia="SimSun" w:hAnsi="Arial" w:cs="Arial"/>
          <w:kern w:val="1"/>
          <w:sz w:val="24"/>
          <w:szCs w:val="24"/>
          <w:lang w:eastAsia="zh-CN" w:bidi="hi-IN"/>
        </w:rPr>
        <w:br/>
        <w:t xml:space="preserve">w zadaszonym zbiorniku X-205c1 obudowanym z trzech stron ścianą  żelbetonową  </w:t>
      </w:r>
      <w:r w:rsidRPr="002F4C46">
        <w:rPr>
          <w:rFonts w:ascii="Arial" w:eastAsia="SimSun" w:hAnsi="Arial" w:cs="Arial"/>
          <w:kern w:val="1"/>
          <w:sz w:val="24"/>
          <w:szCs w:val="24"/>
          <w:lang w:eastAsia="zh-CN" w:bidi="hi-IN"/>
        </w:rPr>
        <w:br/>
        <w:t xml:space="preserve">Zbiornik wyposażony będzie w zwijaną roletę z materiałem ograniczającym emisję związków </w:t>
      </w:r>
      <w:proofErr w:type="spellStart"/>
      <w:r w:rsidRPr="002F4C46">
        <w:rPr>
          <w:rFonts w:ascii="Arial" w:eastAsia="SimSun" w:hAnsi="Arial" w:cs="Arial"/>
          <w:kern w:val="1"/>
          <w:sz w:val="24"/>
          <w:szCs w:val="24"/>
          <w:lang w:eastAsia="zh-CN" w:bidi="hi-IN"/>
        </w:rPr>
        <w:t>odorowych</w:t>
      </w:r>
      <w:proofErr w:type="spellEnd"/>
      <w:r w:rsidRPr="002F4C46">
        <w:rPr>
          <w:rFonts w:ascii="Arial" w:eastAsia="SimSun" w:hAnsi="Arial" w:cs="Arial"/>
          <w:kern w:val="1"/>
          <w:sz w:val="24"/>
          <w:szCs w:val="24"/>
          <w:lang w:eastAsia="zh-CN" w:bidi="hi-IN"/>
        </w:rPr>
        <w:t>.</w:t>
      </w:r>
    </w:p>
    <w:bookmarkEnd w:id="76"/>
    <w:p w14:paraId="0CD298F1" w14:textId="77777777" w:rsidR="00E863D9" w:rsidRPr="002F4C46" w:rsidRDefault="00E863D9" w:rsidP="004B6361">
      <w:pPr>
        <w:pStyle w:val="Akapitzlist"/>
        <w:numPr>
          <w:ilvl w:val="0"/>
          <w:numId w:val="68"/>
        </w:numPr>
        <w:ind w:left="284" w:hanging="270"/>
        <w:jc w:val="both"/>
        <w:rPr>
          <w:rFonts w:ascii="Arial" w:eastAsia="SimSun" w:hAnsi="Arial" w:cs="Arial"/>
          <w:i/>
          <w:iCs/>
          <w:kern w:val="1"/>
          <w:sz w:val="24"/>
          <w:szCs w:val="24"/>
          <w:lang w:eastAsia="zh-CN" w:bidi="hi-IN"/>
        </w:rPr>
      </w:pPr>
      <w:r w:rsidRPr="002F4C46">
        <w:rPr>
          <w:rFonts w:ascii="Arial" w:eastAsia="Arial" w:hAnsi="Arial" w:cs="Arial"/>
          <w:kern w:val="1"/>
          <w:sz w:val="24"/>
          <w:szCs w:val="24"/>
          <w:lang w:eastAsia="pl-PL" w:bidi="hi-IN"/>
        </w:rPr>
        <w:t xml:space="preserve">Należy </w:t>
      </w:r>
      <w:r w:rsidRPr="002F4C46">
        <w:rPr>
          <w:rFonts w:ascii="Arial" w:eastAsia="Times New Roman" w:hAnsi="Arial" w:cs="Arial"/>
          <w:kern w:val="1"/>
          <w:sz w:val="24"/>
          <w:szCs w:val="24"/>
          <w:lang w:eastAsia="pl-PL" w:bidi="hi-IN"/>
        </w:rPr>
        <w:t>kontrolować ryzyko emisji odorów podczas okresów całkowitego wyłączenia, gdy nie jest dostępna przepustowość spalania, np. poprzez:</w:t>
      </w:r>
      <w:r w:rsidRPr="002F4C46">
        <w:rPr>
          <w:rFonts w:ascii="Arial" w:eastAsia="SimSun" w:hAnsi="Arial" w:cs="Arial"/>
          <w:kern w:val="1"/>
          <w:sz w:val="24"/>
          <w:szCs w:val="24"/>
          <w:lang w:eastAsia="zh-CN" w:bidi="hi-IN"/>
        </w:rPr>
        <w:t xml:space="preserve"> </w:t>
      </w:r>
      <w:r w:rsidRPr="002F4C46">
        <w:rPr>
          <w:rFonts w:ascii="Arial" w:eastAsia="Times New Roman" w:hAnsi="Arial" w:cs="Arial"/>
          <w:kern w:val="1"/>
          <w:sz w:val="24"/>
          <w:szCs w:val="24"/>
          <w:lang w:eastAsia="pl-PL" w:bidi="hi-IN"/>
        </w:rPr>
        <w:t>zminimalizowanie ilości magazynowanych odpadów, np. poprzez przerywanie, ograniczanie lub przekierowywanie dostaw odpadów w ramach gospodarowania strumieniami odpadów (zob. BAT 9).</w:t>
      </w:r>
    </w:p>
    <w:p w14:paraId="06421ACA" w14:textId="77777777" w:rsidR="00E863D9" w:rsidRPr="002F4C46" w:rsidRDefault="00E863D9" w:rsidP="004B6361">
      <w:pPr>
        <w:pStyle w:val="Akapitzlist"/>
        <w:numPr>
          <w:ilvl w:val="0"/>
          <w:numId w:val="68"/>
        </w:numPr>
        <w:ind w:left="284" w:hanging="270"/>
        <w:jc w:val="both"/>
        <w:rPr>
          <w:rFonts w:ascii="Arial" w:eastAsia="SimSun" w:hAnsi="Arial" w:cs="Arial"/>
          <w:i/>
          <w:iCs/>
          <w:kern w:val="1"/>
          <w:sz w:val="24"/>
          <w:szCs w:val="24"/>
          <w:lang w:eastAsia="zh-CN" w:bidi="hi-IN"/>
        </w:rPr>
      </w:pPr>
      <w:r w:rsidRPr="002F4C46">
        <w:rPr>
          <w:rFonts w:ascii="Arial" w:eastAsia="Times New Roman" w:hAnsi="Arial" w:cs="Arial"/>
          <w:kern w:val="1"/>
          <w:sz w:val="24"/>
          <w:szCs w:val="24"/>
          <w:lang w:eastAsia="pl-PL" w:bidi="hi-IN"/>
        </w:rPr>
        <w:t xml:space="preserve">Podczas remontu instalacji nie będą przyjmowane odpady stwarzające ryzyko emisji odorów, a ilość przyjmowanych odpadów będzie ograniczana zgodnie </w:t>
      </w:r>
      <w:r w:rsidRPr="002F4C46">
        <w:rPr>
          <w:rFonts w:ascii="Arial" w:eastAsia="Times New Roman" w:hAnsi="Arial" w:cs="Arial"/>
          <w:kern w:val="1"/>
          <w:sz w:val="24"/>
          <w:szCs w:val="24"/>
          <w:lang w:eastAsia="pl-PL" w:bidi="hi-IN"/>
        </w:rPr>
        <w:br/>
        <w:t xml:space="preserve">z „Procedurą przyjmowania, magazynowania i bilansowania odpadów na spalarni odpadów”. </w:t>
      </w:r>
    </w:p>
    <w:p w14:paraId="310A6491" w14:textId="77777777" w:rsidR="00E863D9" w:rsidRPr="002F4C46" w:rsidRDefault="00E863D9" w:rsidP="0039283C">
      <w:pPr>
        <w:pStyle w:val="Tekstpodstawowy"/>
        <w:tabs>
          <w:tab w:val="num" w:pos="-28"/>
          <w:tab w:val="left" w:pos="182"/>
        </w:tabs>
        <w:jc w:val="both"/>
        <w:rPr>
          <w:rFonts w:ascii="Arial" w:hAnsi="Arial" w:cs="Arial"/>
          <w:b/>
          <w:sz w:val="14"/>
          <w:szCs w:val="14"/>
        </w:rPr>
      </w:pPr>
    </w:p>
    <w:p w14:paraId="76C0D674" w14:textId="51787591" w:rsidR="00E863D9" w:rsidRPr="002F4C46" w:rsidRDefault="00E863D9" w:rsidP="002525C0">
      <w:pPr>
        <w:pStyle w:val="Tekstpodstawowy"/>
        <w:tabs>
          <w:tab w:val="left" w:pos="182"/>
          <w:tab w:val="num" w:pos="252"/>
        </w:tabs>
        <w:spacing w:after="0"/>
        <w:jc w:val="both"/>
        <w:rPr>
          <w:rFonts w:ascii="Arial" w:hAnsi="Arial" w:cs="Arial"/>
          <w:b/>
        </w:rPr>
      </w:pPr>
      <w:r w:rsidRPr="002F4C46">
        <w:rPr>
          <w:rFonts w:ascii="Arial" w:hAnsi="Arial" w:cs="Arial"/>
          <w:b/>
        </w:rPr>
        <w:t xml:space="preserve">IV.1.6. Stosowane techniki zapobiegania lub ograniczania rozproszonej emisji pyłu do powietrza, pochodzącej </w:t>
      </w:r>
      <w:r w:rsidRPr="002F4C46">
        <w:rPr>
          <w:rFonts w:ascii="Arial" w:hAnsi="Arial" w:cs="Arial"/>
          <w:b/>
          <w:i/>
          <w:iCs/>
        </w:rPr>
        <w:t>z procesu magazynowania</w:t>
      </w:r>
      <w:r w:rsidRPr="002F4C46">
        <w:rPr>
          <w:rFonts w:ascii="Arial" w:hAnsi="Arial" w:cs="Arial"/>
          <w:b/>
        </w:rPr>
        <w:t xml:space="preserve"> żużli i popiołów paleniskowych (Bat 24):</w:t>
      </w:r>
    </w:p>
    <w:p w14:paraId="5EF020CA" w14:textId="77777777" w:rsidR="00E863D9" w:rsidRPr="002F4C46" w:rsidRDefault="00E863D9" w:rsidP="00D34DC6">
      <w:pPr>
        <w:pStyle w:val="Tekstpodstawowy"/>
        <w:numPr>
          <w:ilvl w:val="0"/>
          <w:numId w:val="79"/>
        </w:numPr>
        <w:tabs>
          <w:tab w:val="left" w:pos="294"/>
        </w:tabs>
        <w:spacing w:after="0"/>
        <w:ind w:left="280" w:hanging="266"/>
        <w:jc w:val="both"/>
        <w:rPr>
          <w:rFonts w:ascii="Arial" w:hAnsi="Arial" w:cs="Arial"/>
        </w:rPr>
      </w:pPr>
      <w:r w:rsidRPr="002F4C46">
        <w:rPr>
          <w:rFonts w:ascii="Arial" w:hAnsi="Arial" w:cs="Arial"/>
        </w:rPr>
        <w:t xml:space="preserve">Żużle i popioły paleniskowe nie będą przetwarzane na terenie zakładu. </w:t>
      </w:r>
    </w:p>
    <w:p w14:paraId="3D26E0F1" w14:textId="77777777" w:rsidR="00E863D9" w:rsidRPr="002F4C46" w:rsidRDefault="00E863D9" w:rsidP="00D34DC6">
      <w:pPr>
        <w:pStyle w:val="Tekstpodstawowy"/>
        <w:numPr>
          <w:ilvl w:val="0"/>
          <w:numId w:val="79"/>
        </w:numPr>
        <w:tabs>
          <w:tab w:val="left" w:pos="294"/>
        </w:tabs>
        <w:spacing w:after="0"/>
        <w:ind w:left="280" w:hanging="266"/>
        <w:jc w:val="both"/>
        <w:rPr>
          <w:rFonts w:ascii="Arial" w:hAnsi="Arial" w:cs="Arial"/>
          <w:bCs/>
        </w:rPr>
      </w:pPr>
      <w:r w:rsidRPr="002F4C46">
        <w:rPr>
          <w:rFonts w:ascii="Arial" w:hAnsi="Arial" w:cs="Arial"/>
        </w:rPr>
        <w:t xml:space="preserve">Podczas </w:t>
      </w:r>
      <w:r w:rsidRPr="002F4C46">
        <w:rPr>
          <w:rFonts w:ascii="Arial" w:hAnsi="Arial" w:cs="Arial"/>
          <w:bCs/>
        </w:rPr>
        <w:t>procesu</w:t>
      </w:r>
      <w:r w:rsidRPr="002F4C46">
        <w:rPr>
          <w:rFonts w:ascii="Arial" w:hAnsi="Arial" w:cs="Arial"/>
          <w:bCs/>
          <w:i/>
          <w:iCs/>
        </w:rPr>
        <w:t xml:space="preserve"> magazynowania</w:t>
      </w:r>
      <w:r w:rsidRPr="002F4C46">
        <w:rPr>
          <w:rFonts w:ascii="Arial" w:hAnsi="Arial" w:cs="Arial"/>
          <w:bCs/>
        </w:rPr>
        <w:t xml:space="preserve"> żużli i popiołów paleniskowych stosowane będą techniki ograniczające emisje rozproszone pyłu:</w:t>
      </w:r>
    </w:p>
    <w:p w14:paraId="1790452F" w14:textId="77777777" w:rsidR="00E863D9" w:rsidRPr="002F4C46" w:rsidRDefault="00E863D9" w:rsidP="00D34DC6">
      <w:pPr>
        <w:tabs>
          <w:tab w:val="num" w:pos="252"/>
          <w:tab w:val="left" w:pos="294"/>
        </w:tabs>
        <w:ind w:left="280" w:right="-2" w:hanging="266"/>
        <w:jc w:val="both"/>
        <w:rPr>
          <w:rFonts w:ascii="Arial" w:hAnsi="Arial" w:cs="Arial"/>
        </w:rPr>
      </w:pPr>
      <w:r w:rsidRPr="002F4C46">
        <w:rPr>
          <w:rFonts w:ascii="Arial" w:hAnsi="Arial" w:cs="Arial"/>
        </w:rPr>
        <w:t xml:space="preserve">a. Zamykanie i przykrywanie urządzeń - żużle i popioły będą magazynowane </w:t>
      </w:r>
      <w:r w:rsidRPr="002F4C46">
        <w:rPr>
          <w:rFonts w:ascii="Arial" w:hAnsi="Arial" w:cs="Arial"/>
        </w:rPr>
        <w:br/>
        <w:t xml:space="preserve">w zadaszonej hali w zbiorniku, </w:t>
      </w:r>
    </w:p>
    <w:p w14:paraId="14BAE86E" w14:textId="77777777" w:rsidR="00E863D9" w:rsidRPr="002F4C46" w:rsidRDefault="00E863D9" w:rsidP="00D34DC6">
      <w:pPr>
        <w:tabs>
          <w:tab w:val="num" w:pos="252"/>
          <w:tab w:val="left" w:pos="294"/>
        </w:tabs>
        <w:ind w:left="280" w:right="-2" w:hanging="266"/>
        <w:jc w:val="both"/>
        <w:rPr>
          <w:rFonts w:ascii="Arial" w:hAnsi="Arial" w:cs="Arial"/>
        </w:rPr>
      </w:pPr>
      <w:r w:rsidRPr="002F4C46">
        <w:rPr>
          <w:rFonts w:ascii="Arial" w:hAnsi="Arial" w:cs="Arial"/>
        </w:rPr>
        <w:t xml:space="preserve">d. Zastosowanie natrysków wodnych - żużle i popiołu odprowadzane będą poprzez zamknięcie wodne, w związku z powyższym zredukowana będzie emisja pyłu, </w:t>
      </w:r>
    </w:p>
    <w:p w14:paraId="61737AF5" w14:textId="70E3670E" w:rsidR="00E863D9" w:rsidRPr="002F4C46" w:rsidRDefault="00E863D9" w:rsidP="00D34DC6">
      <w:pPr>
        <w:tabs>
          <w:tab w:val="num" w:pos="252"/>
          <w:tab w:val="left" w:pos="294"/>
        </w:tabs>
        <w:ind w:left="280" w:right="-2" w:hanging="266"/>
        <w:jc w:val="both"/>
        <w:rPr>
          <w:rFonts w:ascii="Arial" w:hAnsi="Arial" w:cs="Arial"/>
        </w:rPr>
      </w:pPr>
      <w:r w:rsidRPr="002F4C46">
        <w:rPr>
          <w:rFonts w:ascii="Arial" w:hAnsi="Arial" w:cs="Arial"/>
        </w:rPr>
        <w:t>e.</w:t>
      </w:r>
      <w:r w:rsidR="00D34DC6" w:rsidRPr="002F4C46">
        <w:rPr>
          <w:rFonts w:ascii="Arial" w:hAnsi="Arial" w:cs="Arial"/>
        </w:rPr>
        <w:t xml:space="preserve"> </w:t>
      </w:r>
      <w:r w:rsidRPr="002F4C46">
        <w:rPr>
          <w:rFonts w:ascii="Arial" w:hAnsi="Arial" w:cs="Arial"/>
        </w:rPr>
        <w:t xml:space="preserve">Optymalizacja zawartości wilgoci - powstający żużel grawitacyjnie z pieca obrotowego wpada do koryta odżużlacza, w którym znajduje się woda. </w:t>
      </w:r>
    </w:p>
    <w:p w14:paraId="2640EF48" w14:textId="77777777" w:rsidR="00E863D9" w:rsidRPr="002F4C46" w:rsidRDefault="00E863D9" w:rsidP="00D34DC6">
      <w:pPr>
        <w:pStyle w:val="Tekstpodstawowy"/>
        <w:numPr>
          <w:ilvl w:val="0"/>
          <w:numId w:val="69"/>
        </w:numPr>
        <w:tabs>
          <w:tab w:val="left" w:pos="294"/>
        </w:tabs>
        <w:spacing w:after="0"/>
        <w:ind w:left="280" w:right="-2" w:hanging="266"/>
        <w:jc w:val="both"/>
        <w:rPr>
          <w:rFonts w:ascii="Arial" w:hAnsi="Arial" w:cs="Arial"/>
        </w:rPr>
      </w:pPr>
      <w:r w:rsidRPr="002F4C46">
        <w:rPr>
          <w:rFonts w:ascii="Arial" w:hAnsi="Arial" w:cs="Arial"/>
        </w:rPr>
        <w:t>Popioły i żużle paleniskowe powstałe w procesie termicznego przekształcania odpadów magazynowane będą w zadaszonym żelbetowym zbiorniku X-205a2. zlokalizowanym w zadaszonej hali podsuwnicowej. Okresowo odpady te będą odbierane przez firmy specjalistyczne.</w:t>
      </w:r>
    </w:p>
    <w:p w14:paraId="242874AD" w14:textId="7D5123BA" w:rsidR="00E863D9" w:rsidRPr="002F4C46" w:rsidRDefault="00E863D9" w:rsidP="00D34DC6">
      <w:pPr>
        <w:pStyle w:val="Tekstpodstawowy"/>
        <w:numPr>
          <w:ilvl w:val="0"/>
          <w:numId w:val="69"/>
        </w:numPr>
        <w:tabs>
          <w:tab w:val="left" w:pos="294"/>
        </w:tabs>
        <w:spacing w:after="0"/>
        <w:ind w:left="280" w:right="-2" w:hanging="266"/>
        <w:jc w:val="both"/>
        <w:rPr>
          <w:rFonts w:ascii="Arial" w:hAnsi="Arial" w:cs="Arial"/>
        </w:rPr>
      </w:pPr>
      <w:r w:rsidRPr="002F4C46">
        <w:rPr>
          <w:rFonts w:ascii="Arial" w:hAnsi="Arial" w:cs="Arial"/>
        </w:rPr>
        <w:t>Gorący żużel o kodzie 19 01 11* powstający w procesie spalania odpadów, grawitacyjnie z pieca obrotowego wpadać będzie do koryta odżużlacza, w którym znajduje się woda, gdzie żużel ulegać będzie schłodzeniu. Żużel podajnikiem zgrzebłowym odprowadzany będzie do podajnika i wywożony na miejsce magazynowania w zbiorniku X-205a2. Zanieczyszczona woda w odżużlaczu przejmować będzie ciepło od gorącego żużla, cześć odparowuje i przechodzi do komory dopalającej ze spalinami, a podgrzana, pompą obiegową będzie przetłaczana do I-</w:t>
      </w:r>
      <w:proofErr w:type="spellStart"/>
      <w:r w:rsidRPr="002F4C46">
        <w:rPr>
          <w:rFonts w:ascii="Arial" w:hAnsi="Arial" w:cs="Arial"/>
        </w:rPr>
        <w:t>szej</w:t>
      </w:r>
      <w:proofErr w:type="spellEnd"/>
      <w:r w:rsidRPr="002F4C46">
        <w:rPr>
          <w:rFonts w:ascii="Arial" w:hAnsi="Arial" w:cs="Arial"/>
        </w:rPr>
        <w:t xml:space="preserve"> części zbiornika X-207a. Po schłodzeniu z powrotem pompowana będzie do odżużlacza - tworząc obieg zamknięty.</w:t>
      </w:r>
    </w:p>
    <w:p w14:paraId="1D4B9769" w14:textId="77777777" w:rsidR="00D34DC6" w:rsidRPr="002F4C46" w:rsidRDefault="00D34DC6" w:rsidP="0039283C">
      <w:pPr>
        <w:jc w:val="both"/>
        <w:rPr>
          <w:rFonts w:ascii="Arial" w:hAnsi="Arial" w:cs="Arial"/>
          <w:b/>
        </w:rPr>
      </w:pPr>
    </w:p>
    <w:p w14:paraId="2839FFBB" w14:textId="77777777" w:rsidR="00D34DC6" w:rsidRPr="002F4C46" w:rsidRDefault="00D34DC6" w:rsidP="0039283C">
      <w:pPr>
        <w:jc w:val="both"/>
        <w:rPr>
          <w:rFonts w:ascii="Arial" w:hAnsi="Arial" w:cs="Arial"/>
          <w:b/>
        </w:rPr>
      </w:pPr>
    </w:p>
    <w:p w14:paraId="47368B9D" w14:textId="77FC619F" w:rsidR="00DC1A96" w:rsidRPr="002F4C46" w:rsidRDefault="00DC1A96" w:rsidP="00932513">
      <w:pPr>
        <w:pStyle w:val="Nagwek2"/>
      </w:pPr>
      <w:r w:rsidRPr="002F4C46">
        <w:lastRenderedPageBreak/>
        <w:t>IV.2. Charakterystyka źródeł emisji hałasu do środowiska:</w:t>
      </w:r>
    </w:p>
    <w:p w14:paraId="1296EF20" w14:textId="77777777" w:rsidR="00DC1A96" w:rsidRPr="002F4C46" w:rsidRDefault="00DC1A96" w:rsidP="0039283C">
      <w:pPr>
        <w:ind w:left="434"/>
        <w:jc w:val="both"/>
        <w:rPr>
          <w:rFonts w:ascii="Arial" w:hAnsi="Arial" w:cs="Arial"/>
          <w:b/>
          <w:sz w:val="16"/>
          <w:szCs w:val="16"/>
        </w:rPr>
      </w:pPr>
    </w:p>
    <w:p w14:paraId="43605BC4" w14:textId="12CD196B" w:rsidR="00DC1A96" w:rsidRPr="002F4C46" w:rsidRDefault="00DC1A96" w:rsidP="0039283C">
      <w:pPr>
        <w:jc w:val="both"/>
        <w:rPr>
          <w:rFonts w:ascii="Arial" w:hAnsi="Arial" w:cs="Arial"/>
        </w:rPr>
      </w:pPr>
      <w:r w:rsidRPr="002F4C46">
        <w:rPr>
          <w:rFonts w:ascii="Arial" w:hAnsi="Arial" w:cs="Arial"/>
          <w:b/>
        </w:rPr>
        <w:t>IV.2.</w:t>
      </w:r>
      <w:r w:rsidR="007C536C" w:rsidRPr="002F4C46">
        <w:rPr>
          <w:rFonts w:ascii="Arial" w:hAnsi="Arial" w:cs="Arial"/>
          <w:b/>
        </w:rPr>
        <w:t>1</w:t>
      </w:r>
      <w:r w:rsidRPr="002F4C46">
        <w:rPr>
          <w:rFonts w:ascii="Arial" w:hAnsi="Arial" w:cs="Arial"/>
          <w:b/>
        </w:rPr>
        <w:t>.</w:t>
      </w:r>
      <w:r w:rsidRPr="002F4C46">
        <w:rPr>
          <w:rFonts w:ascii="Arial" w:hAnsi="Arial" w:cs="Arial"/>
        </w:rPr>
        <w:t xml:space="preserve"> </w:t>
      </w:r>
      <w:bookmarkStart w:id="77" w:name="_Hlk129693126"/>
      <w:r w:rsidRPr="002F4C46">
        <w:rPr>
          <w:rFonts w:ascii="Arial" w:hAnsi="Arial" w:cs="Arial"/>
        </w:rPr>
        <w:t>Rodzaj i parametry instalacji istotne z punktu widzenia ochrony przed hałasem:</w:t>
      </w:r>
    </w:p>
    <w:p w14:paraId="6C4EF6E4" w14:textId="77777777" w:rsidR="00E87698" w:rsidRDefault="00E87698" w:rsidP="0039283C">
      <w:pPr>
        <w:jc w:val="both"/>
        <w:rPr>
          <w:rFonts w:ascii="Arial" w:hAnsi="Arial" w:cs="Arial"/>
          <w:b/>
          <w:sz w:val="22"/>
          <w:szCs w:val="22"/>
        </w:rPr>
      </w:pPr>
    </w:p>
    <w:p w14:paraId="2DF3912F" w14:textId="4920043A" w:rsidR="00DC1A96" w:rsidRPr="002F4C46" w:rsidRDefault="00DC1A96" w:rsidP="0039283C">
      <w:pPr>
        <w:jc w:val="both"/>
        <w:rPr>
          <w:rFonts w:ascii="Arial" w:hAnsi="Arial" w:cs="Arial"/>
          <w:b/>
          <w:sz w:val="22"/>
          <w:szCs w:val="22"/>
        </w:rPr>
      </w:pPr>
      <w:r w:rsidRPr="002F4C46">
        <w:rPr>
          <w:rFonts w:ascii="Arial" w:hAnsi="Arial" w:cs="Arial"/>
          <w:b/>
          <w:sz w:val="22"/>
          <w:szCs w:val="22"/>
        </w:rPr>
        <w:t>Tabela nr 9</w:t>
      </w:r>
    </w:p>
    <w:tbl>
      <w:tblPr>
        <w:tblW w:w="90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ela nr 9."/>
        <w:tblDescription w:val="Tbela nr 9. Rodzaj i parametry instalacji istotne z punktu widzenia ochrony przed hałasem.&#10;&#10;&#10;"/>
      </w:tblPr>
      <w:tblGrid>
        <w:gridCol w:w="846"/>
        <w:gridCol w:w="4397"/>
        <w:gridCol w:w="1283"/>
        <w:gridCol w:w="980"/>
        <w:gridCol w:w="1563"/>
      </w:tblGrid>
      <w:tr w:rsidR="00E863D9" w:rsidRPr="002F4C46" w14:paraId="072B9BE9" w14:textId="77777777" w:rsidTr="00D34DC6">
        <w:trPr>
          <w:cantSplit/>
          <w:trHeight w:val="495"/>
          <w:jc w:val="right"/>
        </w:trPr>
        <w:tc>
          <w:tcPr>
            <w:tcW w:w="846" w:type="dxa"/>
            <w:vMerge w:val="restart"/>
          </w:tcPr>
          <w:bookmarkEnd w:id="77"/>
          <w:p w14:paraId="502FB270"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Kod</w:t>
            </w:r>
          </w:p>
          <w:p w14:paraId="50DD6268"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źródła</w:t>
            </w:r>
          </w:p>
          <w:p w14:paraId="581502F3"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hałasu</w:t>
            </w:r>
          </w:p>
        </w:tc>
        <w:tc>
          <w:tcPr>
            <w:tcW w:w="4397" w:type="dxa"/>
            <w:vMerge w:val="restart"/>
          </w:tcPr>
          <w:p w14:paraId="391F15F2"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Nazwa</w:t>
            </w:r>
          </w:p>
          <w:p w14:paraId="7899AD71"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źródła hałasu</w:t>
            </w:r>
          </w:p>
          <w:p w14:paraId="3A9FC1A9"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(lokalizacja)</w:t>
            </w:r>
          </w:p>
        </w:tc>
        <w:tc>
          <w:tcPr>
            <w:tcW w:w="2263" w:type="dxa"/>
            <w:gridSpan w:val="2"/>
          </w:tcPr>
          <w:p w14:paraId="1DD542BE"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 xml:space="preserve">Czas pracy źródła </w:t>
            </w:r>
          </w:p>
        </w:tc>
        <w:tc>
          <w:tcPr>
            <w:tcW w:w="1563" w:type="dxa"/>
            <w:vMerge w:val="restart"/>
          </w:tcPr>
          <w:p w14:paraId="196E3E67"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Równoważny</w:t>
            </w:r>
          </w:p>
          <w:p w14:paraId="355CC4EB"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poziom mocy</w:t>
            </w:r>
          </w:p>
          <w:p w14:paraId="42FB3A7F"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akustycznej</w:t>
            </w:r>
          </w:p>
          <w:p w14:paraId="3AFFECC9"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źródła /poziom hałasu [</w:t>
            </w:r>
            <w:proofErr w:type="spellStart"/>
            <w:r w:rsidRPr="002F4C46">
              <w:rPr>
                <w:rFonts w:ascii="Arial" w:hAnsi="Arial" w:cs="Arial"/>
                <w:b/>
                <w:sz w:val="20"/>
                <w:szCs w:val="20"/>
              </w:rPr>
              <w:t>dB</w:t>
            </w:r>
            <w:proofErr w:type="spellEnd"/>
            <w:r w:rsidRPr="002F4C46">
              <w:rPr>
                <w:rFonts w:ascii="Arial" w:hAnsi="Arial" w:cs="Arial"/>
                <w:b/>
                <w:sz w:val="20"/>
                <w:szCs w:val="20"/>
              </w:rPr>
              <w:t>]</w:t>
            </w:r>
          </w:p>
        </w:tc>
      </w:tr>
      <w:tr w:rsidR="00E863D9" w:rsidRPr="002F4C46" w14:paraId="636349EF" w14:textId="77777777" w:rsidTr="00D34DC6">
        <w:trPr>
          <w:cantSplit/>
          <w:trHeight w:val="545"/>
          <w:jc w:val="right"/>
        </w:trPr>
        <w:tc>
          <w:tcPr>
            <w:tcW w:w="846" w:type="dxa"/>
            <w:vMerge/>
          </w:tcPr>
          <w:p w14:paraId="2F08F8A9" w14:textId="77777777" w:rsidR="00E863D9" w:rsidRPr="002F4C46" w:rsidRDefault="00E863D9" w:rsidP="0039283C">
            <w:pPr>
              <w:jc w:val="center"/>
              <w:rPr>
                <w:rFonts w:ascii="Arial" w:hAnsi="Arial" w:cs="Arial"/>
                <w:b/>
                <w:sz w:val="20"/>
                <w:szCs w:val="20"/>
              </w:rPr>
            </w:pPr>
          </w:p>
        </w:tc>
        <w:tc>
          <w:tcPr>
            <w:tcW w:w="4397" w:type="dxa"/>
            <w:vMerge/>
          </w:tcPr>
          <w:p w14:paraId="06383C05" w14:textId="77777777" w:rsidR="00E863D9" w:rsidRPr="002F4C46" w:rsidRDefault="00E863D9" w:rsidP="0039283C">
            <w:pPr>
              <w:rPr>
                <w:rFonts w:ascii="Arial" w:hAnsi="Arial" w:cs="Arial"/>
                <w:b/>
                <w:sz w:val="20"/>
                <w:szCs w:val="20"/>
              </w:rPr>
            </w:pPr>
          </w:p>
        </w:tc>
        <w:tc>
          <w:tcPr>
            <w:tcW w:w="1283" w:type="dxa"/>
          </w:tcPr>
          <w:p w14:paraId="36635060" w14:textId="77777777" w:rsidR="00E863D9" w:rsidRPr="002F4C46" w:rsidRDefault="00E863D9" w:rsidP="0039283C">
            <w:pPr>
              <w:jc w:val="center"/>
              <w:rPr>
                <w:rFonts w:ascii="Arial" w:hAnsi="Arial" w:cs="Arial"/>
                <w:sz w:val="20"/>
                <w:szCs w:val="20"/>
              </w:rPr>
            </w:pPr>
            <w:r w:rsidRPr="002F4C46">
              <w:rPr>
                <w:rFonts w:ascii="Arial" w:hAnsi="Arial" w:cs="Arial"/>
                <w:b/>
                <w:sz w:val="20"/>
                <w:szCs w:val="20"/>
              </w:rPr>
              <w:t>pora dzienna</w:t>
            </w:r>
            <w:r w:rsidRPr="002F4C46">
              <w:rPr>
                <w:rFonts w:ascii="Arial" w:hAnsi="Arial" w:cs="Arial"/>
                <w:sz w:val="20"/>
                <w:szCs w:val="20"/>
              </w:rPr>
              <w:t xml:space="preserve"> </w:t>
            </w:r>
          </w:p>
          <w:p w14:paraId="1B0F546F"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[h]</w:t>
            </w:r>
          </w:p>
        </w:tc>
        <w:tc>
          <w:tcPr>
            <w:tcW w:w="980" w:type="dxa"/>
          </w:tcPr>
          <w:p w14:paraId="3626ECD5"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Pora</w:t>
            </w:r>
          </w:p>
          <w:p w14:paraId="0E587E4D"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nocna</w:t>
            </w:r>
          </w:p>
          <w:p w14:paraId="73F1F80E" w14:textId="77777777" w:rsidR="00E863D9" w:rsidRPr="002F4C46" w:rsidRDefault="00E863D9" w:rsidP="0039283C">
            <w:pPr>
              <w:jc w:val="center"/>
              <w:rPr>
                <w:rFonts w:ascii="Arial" w:hAnsi="Arial" w:cs="Arial"/>
                <w:b/>
                <w:sz w:val="20"/>
                <w:szCs w:val="20"/>
              </w:rPr>
            </w:pPr>
            <w:r w:rsidRPr="002F4C46">
              <w:rPr>
                <w:rFonts w:ascii="Arial" w:hAnsi="Arial" w:cs="Arial"/>
                <w:b/>
                <w:sz w:val="20"/>
                <w:szCs w:val="20"/>
              </w:rPr>
              <w:t>[h]</w:t>
            </w:r>
          </w:p>
        </w:tc>
        <w:tc>
          <w:tcPr>
            <w:tcW w:w="1563" w:type="dxa"/>
            <w:vMerge/>
          </w:tcPr>
          <w:p w14:paraId="24C6381C" w14:textId="77777777" w:rsidR="00E863D9" w:rsidRPr="002F4C46" w:rsidRDefault="00E863D9" w:rsidP="0039283C">
            <w:pPr>
              <w:jc w:val="center"/>
              <w:rPr>
                <w:rFonts w:ascii="Arial" w:hAnsi="Arial" w:cs="Arial"/>
                <w:b/>
                <w:sz w:val="20"/>
                <w:szCs w:val="20"/>
              </w:rPr>
            </w:pPr>
          </w:p>
        </w:tc>
      </w:tr>
      <w:tr w:rsidR="00E863D9" w:rsidRPr="002F4C46" w14:paraId="71F0B5BB" w14:textId="77777777" w:rsidTr="00D34DC6">
        <w:trPr>
          <w:cantSplit/>
          <w:trHeight w:val="527"/>
          <w:jc w:val="right"/>
        </w:trPr>
        <w:tc>
          <w:tcPr>
            <w:tcW w:w="846" w:type="dxa"/>
          </w:tcPr>
          <w:p w14:paraId="731845C4" w14:textId="77777777" w:rsidR="00E863D9" w:rsidRPr="002F4C46" w:rsidRDefault="00E863D9" w:rsidP="0039283C">
            <w:pPr>
              <w:ind w:left="-70" w:right="-48"/>
              <w:jc w:val="center"/>
              <w:rPr>
                <w:rFonts w:ascii="Arial" w:hAnsi="Arial" w:cs="Arial"/>
                <w:sz w:val="20"/>
                <w:szCs w:val="20"/>
              </w:rPr>
            </w:pPr>
          </w:p>
          <w:p w14:paraId="05395848" w14:textId="77777777" w:rsidR="00E863D9" w:rsidRPr="002F4C46" w:rsidRDefault="00E863D9" w:rsidP="0039283C">
            <w:pPr>
              <w:ind w:left="-70" w:right="-48"/>
              <w:jc w:val="center"/>
              <w:rPr>
                <w:rFonts w:ascii="Arial" w:hAnsi="Arial" w:cs="Arial"/>
                <w:sz w:val="20"/>
                <w:szCs w:val="20"/>
              </w:rPr>
            </w:pPr>
            <w:r w:rsidRPr="002F4C46">
              <w:rPr>
                <w:rFonts w:ascii="Arial" w:hAnsi="Arial" w:cs="Arial"/>
                <w:sz w:val="20"/>
                <w:szCs w:val="20"/>
              </w:rPr>
              <w:t>B1</w:t>
            </w:r>
          </w:p>
        </w:tc>
        <w:tc>
          <w:tcPr>
            <w:tcW w:w="4397" w:type="dxa"/>
          </w:tcPr>
          <w:p w14:paraId="03FC812D" w14:textId="77777777" w:rsidR="00E863D9" w:rsidRPr="002F4C46" w:rsidRDefault="00E863D9" w:rsidP="0039283C">
            <w:pPr>
              <w:ind w:left="-68" w:right="-68"/>
              <w:jc w:val="center"/>
              <w:rPr>
                <w:rFonts w:ascii="Arial" w:hAnsi="Arial" w:cs="Arial"/>
                <w:sz w:val="20"/>
                <w:szCs w:val="20"/>
              </w:rPr>
            </w:pPr>
            <w:r w:rsidRPr="002F4C46">
              <w:rPr>
                <w:rFonts w:ascii="Arial" w:hAnsi="Arial" w:cs="Arial"/>
                <w:sz w:val="20"/>
                <w:szCs w:val="20"/>
              </w:rPr>
              <w:t>źródło typu „budynek”</w:t>
            </w:r>
          </w:p>
          <w:p w14:paraId="08F4459C" w14:textId="77777777" w:rsidR="00E863D9" w:rsidRPr="002F4C46" w:rsidRDefault="00E863D9" w:rsidP="0039283C">
            <w:pPr>
              <w:ind w:left="-68" w:right="-68"/>
              <w:jc w:val="center"/>
              <w:rPr>
                <w:rFonts w:ascii="Arial" w:hAnsi="Arial" w:cs="Arial"/>
                <w:sz w:val="20"/>
                <w:szCs w:val="20"/>
              </w:rPr>
            </w:pPr>
            <w:r w:rsidRPr="002F4C46">
              <w:rPr>
                <w:rFonts w:ascii="Arial" w:hAnsi="Arial" w:cs="Arial"/>
                <w:sz w:val="20"/>
                <w:szCs w:val="20"/>
              </w:rPr>
              <w:t xml:space="preserve">Hala Kotła z wentylatorem wyciągowym spalin </w:t>
            </w:r>
          </w:p>
        </w:tc>
        <w:tc>
          <w:tcPr>
            <w:tcW w:w="1283" w:type="dxa"/>
          </w:tcPr>
          <w:p w14:paraId="1E1F363C" w14:textId="77777777" w:rsidR="00E863D9" w:rsidRPr="002F4C46" w:rsidRDefault="00E863D9" w:rsidP="0039283C">
            <w:pPr>
              <w:jc w:val="center"/>
              <w:rPr>
                <w:rFonts w:ascii="Arial" w:hAnsi="Arial" w:cs="Arial"/>
                <w:sz w:val="20"/>
                <w:szCs w:val="20"/>
              </w:rPr>
            </w:pPr>
          </w:p>
          <w:p w14:paraId="2E7056FE"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16 </w:t>
            </w:r>
          </w:p>
          <w:p w14:paraId="26C614C8" w14:textId="77777777" w:rsidR="00E863D9" w:rsidRPr="002F4C46" w:rsidRDefault="00E863D9" w:rsidP="0039283C">
            <w:pPr>
              <w:jc w:val="center"/>
              <w:rPr>
                <w:rFonts w:ascii="Arial" w:hAnsi="Arial" w:cs="Arial"/>
                <w:sz w:val="20"/>
                <w:szCs w:val="20"/>
              </w:rPr>
            </w:pPr>
          </w:p>
        </w:tc>
        <w:tc>
          <w:tcPr>
            <w:tcW w:w="980" w:type="dxa"/>
          </w:tcPr>
          <w:p w14:paraId="18181393" w14:textId="77777777" w:rsidR="00E863D9" w:rsidRPr="002F4C46" w:rsidRDefault="00E863D9" w:rsidP="0039283C">
            <w:pPr>
              <w:jc w:val="center"/>
              <w:rPr>
                <w:rFonts w:ascii="Arial" w:hAnsi="Arial" w:cs="Arial"/>
                <w:sz w:val="20"/>
                <w:szCs w:val="20"/>
              </w:rPr>
            </w:pPr>
          </w:p>
          <w:p w14:paraId="6EB3BCDA"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8 </w:t>
            </w:r>
          </w:p>
        </w:tc>
        <w:tc>
          <w:tcPr>
            <w:tcW w:w="1563" w:type="dxa"/>
          </w:tcPr>
          <w:p w14:paraId="0060D7DB" w14:textId="77777777" w:rsidR="00E863D9" w:rsidRPr="002F4C46" w:rsidRDefault="00E863D9" w:rsidP="0039283C">
            <w:pPr>
              <w:ind w:right="-70"/>
              <w:jc w:val="center"/>
              <w:rPr>
                <w:rFonts w:ascii="Arial" w:hAnsi="Arial" w:cs="Arial"/>
                <w:sz w:val="20"/>
                <w:szCs w:val="20"/>
              </w:rPr>
            </w:pPr>
          </w:p>
          <w:p w14:paraId="1E45AC53" w14:textId="77777777" w:rsidR="00E863D9" w:rsidRPr="002F4C46" w:rsidRDefault="00E863D9" w:rsidP="0039283C">
            <w:pPr>
              <w:ind w:right="-70"/>
              <w:jc w:val="center"/>
              <w:rPr>
                <w:rFonts w:ascii="Arial" w:hAnsi="Arial" w:cs="Arial"/>
                <w:sz w:val="20"/>
                <w:szCs w:val="20"/>
              </w:rPr>
            </w:pPr>
            <w:r w:rsidRPr="002F4C46">
              <w:rPr>
                <w:rFonts w:ascii="Arial" w:hAnsi="Arial" w:cs="Arial"/>
                <w:sz w:val="20"/>
                <w:szCs w:val="20"/>
              </w:rPr>
              <w:t>82</w:t>
            </w:r>
          </w:p>
        </w:tc>
      </w:tr>
      <w:tr w:rsidR="00E863D9" w:rsidRPr="002F4C46" w14:paraId="78402DF8" w14:textId="77777777" w:rsidTr="00D34DC6">
        <w:trPr>
          <w:cantSplit/>
          <w:trHeight w:val="284"/>
          <w:jc w:val="right"/>
        </w:trPr>
        <w:tc>
          <w:tcPr>
            <w:tcW w:w="846" w:type="dxa"/>
          </w:tcPr>
          <w:p w14:paraId="3A78BD65" w14:textId="77777777" w:rsidR="00E863D9" w:rsidRPr="002F4C46" w:rsidRDefault="00E863D9" w:rsidP="0039283C">
            <w:pPr>
              <w:ind w:left="-70" w:right="-48"/>
              <w:jc w:val="center"/>
              <w:rPr>
                <w:rFonts w:ascii="Arial" w:hAnsi="Arial" w:cs="Arial"/>
                <w:sz w:val="20"/>
                <w:szCs w:val="20"/>
              </w:rPr>
            </w:pPr>
          </w:p>
          <w:p w14:paraId="4506AC46" w14:textId="77777777" w:rsidR="00E863D9" w:rsidRPr="002F4C46" w:rsidRDefault="00E863D9" w:rsidP="0039283C">
            <w:pPr>
              <w:ind w:left="-70" w:right="-48"/>
              <w:jc w:val="center"/>
              <w:rPr>
                <w:rFonts w:ascii="Arial" w:hAnsi="Arial" w:cs="Arial"/>
                <w:sz w:val="20"/>
                <w:szCs w:val="20"/>
              </w:rPr>
            </w:pPr>
            <w:r w:rsidRPr="002F4C46">
              <w:rPr>
                <w:rFonts w:ascii="Arial" w:hAnsi="Arial" w:cs="Arial"/>
                <w:sz w:val="20"/>
                <w:szCs w:val="20"/>
              </w:rPr>
              <w:t>P1-P2</w:t>
            </w:r>
          </w:p>
        </w:tc>
        <w:tc>
          <w:tcPr>
            <w:tcW w:w="4397" w:type="dxa"/>
          </w:tcPr>
          <w:p w14:paraId="2C0BD871" w14:textId="77777777" w:rsidR="00E863D9" w:rsidRPr="002F4C46" w:rsidRDefault="00E863D9" w:rsidP="0039283C">
            <w:pPr>
              <w:ind w:left="-68" w:right="-68"/>
              <w:jc w:val="center"/>
              <w:rPr>
                <w:rFonts w:ascii="Arial" w:hAnsi="Arial" w:cs="Arial"/>
                <w:sz w:val="20"/>
                <w:szCs w:val="20"/>
              </w:rPr>
            </w:pPr>
            <w:r w:rsidRPr="002F4C46">
              <w:rPr>
                <w:rFonts w:ascii="Arial" w:hAnsi="Arial" w:cs="Arial"/>
                <w:sz w:val="20"/>
                <w:szCs w:val="20"/>
              </w:rPr>
              <w:t>źródło typu „punktowego”</w:t>
            </w:r>
          </w:p>
          <w:p w14:paraId="5D7B26D0" w14:textId="77777777" w:rsidR="00E863D9" w:rsidRPr="002F4C46" w:rsidRDefault="00E863D9" w:rsidP="0039283C">
            <w:pPr>
              <w:pStyle w:val="Nagwek"/>
              <w:tabs>
                <w:tab w:val="clear" w:pos="4536"/>
                <w:tab w:val="clear" w:pos="9072"/>
                <w:tab w:val="center" w:pos="-720"/>
              </w:tabs>
              <w:ind w:left="-91" w:firstLine="23"/>
              <w:jc w:val="center"/>
              <w:rPr>
                <w:rFonts w:ascii="Arial" w:hAnsi="Arial" w:cs="Arial"/>
                <w:sz w:val="20"/>
                <w:szCs w:val="20"/>
              </w:rPr>
            </w:pPr>
            <w:r w:rsidRPr="002F4C46">
              <w:rPr>
                <w:rFonts w:ascii="Arial" w:hAnsi="Arial" w:cs="Arial"/>
                <w:sz w:val="20"/>
                <w:szCs w:val="20"/>
              </w:rPr>
              <w:t>Wentylatory nawiewne powietrza</w:t>
            </w:r>
          </w:p>
          <w:p w14:paraId="588CE981" w14:textId="77777777" w:rsidR="00E863D9" w:rsidRPr="002F4C46" w:rsidRDefault="00E863D9" w:rsidP="0039283C">
            <w:pPr>
              <w:pStyle w:val="Nagwek"/>
              <w:tabs>
                <w:tab w:val="clear" w:pos="4536"/>
                <w:tab w:val="clear" w:pos="9072"/>
                <w:tab w:val="center" w:pos="-720"/>
              </w:tabs>
              <w:ind w:left="-91" w:firstLine="23"/>
              <w:jc w:val="center"/>
              <w:rPr>
                <w:rFonts w:ascii="Arial" w:hAnsi="Arial" w:cs="Arial"/>
                <w:sz w:val="20"/>
                <w:szCs w:val="20"/>
              </w:rPr>
            </w:pPr>
            <w:r w:rsidRPr="002F4C46">
              <w:rPr>
                <w:rFonts w:ascii="Arial" w:hAnsi="Arial" w:cs="Arial"/>
                <w:sz w:val="20"/>
                <w:szCs w:val="20"/>
              </w:rPr>
              <w:t>do pieca obrotowego– szt.2</w:t>
            </w:r>
          </w:p>
          <w:p w14:paraId="30E6E1F1" w14:textId="77777777" w:rsidR="00E863D9" w:rsidRPr="002F4C46" w:rsidRDefault="00E863D9" w:rsidP="0039283C">
            <w:pPr>
              <w:ind w:left="-92" w:right="-70"/>
              <w:jc w:val="center"/>
              <w:rPr>
                <w:rFonts w:ascii="Arial" w:hAnsi="Arial" w:cs="Arial"/>
                <w:sz w:val="20"/>
                <w:szCs w:val="20"/>
              </w:rPr>
            </w:pPr>
            <w:r w:rsidRPr="002F4C46">
              <w:rPr>
                <w:rFonts w:ascii="Arial" w:hAnsi="Arial" w:cs="Arial"/>
                <w:sz w:val="20"/>
                <w:szCs w:val="20"/>
              </w:rPr>
              <w:t>(zlokalizowane na zewnątrz terenu</w:t>
            </w:r>
          </w:p>
          <w:p w14:paraId="2476997E" w14:textId="77777777" w:rsidR="00E863D9" w:rsidRPr="002F4C46" w:rsidRDefault="00E863D9" w:rsidP="0039283C">
            <w:pPr>
              <w:ind w:left="-92" w:right="-70"/>
              <w:jc w:val="center"/>
              <w:rPr>
                <w:rFonts w:ascii="Arial" w:hAnsi="Arial" w:cs="Arial"/>
                <w:sz w:val="20"/>
                <w:szCs w:val="20"/>
              </w:rPr>
            </w:pPr>
            <w:r w:rsidRPr="002F4C46">
              <w:rPr>
                <w:rFonts w:ascii="Arial" w:hAnsi="Arial" w:cs="Arial"/>
                <w:sz w:val="20"/>
                <w:szCs w:val="20"/>
              </w:rPr>
              <w:t>przy elewacji północnej hali zasypu)</w:t>
            </w:r>
          </w:p>
        </w:tc>
        <w:tc>
          <w:tcPr>
            <w:tcW w:w="1283" w:type="dxa"/>
          </w:tcPr>
          <w:p w14:paraId="74EB406D" w14:textId="77777777" w:rsidR="00E863D9" w:rsidRPr="002F4C46" w:rsidRDefault="00E863D9" w:rsidP="0039283C">
            <w:pPr>
              <w:jc w:val="center"/>
              <w:rPr>
                <w:rFonts w:ascii="Arial" w:hAnsi="Arial" w:cs="Arial"/>
                <w:sz w:val="20"/>
                <w:szCs w:val="20"/>
              </w:rPr>
            </w:pPr>
          </w:p>
          <w:p w14:paraId="001384A5"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16 </w:t>
            </w:r>
          </w:p>
          <w:p w14:paraId="07D468EA" w14:textId="77777777" w:rsidR="00E863D9" w:rsidRPr="002F4C46" w:rsidRDefault="00E863D9" w:rsidP="0039283C">
            <w:pPr>
              <w:jc w:val="center"/>
              <w:rPr>
                <w:rFonts w:ascii="Arial" w:hAnsi="Arial" w:cs="Arial"/>
                <w:sz w:val="20"/>
                <w:szCs w:val="20"/>
              </w:rPr>
            </w:pPr>
          </w:p>
        </w:tc>
        <w:tc>
          <w:tcPr>
            <w:tcW w:w="980" w:type="dxa"/>
          </w:tcPr>
          <w:p w14:paraId="7AC98A9C" w14:textId="77777777" w:rsidR="00E863D9" w:rsidRPr="002F4C46" w:rsidRDefault="00E863D9" w:rsidP="0039283C">
            <w:pPr>
              <w:jc w:val="center"/>
              <w:rPr>
                <w:rFonts w:ascii="Arial" w:hAnsi="Arial" w:cs="Arial"/>
                <w:sz w:val="20"/>
                <w:szCs w:val="20"/>
              </w:rPr>
            </w:pPr>
          </w:p>
          <w:p w14:paraId="20D7739C"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8 </w:t>
            </w:r>
          </w:p>
        </w:tc>
        <w:tc>
          <w:tcPr>
            <w:tcW w:w="1563" w:type="dxa"/>
          </w:tcPr>
          <w:p w14:paraId="047AEF88" w14:textId="77777777" w:rsidR="00E863D9" w:rsidRPr="002F4C46" w:rsidRDefault="00E863D9" w:rsidP="0039283C">
            <w:pPr>
              <w:ind w:right="-70"/>
              <w:jc w:val="center"/>
              <w:rPr>
                <w:rFonts w:ascii="Arial" w:hAnsi="Arial" w:cs="Arial"/>
                <w:sz w:val="20"/>
                <w:szCs w:val="20"/>
              </w:rPr>
            </w:pPr>
          </w:p>
          <w:p w14:paraId="7B43EF4C" w14:textId="77777777" w:rsidR="00E863D9" w:rsidRPr="002F4C46" w:rsidRDefault="00E863D9" w:rsidP="0039283C">
            <w:pPr>
              <w:ind w:right="-70"/>
              <w:jc w:val="center"/>
              <w:rPr>
                <w:rFonts w:ascii="Arial" w:hAnsi="Arial" w:cs="Arial"/>
                <w:sz w:val="20"/>
                <w:szCs w:val="20"/>
              </w:rPr>
            </w:pPr>
            <w:r w:rsidRPr="002F4C46">
              <w:rPr>
                <w:rFonts w:ascii="Arial" w:hAnsi="Arial" w:cs="Arial"/>
                <w:sz w:val="20"/>
                <w:szCs w:val="20"/>
              </w:rPr>
              <w:t>96</w:t>
            </w:r>
          </w:p>
        </w:tc>
      </w:tr>
      <w:tr w:rsidR="00E863D9" w:rsidRPr="002F4C46" w14:paraId="6F5F2087" w14:textId="77777777" w:rsidTr="00D34DC6">
        <w:trPr>
          <w:cantSplit/>
          <w:trHeight w:val="255"/>
          <w:jc w:val="right"/>
        </w:trPr>
        <w:tc>
          <w:tcPr>
            <w:tcW w:w="846" w:type="dxa"/>
          </w:tcPr>
          <w:p w14:paraId="51306A92" w14:textId="77777777" w:rsidR="00E863D9" w:rsidRPr="002F4C46" w:rsidRDefault="00E863D9" w:rsidP="0039283C">
            <w:pPr>
              <w:ind w:left="-70" w:right="-48"/>
              <w:jc w:val="center"/>
              <w:rPr>
                <w:rFonts w:ascii="Arial" w:hAnsi="Arial" w:cs="Arial"/>
                <w:sz w:val="20"/>
                <w:szCs w:val="20"/>
              </w:rPr>
            </w:pPr>
          </w:p>
          <w:p w14:paraId="49753709" w14:textId="77777777" w:rsidR="00E863D9" w:rsidRPr="002F4C46" w:rsidRDefault="00E863D9" w:rsidP="0039283C">
            <w:pPr>
              <w:ind w:left="-70" w:right="-48"/>
              <w:jc w:val="center"/>
              <w:rPr>
                <w:rFonts w:ascii="Arial" w:hAnsi="Arial" w:cs="Arial"/>
                <w:sz w:val="20"/>
                <w:szCs w:val="20"/>
              </w:rPr>
            </w:pPr>
            <w:r w:rsidRPr="002F4C46">
              <w:rPr>
                <w:rFonts w:ascii="Arial" w:hAnsi="Arial" w:cs="Arial"/>
                <w:sz w:val="20"/>
                <w:szCs w:val="20"/>
              </w:rPr>
              <w:t>P3</w:t>
            </w:r>
          </w:p>
          <w:p w14:paraId="30CD1F80" w14:textId="77777777" w:rsidR="00E863D9" w:rsidRPr="002F4C46" w:rsidRDefault="00E863D9" w:rsidP="0039283C">
            <w:pPr>
              <w:ind w:left="-70" w:right="-48"/>
              <w:jc w:val="center"/>
              <w:rPr>
                <w:rFonts w:ascii="Arial" w:hAnsi="Arial" w:cs="Arial"/>
                <w:sz w:val="20"/>
                <w:szCs w:val="20"/>
              </w:rPr>
            </w:pPr>
          </w:p>
        </w:tc>
        <w:tc>
          <w:tcPr>
            <w:tcW w:w="4397" w:type="dxa"/>
          </w:tcPr>
          <w:p w14:paraId="483E3310" w14:textId="77777777" w:rsidR="00E863D9" w:rsidRPr="002F4C46" w:rsidRDefault="00E863D9" w:rsidP="0039283C">
            <w:pPr>
              <w:ind w:left="-70" w:right="-70"/>
              <w:jc w:val="center"/>
              <w:rPr>
                <w:rFonts w:ascii="Arial" w:hAnsi="Arial" w:cs="Arial"/>
                <w:sz w:val="20"/>
                <w:szCs w:val="20"/>
              </w:rPr>
            </w:pPr>
            <w:r w:rsidRPr="002F4C46">
              <w:rPr>
                <w:rFonts w:ascii="Arial" w:hAnsi="Arial" w:cs="Arial"/>
                <w:sz w:val="20"/>
                <w:szCs w:val="20"/>
              </w:rPr>
              <w:t>źródło typu „punktowego”</w:t>
            </w:r>
          </w:p>
          <w:p w14:paraId="1539C42F" w14:textId="77777777" w:rsidR="00E863D9" w:rsidRPr="002F4C46" w:rsidRDefault="00E863D9" w:rsidP="0039283C">
            <w:pPr>
              <w:pStyle w:val="Nagwek"/>
              <w:tabs>
                <w:tab w:val="clear" w:pos="4536"/>
                <w:tab w:val="clear" w:pos="9072"/>
                <w:tab w:val="center" w:pos="-720"/>
              </w:tabs>
              <w:ind w:left="-68" w:right="-70"/>
              <w:jc w:val="center"/>
              <w:rPr>
                <w:rFonts w:ascii="Arial" w:hAnsi="Arial" w:cs="Arial"/>
                <w:sz w:val="20"/>
                <w:szCs w:val="20"/>
              </w:rPr>
            </w:pPr>
            <w:r w:rsidRPr="002F4C46">
              <w:rPr>
                <w:rFonts w:ascii="Arial" w:hAnsi="Arial" w:cs="Arial"/>
                <w:sz w:val="20"/>
                <w:szCs w:val="20"/>
              </w:rPr>
              <w:t>Rozdrabniacz odpadów stałych z zespołem przenośników taśmowych</w:t>
            </w:r>
          </w:p>
          <w:p w14:paraId="6427EA9B" w14:textId="77777777" w:rsidR="00E863D9" w:rsidRPr="002F4C46" w:rsidRDefault="00E863D9" w:rsidP="0039283C">
            <w:pPr>
              <w:pStyle w:val="Nagwek"/>
              <w:tabs>
                <w:tab w:val="clear" w:pos="4536"/>
                <w:tab w:val="clear" w:pos="9072"/>
                <w:tab w:val="center" w:pos="-720"/>
              </w:tabs>
              <w:ind w:left="-70"/>
              <w:jc w:val="center"/>
              <w:rPr>
                <w:rFonts w:ascii="Arial" w:hAnsi="Arial" w:cs="Arial"/>
                <w:sz w:val="20"/>
                <w:szCs w:val="20"/>
              </w:rPr>
            </w:pPr>
            <w:r w:rsidRPr="002F4C46">
              <w:rPr>
                <w:rFonts w:ascii="Arial" w:hAnsi="Arial" w:cs="Arial"/>
                <w:sz w:val="20"/>
                <w:szCs w:val="20"/>
              </w:rPr>
              <w:t>(zlokalizowany na zewnątrz terenu przy elewacji północnej hali zasypu i hali kotła)</w:t>
            </w:r>
          </w:p>
        </w:tc>
        <w:tc>
          <w:tcPr>
            <w:tcW w:w="1283" w:type="dxa"/>
          </w:tcPr>
          <w:p w14:paraId="6A602A9A" w14:textId="77777777" w:rsidR="00E863D9" w:rsidRPr="002F4C46" w:rsidRDefault="00E863D9" w:rsidP="0039283C">
            <w:pPr>
              <w:jc w:val="center"/>
              <w:rPr>
                <w:rFonts w:ascii="Arial" w:hAnsi="Arial" w:cs="Arial"/>
                <w:sz w:val="20"/>
                <w:szCs w:val="20"/>
              </w:rPr>
            </w:pPr>
          </w:p>
          <w:p w14:paraId="064F3E2D"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16 </w:t>
            </w:r>
          </w:p>
          <w:p w14:paraId="2910EADD" w14:textId="77777777" w:rsidR="00E863D9" w:rsidRPr="002F4C46" w:rsidRDefault="00E863D9" w:rsidP="0039283C">
            <w:pPr>
              <w:jc w:val="center"/>
              <w:rPr>
                <w:rFonts w:ascii="Arial" w:hAnsi="Arial" w:cs="Arial"/>
                <w:sz w:val="20"/>
                <w:szCs w:val="20"/>
              </w:rPr>
            </w:pPr>
          </w:p>
        </w:tc>
        <w:tc>
          <w:tcPr>
            <w:tcW w:w="980" w:type="dxa"/>
          </w:tcPr>
          <w:p w14:paraId="090EE1B4" w14:textId="77777777" w:rsidR="00E863D9" w:rsidRPr="002F4C46" w:rsidRDefault="00E863D9" w:rsidP="0039283C">
            <w:pPr>
              <w:jc w:val="center"/>
              <w:rPr>
                <w:rFonts w:ascii="Arial" w:hAnsi="Arial" w:cs="Arial"/>
                <w:sz w:val="20"/>
                <w:szCs w:val="20"/>
              </w:rPr>
            </w:pPr>
          </w:p>
          <w:p w14:paraId="1AF55976"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8 </w:t>
            </w:r>
          </w:p>
        </w:tc>
        <w:tc>
          <w:tcPr>
            <w:tcW w:w="1563" w:type="dxa"/>
          </w:tcPr>
          <w:p w14:paraId="5175B7A4" w14:textId="77777777" w:rsidR="00E863D9" w:rsidRPr="002F4C46" w:rsidRDefault="00E863D9" w:rsidP="0039283C">
            <w:pPr>
              <w:ind w:right="-70"/>
              <w:jc w:val="center"/>
              <w:rPr>
                <w:rFonts w:ascii="Arial" w:hAnsi="Arial" w:cs="Arial"/>
                <w:sz w:val="20"/>
                <w:szCs w:val="20"/>
              </w:rPr>
            </w:pPr>
          </w:p>
          <w:p w14:paraId="2C12FC20" w14:textId="77777777" w:rsidR="00E863D9" w:rsidRPr="002F4C46" w:rsidRDefault="00E863D9" w:rsidP="0039283C">
            <w:pPr>
              <w:ind w:right="-70"/>
              <w:jc w:val="center"/>
              <w:rPr>
                <w:rFonts w:ascii="Arial" w:hAnsi="Arial" w:cs="Arial"/>
                <w:sz w:val="20"/>
                <w:szCs w:val="20"/>
              </w:rPr>
            </w:pPr>
            <w:r w:rsidRPr="002F4C46">
              <w:rPr>
                <w:rFonts w:ascii="Arial" w:hAnsi="Arial" w:cs="Arial"/>
                <w:sz w:val="20"/>
                <w:szCs w:val="20"/>
              </w:rPr>
              <w:t>92</w:t>
            </w:r>
          </w:p>
        </w:tc>
      </w:tr>
      <w:tr w:rsidR="00E863D9" w:rsidRPr="002F4C46" w14:paraId="1F1A2E70" w14:textId="77777777" w:rsidTr="00D34DC6">
        <w:trPr>
          <w:cantSplit/>
          <w:trHeight w:val="255"/>
          <w:jc w:val="right"/>
        </w:trPr>
        <w:tc>
          <w:tcPr>
            <w:tcW w:w="846" w:type="dxa"/>
          </w:tcPr>
          <w:p w14:paraId="2F6FD122" w14:textId="77777777" w:rsidR="00E863D9" w:rsidRPr="002F4C46" w:rsidRDefault="00E863D9" w:rsidP="0039283C">
            <w:pPr>
              <w:ind w:left="-70" w:right="-48"/>
              <w:jc w:val="center"/>
              <w:rPr>
                <w:rFonts w:ascii="Arial" w:hAnsi="Arial" w:cs="Arial"/>
                <w:sz w:val="20"/>
                <w:szCs w:val="20"/>
              </w:rPr>
            </w:pPr>
            <w:r w:rsidRPr="002F4C46">
              <w:rPr>
                <w:rFonts w:ascii="Arial" w:hAnsi="Arial" w:cs="Arial"/>
                <w:sz w:val="20"/>
                <w:szCs w:val="20"/>
              </w:rPr>
              <w:t>P4</w:t>
            </w:r>
          </w:p>
        </w:tc>
        <w:tc>
          <w:tcPr>
            <w:tcW w:w="4397" w:type="dxa"/>
          </w:tcPr>
          <w:p w14:paraId="6FB6C304" w14:textId="77777777" w:rsidR="00E863D9" w:rsidRPr="002F4C46" w:rsidRDefault="00E863D9" w:rsidP="0039283C">
            <w:pPr>
              <w:ind w:left="-68" w:right="-68"/>
              <w:jc w:val="center"/>
              <w:rPr>
                <w:rFonts w:ascii="Arial" w:hAnsi="Arial" w:cs="Arial"/>
                <w:sz w:val="20"/>
                <w:szCs w:val="20"/>
              </w:rPr>
            </w:pPr>
            <w:r w:rsidRPr="002F4C46">
              <w:rPr>
                <w:rFonts w:ascii="Arial" w:hAnsi="Arial" w:cs="Arial"/>
                <w:sz w:val="20"/>
                <w:szCs w:val="20"/>
              </w:rPr>
              <w:t>źródło typu „budynek”</w:t>
            </w:r>
          </w:p>
          <w:p w14:paraId="51645D19" w14:textId="77777777" w:rsidR="00E863D9" w:rsidRPr="002F4C46" w:rsidRDefault="00E863D9" w:rsidP="0039283C">
            <w:pPr>
              <w:ind w:left="-70" w:right="-70"/>
              <w:jc w:val="center"/>
              <w:rPr>
                <w:rFonts w:ascii="Arial" w:hAnsi="Arial" w:cs="Arial"/>
                <w:sz w:val="20"/>
                <w:szCs w:val="20"/>
              </w:rPr>
            </w:pPr>
            <w:r w:rsidRPr="002F4C46">
              <w:rPr>
                <w:rFonts w:ascii="Arial" w:hAnsi="Arial" w:cs="Arial"/>
                <w:sz w:val="20"/>
                <w:szCs w:val="20"/>
              </w:rPr>
              <w:t xml:space="preserve">Hala filtra workowego   z wentylatorem wyciągowym spalin </w:t>
            </w:r>
          </w:p>
        </w:tc>
        <w:tc>
          <w:tcPr>
            <w:tcW w:w="1283" w:type="dxa"/>
          </w:tcPr>
          <w:p w14:paraId="1254709C" w14:textId="77777777" w:rsidR="00E863D9" w:rsidRPr="002F4C46" w:rsidRDefault="00E863D9" w:rsidP="0039283C">
            <w:pPr>
              <w:jc w:val="center"/>
              <w:rPr>
                <w:rFonts w:ascii="Arial" w:hAnsi="Arial" w:cs="Arial"/>
                <w:sz w:val="20"/>
                <w:szCs w:val="20"/>
              </w:rPr>
            </w:pPr>
          </w:p>
          <w:p w14:paraId="4C70D30F"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16 </w:t>
            </w:r>
          </w:p>
          <w:p w14:paraId="1F5DBDBE" w14:textId="77777777" w:rsidR="00E863D9" w:rsidRPr="002F4C46" w:rsidRDefault="00E863D9" w:rsidP="0039283C">
            <w:pPr>
              <w:jc w:val="center"/>
              <w:rPr>
                <w:rFonts w:ascii="Arial" w:hAnsi="Arial" w:cs="Arial"/>
                <w:sz w:val="20"/>
                <w:szCs w:val="20"/>
              </w:rPr>
            </w:pPr>
          </w:p>
        </w:tc>
        <w:tc>
          <w:tcPr>
            <w:tcW w:w="980" w:type="dxa"/>
          </w:tcPr>
          <w:p w14:paraId="6A44ECF3" w14:textId="77777777" w:rsidR="00E863D9" w:rsidRPr="002F4C46" w:rsidRDefault="00E863D9" w:rsidP="0039283C">
            <w:pPr>
              <w:jc w:val="center"/>
              <w:rPr>
                <w:rFonts w:ascii="Arial" w:hAnsi="Arial" w:cs="Arial"/>
                <w:sz w:val="20"/>
                <w:szCs w:val="20"/>
              </w:rPr>
            </w:pPr>
          </w:p>
          <w:p w14:paraId="714318B1" w14:textId="77777777" w:rsidR="00E863D9" w:rsidRPr="002F4C46" w:rsidRDefault="00E863D9" w:rsidP="0039283C">
            <w:pPr>
              <w:jc w:val="center"/>
              <w:rPr>
                <w:rFonts w:ascii="Arial" w:hAnsi="Arial" w:cs="Arial"/>
                <w:sz w:val="20"/>
                <w:szCs w:val="20"/>
              </w:rPr>
            </w:pPr>
            <w:r w:rsidRPr="002F4C46">
              <w:rPr>
                <w:rFonts w:ascii="Arial" w:hAnsi="Arial" w:cs="Arial"/>
                <w:sz w:val="20"/>
                <w:szCs w:val="20"/>
              </w:rPr>
              <w:t xml:space="preserve">8 </w:t>
            </w:r>
          </w:p>
        </w:tc>
        <w:tc>
          <w:tcPr>
            <w:tcW w:w="1563" w:type="dxa"/>
          </w:tcPr>
          <w:p w14:paraId="36172627" w14:textId="77777777" w:rsidR="00E863D9" w:rsidRPr="002F4C46" w:rsidRDefault="00E863D9" w:rsidP="0039283C">
            <w:pPr>
              <w:ind w:right="-70"/>
              <w:jc w:val="center"/>
              <w:rPr>
                <w:rFonts w:ascii="Arial" w:hAnsi="Arial" w:cs="Arial"/>
                <w:sz w:val="20"/>
                <w:szCs w:val="20"/>
              </w:rPr>
            </w:pPr>
          </w:p>
          <w:p w14:paraId="311F76B8" w14:textId="77777777" w:rsidR="00E863D9" w:rsidRPr="002F4C46" w:rsidRDefault="00E863D9" w:rsidP="0039283C">
            <w:pPr>
              <w:ind w:right="-70"/>
              <w:jc w:val="center"/>
              <w:rPr>
                <w:rFonts w:ascii="Arial" w:hAnsi="Arial" w:cs="Arial"/>
                <w:sz w:val="20"/>
                <w:szCs w:val="20"/>
              </w:rPr>
            </w:pPr>
            <w:r w:rsidRPr="002F4C46">
              <w:rPr>
                <w:rFonts w:ascii="Arial" w:hAnsi="Arial" w:cs="Arial"/>
                <w:sz w:val="20"/>
                <w:szCs w:val="20"/>
              </w:rPr>
              <w:t>82</w:t>
            </w:r>
          </w:p>
        </w:tc>
      </w:tr>
    </w:tbl>
    <w:p w14:paraId="35FA0C39" w14:textId="77777777" w:rsidR="00DC1A96" w:rsidRPr="002F4C46" w:rsidRDefault="00DC1A96" w:rsidP="0039283C">
      <w:pPr>
        <w:rPr>
          <w:rFonts w:ascii="Arial" w:hAnsi="Arial" w:cs="Arial"/>
          <w:b/>
        </w:rPr>
      </w:pPr>
    </w:p>
    <w:p w14:paraId="54B3ABB7" w14:textId="77777777" w:rsidR="00DC1A96" w:rsidRPr="002F4C46" w:rsidRDefault="00DC1A96" w:rsidP="00932513">
      <w:pPr>
        <w:pStyle w:val="Nagwek2"/>
      </w:pPr>
      <w:r w:rsidRPr="002F4C46">
        <w:t>IV.3. Warunki odprowadzania ścieków przemysłowych z instalacji:</w:t>
      </w:r>
    </w:p>
    <w:p w14:paraId="0BCF707D" w14:textId="77777777" w:rsidR="00DC1A96" w:rsidRPr="002F4C46" w:rsidRDefault="00DC1A96" w:rsidP="0039283C">
      <w:pPr>
        <w:jc w:val="both"/>
        <w:rPr>
          <w:rFonts w:ascii="Arial" w:eastAsia="Arial Unicode MS" w:hAnsi="Arial" w:cs="Arial"/>
        </w:rPr>
      </w:pPr>
      <w:r w:rsidRPr="002F4C46">
        <w:rPr>
          <w:rFonts w:ascii="Arial" w:eastAsia="Arial Unicode MS" w:hAnsi="Arial" w:cs="Arial"/>
          <w:b/>
        </w:rPr>
        <w:t>IV.3.1.</w:t>
      </w:r>
      <w:r w:rsidRPr="002F4C46">
        <w:rPr>
          <w:rFonts w:ascii="Arial" w:eastAsia="Arial Unicode MS" w:hAnsi="Arial" w:cs="Arial"/>
        </w:rPr>
        <w:t xml:space="preserve"> </w:t>
      </w:r>
      <w:r w:rsidRPr="002F4C46">
        <w:rPr>
          <w:rFonts w:ascii="Arial" w:hAnsi="Arial" w:cs="Arial"/>
        </w:rPr>
        <w:t xml:space="preserve">W związku z eksploatacją instalacji nie będą powstawać ścieki przemysłowe, które byłyby odprowadzane poza teren instalacji.  </w:t>
      </w:r>
    </w:p>
    <w:p w14:paraId="1AA245F8" w14:textId="77777777" w:rsidR="005B7E60" w:rsidRPr="002F4C46" w:rsidRDefault="005B7E60" w:rsidP="0039283C">
      <w:pPr>
        <w:jc w:val="both"/>
        <w:rPr>
          <w:rFonts w:ascii="Arial" w:eastAsia="Arial Unicode MS" w:hAnsi="Arial" w:cs="Arial"/>
          <w:b/>
        </w:rPr>
      </w:pPr>
    </w:p>
    <w:p w14:paraId="5E62F46A" w14:textId="77777777" w:rsidR="00DC1A96" w:rsidRPr="002F4C46" w:rsidRDefault="00DC1A96" w:rsidP="0039283C">
      <w:pPr>
        <w:jc w:val="both"/>
        <w:rPr>
          <w:rFonts w:ascii="Arial" w:eastAsia="Arial Unicode MS" w:hAnsi="Arial" w:cs="Arial"/>
          <w:b/>
        </w:rPr>
      </w:pPr>
      <w:r w:rsidRPr="002F4C46">
        <w:rPr>
          <w:rFonts w:ascii="Arial" w:eastAsia="Arial Unicode MS" w:hAnsi="Arial" w:cs="Arial"/>
          <w:b/>
        </w:rPr>
        <w:t>IV.3.2.</w:t>
      </w:r>
      <w:r w:rsidRPr="002F4C46">
        <w:rPr>
          <w:rFonts w:ascii="Arial" w:eastAsia="Arial Unicode MS" w:hAnsi="Arial" w:cs="Arial"/>
        </w:rPr>
        <w:t xml:space="preserve"> </w:t>
      </w:r>
      <w:r w:rsidRPr="002F4C46">
        <w:rPr>
          <w:rFonts w:ascii="Arial" w:hAnsi="Arial" w:cs="Arial"/>
          <w:b/>
        </w:rPr>
        <w:t xml:space="preserve">Warunki odprowadzania </w:t>
      </w:r>
      <w:r w:rsidRPr="002F4C46">
        <w:rPr>
          <w:rFonts w:ascii="Arial" w:eastAsia="Arial Unicode MS" w:hAnsi="Arial" w:cs="Arial"/>
          <w:b/>
        </w:rPr>
        <w:t>wód opadowo – roztopowych poza teren instalacji:</w:t>
      </w:r>
    </w:p>
    <w:p w14:paraId="15475EA0" w14:textId="77777777" w:rsidR="00DC1A96" w:rsidRPr="002F4C46" w:rsidRDefault="00DC1A96" w:rsidP="0039283C">
      <w:pPr>
        <w:jc w:val="both"/>
        <w:rPr>
          <w:rFonts w:ascii="Arial" w:eastAsia="Times New Roman" w:hAnsi="Arial" w:cs="Arial"/>
        </w:rPr>
      </w:pPr>
      <w:r w:rsidRPr="002F4C46">
        <w:rPr>
          <w:rFonts w:ascii="Arial" w:eastAsia="Arial Unicode MS" w:hAnsi="Arial" w:cs="Arial"/>
        </w:rPr>
        <w:t xml:space="preserve">IV.3.2.1. </w:t>
      </w:r>
      <w:r w:rsidRPr="002F4C46">
        <w:rPr>
          <w:rFonts w:ascii="Arial" w:eastAsia="Times New Roman" w:hAnsi="Arial" w:cs="Arial"/>
        </w:rPr>
        <w:t>Wody deszczowo-roztopowe z terenu instalacji</w:t>
      </w:r>
      <w:r w:rsidRPr="002F4C46">
        <w:rPr>
          <w:rFonts w:ascii="Arial" w:eastAsia="Times New Roman" w:hAnsi="Arial" w:cs="Arial"/>
          <w:iCs/>
        </w:rPr>
        <w:t xml:space="preserve"> z powierzchni 2240 m</w:t>
      </w:r>
      <w:r w:rsidRPr="002F4C46">
        <w:rPr>
          <w:rFonts w:ascii="Arial" w:eastAsia="Times New Roman" w:hAnsi="Arial" w:cs="Arial"/>
          <w:iCs/>
          <w:vertAlign w:val="superscript"/>
        </w:rPr>
        <w:t>2</w:t>
      </w:r>
      <w:r w:rsidRPr="002F4C46">
        <w:rPr>
          <w:rFonts w:ascii="Arial" w:eastAsia="Times New Roman" w:hAnsi="Arial" w:cs="Arial"/>
        </w:rPr>
        <w:t xml:space="preserve">,  </w:t>
      </w:r>
      <w:r w:rsidRPr="002F4C46">
        <w:rPr>
          <w:rFonts w:ascii="Arial" w:eastAsia="Times New Roman" w:hAnsi="Arial" w:cs="Arial"/>
        </w:rPr>
        <w:br/>
        <w:t xml:space="preserve">z okrawężnikowanych dróg i placów manewrowych będą okresowo </w:t>
      </w:r>
      <w:r w:rsidRPr="002F4C46">
        <w:rPr>
          <w:rFonts w:ascii="Arial" w:eastAsia="Times New Roman" w:hAnsi="Arial" w:cs="Arial"/>
          <w:iCs/>
        </w:rPr>
        <w:t>z II-</w:t>
      </w:r>
      <w:proofErr w:type="spellStart"/>
      <w:r w:rsidRPr="002F4C46">
        <w:rPr>
          <w:rFonts w:ascii="Arial" w:eastAsia="Times New Roman" w:hAnsi="Arial" w:cs="Arial"/>
          <w:iCs/>
        </w:rPr>
        <w:t>giej</w:t>
      </w:r>
      <w:proofErr w:type="spellEnd"/>
      <w:r w:rsidRPr="002F4C46">
        <w:rPr>
          <w:rFonts w:ascii="Arial" w:eastAsia="Times New Roman" w:hAnsi="Arial" w:cs="Arial"/>
          <w:iCs/>
        </w:rPr>
        <w:t xml:space="preserve">  komory zbiornika X-207a </w:t>
      </w:r>
      <w:r w:rsidRPr="002F4C46">
        <w:rPr>
          <w:rFonts w:ascii="Arial" w:eastAsia="Times New Roman" w:hAnsi="Arial" w:cs="Arial"/>
        </w:rPr>
        <w:t xml:space="preserve">przekazywane do urządzeń kanalizacyjnych obcego podmiotu. </w:t>
      </w:r>
    </w:p>
    <w:p w14:paraId="6E05EAFA" w14:textId="77777777" w:rsidR="00DC1A96" w:rsidRPr="002F4C46" w:rsidRDefault="00DC1A96" w:rsidP="0039283C">
      <w:pPr>
        <w:jc w:val="both"/>
        <w:rPr>
          <w:rFonts w:ascii="Arial" w:eastAsia="Arial Unicode MS" w:hAnsi="Arial" w:cs="Arial"/>
        </w:rPr>
      </w:pPr>
      <w:r w:rsidRPr="002F4C46">
        <w:rPr>
          <w:rFonts w:ascii="Arial" w:eastAsia="Arial Unicode MS" w:hAnsi="Arial" w:cs="Arial"/>
        </w:rPr>
        <w:t xml:space="preserve">IV.3.2.2. Przekazywanie wód deszczowo – roztopowych zostanie każdorazowo szczegółowo </w:t>
      </w:r>
      <w:r w:rsidRPr="002F4C46">
        <w:rPr>
          <w:rFonts w:ascii="Arial" w:hAnsi="Arial" w:cs="Arial"/>
        </w:rPr>
        <w:t xml:space="preserve">udokumentowane przez prowadzącego instalację. Dokumentacja zawierać będzie określenie ilości wód (dokument wagowy), wyniki pomiarów </w:t>
      </w:r>
      <w:r w:rsidRPr="002F4C46">
        <w:rPr>
          <w:rFonts w:ascii="Arial" w:hAnsi="Arial" w:cs="Arial"/>
        </w:rPr>
        <w:br/>
        <w:t>oraz potwierdzenie przyjęcia wód przez właściciela urządzeń kanalizacyjnych.</w:t>
      </w:r>
      <w:r w:rsidRPr="002F4C46">
        <w:rPr>
          <w:rFonts w:ascii="Arial" w:eastAsia="Arial Unicode MS" w:hAnsi="Arial" w:cs="Arial"/>
        </w:rPr>
        <w:t xml:space="preserve"> </w:t>
      </w:r>
      <w:r w:rsidRPr="002F4C46">
        <w:rPr>
          <w:rFonts w:ascii="Arial" w:hAnsi="Arial" w:cs="Arial"/>
        </w:rPr>
        <w:t>Dokumentacja przechowywana będzie przez okres co najmniej 5 lat.</w:t>
      </w:r>
      <w:r w:rsidRPr="002F4C46">
        <w:rPr>
          <w:rFonts w:ascii="Arial" w:hAnsi="Arial" w:cs="Arial"/>
          <w:strike/>
        </w:rPr>
        <w:t xml:space="preserve">  </w:t>
      </w:r>
    </w:p>
    <w:p w14:paraId="74146444" w14:textId="77777777" w:rsidR="00DC1A96" w:rsidRPr="002F4C46" w:rsidRDefault="00DC1A96" w:rsidP="0039283C">
      <w:pPr>
        <w:jc w:val="both"/>
        <w:rPr>
          <w:rFonts w:ascii="Arial" w:hAnsi="Arial" w:cs="Arial"/>
        </w:rPr>
      </w:pPr>
      <w:r w:rsidRPr="002F4C46">
        <w:rPr>
          <w:rFonts w:ascii="Arial" w:eastAsia="Arial Unicode MS" w:hAnsi="Arial" w:cs="Arial"/>
        </w:rPr>
        <w:t xml:space="preserve">IV.3.2.3. </w:t>
      </w:r>
      <w:r w:rsidRPr="002F4C46">
        <w:rPr>
          <w:rFonts w:ascii="Arial" w:eastAsia="Times New Roman" w:hAnsi="Arial" w:cs="Arial"/>
        </w:rPr>
        <w:t xml:space="preserve">Wody opadowo-roztopowe z powierzchni dachów budynku technologiczno-socjalnego oraz z zadaszeń miejsc magazynowania odpadów, zbierane będą </w:t>
      </w:r>
      <w:r w:rsidRPr="002F4C46">
        <w:rPr>
          <w:rFonts w:ascii="Arial" w:eastAsia="Times New Roman" w:hAnsi="Arial" w:cs="Arial"/>
        </w:rPr>
        <w:br/>
        <w:t>w studzience K-2 i studzience K-3 przy granicy działki z wydziałem rozpuszczalników </w:t>
      </w:r>
      <w:r w:rsidR="00F90F0A" w:rsidRPr="002F4C46">
        <w:rPr>
          <w:rFonts w:ascii="Arial" w:eastAsia="Times New Roman" w:hAnsi="Arial" w:cs="Arial"/>
        </w:rPr>
        <w:br/>
      </w:r>
      <w:r w:rsidRPr="002F4C46">
        <w:rPr>
          <w:rFonts w:ascii="Arial" w:eastAsia="Times New Roman" w:hAnsi="Arial" w:cs="Arial"/>
        </w:rPr>
        <w:t>i studzience K-4 przy hali zasypu i kierowane będą do kanalizacji ogólnospławnej Orlen Południe S.A. Zakład w Jedliczu.</w:t>
      </w:r>
    </w:p>
    <w:p w14:paraId="4D5770D3" w14:textId="0D8B05AA" w:rsidR="00DC1A96" w:rsidRPr="002F4C46" w:rsidRDefault="00DC1A96" w:rsidP="0039283C">
      <w:pPr>
        <w:jc w:val="both"/>
        <w:rPr>
          <w:rFonts w:ascii="Arial" w:hAnsi="Arial" w:cs="Arial"/>
          <w:i/>
          <w:iCs/>
        </w:rPr>
      </w:pPr>
      <w:r w:rsidRPr="002F4C46">
        <w:rPr>
          <w:rFonts w:ascii="Arial" w:eastAsia="Arial Unicode MS" w:hAnsi="Arial" w:cs="Arial"/>
          <w:b/>
          <w:bCs/>
        </w:rPr>
        <w:t>IV.3.3.</w:t>
      </w:r>
      <w:r w:rsidRPr="002F4C46">
        <w:rPr>
          <w:rFonts w:ascii="Arial" w:eastAsia="Arial Unicode MS" w:hAnsi="Arial" w:cs="Arial"/>
        </w:rPr>
        <w:t xml:space="preserve"> </w:t>
      </w:r>
      <w:r w:rsidR="00D564E1" w:rsidRPr="002F4C46">
        <w:rPr>
          <w:rFonts w:ascii="Arial" w:hAnsi="Arial" w:cs="Arial"/>
          <w:i/>
          <w:iCs/>
        </w:rPr>
        <w:t>Punkt uchylony.</w:t>
      </w:r>
    </w:p>
    <w:p w14:paraId="2E902CB0" w14:textId="01705BBC" w:rsidR="00DC1A96" w:rsidRPr="002F4C46" w:rsidRDefault="00DC1A96" w:rsidP="0039283C">
      <w:pPr>
        <w:jc w:val="both"/>
        <w:rPr>
          <w:rFonts w:ascii="Arial" w:hAnsi="Arial" w:cs="Arial"/>
          <w:i/>
          <w:iCs/>
        </w:rPr>
      </w:pPr>
      <w:r w:rsidRPr="002F4C46">
        <w:rPr>
          <w:rFonts w:ascii="Arial" w:eastAsia="Arial Unicode MS" w:hAnsi="Arial" w:cs="Arial"/>
          <w:b/>
          <w:bCs/>
        </w:rPr>
        <w:t>IV.3.4.</w:t>
      </w:r>
      <w:r w:rsidRPr="002F4C46">
        <w:rPr>
          <w:rFonts w:ascii="Arial" w:eastAsia="Arial Unicode MS" w:hAnsi="Arial" w:cs="Arial"/>
        </w:rPr>
        <w:t xml:space="preserve"> </w:t>
      </w:r>
      <w:r w:rsidR="00D564E1" w:rsidRPr="002F4C46">
        <w:rPr>
          <w:rFonts w:ascii="Arial" w:hAnsi="Arial" w:cs="Arial"/>
          <w:i/>
          <w:iCs/>
        </w:rPr>
        <w:t>Punkt uchylony.</w:t>
      </w:r>
    </w:p>
    <w:p w14:paraId="6C0F3433" w14:textId="5FC3CB02" w:rsidR="00DC1A96" w:rsidRPr="002F4C46" w:rsidRDefault="00DC1A96" w:rsidP="0039283C">
      <w:pPr>
        <w:jc w:val="both"/>
        <w:rPr>
          <w:rFonts w:ascii="Arial" w:hAnsi="Arial" w:cs="Arial"/>
          <w:i/>
          <w:iCs/>
        </w:rPr>
      </w:pPr>
      <w:r w:rsidRPr="002F4C46">
        <w:rPr>
          <w:rFonts w:ascii="Arial" w:eastAsia="Arial Unicode MS" w:hAnsi="Arial" w:cs="Arial"/>
          <w:b/>
          <w:bCs/>
        </w:rPr>
        <w:t>IV.3.5.</w:t>
      </w:r>
      <w:r w:rsidRPr="002F4C46">
        <w:rPr>
          <w:rFonts w:ascii="Arial" w:eastAsia="Arial Unicode MS" w:hAnsi="Arial" w:cs="Arial"/>
        </w:rPr>
        <w:t xml:space="preserve"> </w:t>
      </w:r>
      <w:r w:rsidR="00D564E1" w:rsidRPr="002F4C46">
        <w:rPr>
          <w:rFonts w:ascii="Arial" w:hAnsi="Arial" w:cs="Arial"/>
          <w:i/>
          <w:iCs/>
        </w:rPr>
        <w:t>Punkt uchylony.</w:t>
      </w:r>
    </w:p>
    <w:p w14:paraId="1E5287AF" w14:textId="77777777" w:rsidR="009F5F48" w:rsidRPr="002F4C46" w:rsidRDefault="009F5F48" w:rsidP="0039283C">
      <w:pPr>
        <w:jc w:val="both"/>
        <w:rPr>
          <w:rFonts w:ascii="Arial" w:hAnsi="Arial" w:cs="Arial"/>
          <w:b/>
          <w:sz w:val="14"/>
          <w:szCs w:val="14"/>
        </w:rPr>
      </w:pPr>
      <w:bookmarkStart w:id="78" w:name="_Hlk520211717"/>
      <w:bookmarkStart w:id="79" w:name="_Hlk9499307"/>
    </w:p>
    <w:p w14:paraId="5F2C017D" w14:textId="77777777" w:rsidR="00DC1A96" w:rsidRPr="002F4C46" w:rsidRDefault="00DC1A96" w:rsidP="00932513">
      <w:pPr>
        <w:pStyle w:val="Nagwek2"/>
      </w:pPr>
      <w:r w:rsidRPr="002F4C46">
        <w:lastRenderedPageBreak/>
        <w:t>IV.4. Miejsce i sposób oraz rodzaj magazynowanych odpadów:</w:t>
      </w:r>
    </w:p>
    <w:p w14:paraId="1BFEB9A9" w14:textId="77777777" w:rsidR="00E863D9" w:rsidRPr="002F4C46" w:rsidRDefault="00E863D9" w:rsidP="0039283C">
      <w:pPr>
        <w:jc w:val="both"/>
        <w:rPr>
          <w:rFonts w:ascii="Arial" w:hAnsi="Arial" w:cs="Arial"/>
          <w:b/>
        </w:rPr>
      </w:pPr>
      <w:bookmarkStart w:id="80" w:name="_Hlk118229102"/>
      <w:bookmarkEnd w:id="78"/>
      <w:bookmarkEnd w:id="79"/>
      <w:r w:rsidRPr="002F4C46">
        <w:rPr>
          <w:rFonts w:ascii="Arial" w:hAnsi="Arial" w:cs="Arial"/>
        </w:rPr>
        <w:t xml:space="preserve">IV.4.1. Miejsce i sposób magazynowania odpadów kierowanych do procesu unieszkodliwiania metodą D10,  zostały określone w </w:t>
      </w:r>
      <w:r w:rsidRPr="002F4C46">
        <w:rPr>
          <w:rFonts w:ascii="Arial" w:hAnsi="Arial" w:cs="Arial"/>
          <w:b/>
        </w:rPr>
        <w:t xml:space="preserve">załączniku nr 5. </w:t>
      </w:r>
    </w:p>
    <w:p w14:paraId="1625502E" w14:textId="77777777" w:rsidR="00E863D9" w:rsidRPr="002F4C46" w:rsidRDefault="00E863D9" w:rsidP="0039283C">
      <w:pPr>
        <w:jc w:val="both"/>
        <w:rPr>
          <w:rFonts w:ascii="Arial" w:hAnsi="Arial" w:cs="Arial"/>
          <w:b/>
        </w:rPr>
      </w:pPr>
      <w:r w:rsidRPr="002F4C46">
        <w:rPr>
          <w:rFonts w:ascii="Arial" w:hAnsi="Arial" w:cs="Arial"/>
        </w:rPr>
        <w:t>W załączniku nr 5</w:t>
      </w:r>
      <w:r w:rsidRPr="002F4C46">
        <w:rPr>
          <w:rFonts w:ascii="Arial" w:hAnsi="Arial" w:cs="Arial"/>
          <w:b/>
        </w:rPr>
        <w:t xml:space="preserve"> </w:t>
      </w:r>
      <w:r w:rsidRPr="002F4C46">
        <w:rPr>
          <w:rFonts w:ascii="Arial" w:hAnsi="Arial" w:cs="Arial"/>
          <w:lang w:eastAsia="en-US"/>
        </w:rPr>
        <w:t>ustalono m</w:t>
      </w:r>
      <w:r w:rsidRPr="002F4C46">
        <w:rPr>
          <w:rFonts w:ascii="Arial" w:hAnsi="Arial" w:cs="Arial"/>
        </w:rPr>
        <w:t>aksymalną masę</w:t>
      </w:r>
      <w:r w:rsidRPr="002F4C46">
        <w:rPr>
          <w:rFonts w:ascii="Arial" w:hAnsi="Arial" w:cs="Arial"/>
          <w:b/>
        </w:rPr>
        <w:t xml:space="preserve"> </w:t>
      </w:r>
      <w:r w:rsidRPr="002F4C46">
        <w:rPr>
          <w:rFonts w:ascii="Arial" w:hAnsi="Arial" w:cs="Arial"/>
        </w:rPr>
        <w:t xml:space="preserve">poszczególnych rodzajów odpadów </w:t>
      </w:r>
      <w:r w:rsidRPr="002F4C46">
        <w:rPr>
          <w:rFonts w:ascii="Arial" w:hAnsi="Arial" w:cs="Arial"/>
        </w:rPr>
        <w:br/>
        <w:t>i maksymalną łączną</w:t>
      </w:r>
      <w:r w:rsidRPr="002F4C46">
        <w:rPr>
          <w:rFonts w:ascii="Arial" w:hAnsi="Arial" w:cs="Arial"/>
          <w:b/>
        </w:rPr>
        <w:t xml:space="preserve"> </w:t>
      </w:r>
      <w:r w:rsidRPr="002F4C46">
        <w:rPr>
          <w:rFonts w:ascii="Arial" w:hAnsi="Arial" w:cs="Arial"/>
        </w:rPr>
        <w:t xml:space="preserve">masę wszystkich rodzajów odpadów kierowanych do przetwarzania w procesach D10, R1 i R12 oraz odpadów zbieranych, które mogłyby być magazynowane </w:t>
      </w:r>
      <w:r w:rsidRPr="002F4C46">
        <w:rPr>
          <w:rFonts w:ascii="Arial" w:eastAsia="Times New Roman" w:hAnsi="Arial" w:cs="Arial"/>
          <w:szCs w:val="20"/>
        </w:rPr>
        <w:t xml:space="preserve">w tym </w:t>
      </w:r>
      <w:r w:rsidRPr="002F4C46">
        <w:rPr>
          <w:rFonts w:ascii="Arial" w:eastAsia="Times New Roman" w:hAnsi="Arial" w:cs="Arial"/>
        </w:rPr>
        <w:t xml:space="preserve">samym czasie oraz </w:t>
      </w:r>
      <w:r w:rsidRPr="002F4C46">
        <w:rPr>
          <w:rFonts w:ascii="Arial" w:hAnsi="Arial" w:cs="Arial"/>
        </w:rPr>
        <w:t>w okresie roku.</w:t>
      </w:r>
    </w:p>
    <w:p w14:paraId="3081A8A3" w14:textId="77777777" w:rsidR="00E863D9" w:rsidRPr="002F4C46" w:rsidRDefault="00E863D9" w:rsidP="0039283C">
      <w:pPr>
        <w:jc w:val="both"/>
        <w:rPr>
          <w:rFonts w:ascii="Arial" w:hAnsi="Arial" w:cs="Arial"/>
        </w:rPr>
      </w:pPr>
      <w:r w:rsidRPr="002F4C46">
        <w:rPr>
          <w:rFonts w:ascii="Arial" w:hAnsi="Arial" w:cs="Arial"/>
        </w:rPr>
        <w:t xml:space="preserve">IV.4.2. Miejsce i sposób magazynowania wytwarzanych odpadów oraz sposoby dalszego gospodarowania tymi odpadami określono w </w:t>
      </w:r>
      <w:r w:rsidRPr="002F4C46">
        <w:rPr>
          <w:rFonts w:ascii="Arial" w:hAnsi="Arial" w:cs="Arial"/>
          <w:b/>
        </w:rPr>
        <w:t>załączniku</w:t>
      </w:r>
      <w:r w:rsidRPr="002F4C46">
        <w:rPr>
          <w:rFonts w:ascii="Arial" w:hAnsi="Arial" w:cs="Arial"/>
        </w:rPr>
        <w:t xml:space="preserve"> </w:t>
      </w:r>
      <w:r w:rsidRPr="002F4C46">
        <w:rPr>
          <w:rFonts w:ascii="Arial" w:hAnsi="Arial" w:cs="Arial"/>
          <w:b/>
        </w:rPr>
        <w:t>nr 6</w:t>
      </w:r>
      <w:r w:rsidRPr="002F4C46">
        <w:rPr>
          <w:rFonts w:ascii="Arial" w:hAnsi="Arial" w:cs="Arial"/>
        </w:rPr>
        <w:t>.</w:t>
      </w:r>
      <w:r w:rsidRPr="002F4C46">
        <w:rPr>
          <w:rFonts w:ascii="Arial" w:hAnsi="Arial" w:cs="Arial"/>
          <w:b/>
        </w:rPr>
        <w:t xml:space="preserve"> </w:t>
      </w:r>
    </w:p>
    <w:p w14:paraId="792F4A55" w14:textId="77777777" w:rsidR="00E863D9" w:rsidRPr="002F4C46" w:rsidRDefault="00E863D9" w:rsidP="0039283C">
      <w:pPr>
        <w:jc w:val="both"/>
        <w:rPr>
          <w:rFonts w:ascii="Arial" w:hAnsi="Arial" w:cs="Arial"/>
          <w:b/>
        </w:rPr>
      </w:pPr>
      <w:r w:rsidRPr="002F4C46">
        <w:rPr>
          <w:rFonts w:ascii="Arial" w:hAnsi="Arial" w:cs="Arial"/>
        </w:rPr>
        <w:t xml:space="preserve">IV.4.3. Miejsce i sposób magazynowania odpadów kierowanych do procesów odzysku ujętych w załącznikach nr 3a i 3b  zostały określone w </w:t>
      </w:r>
      <w:r w:rsidRPr="002F4C46">
        <w:rPr>
          <w:rFonts w:ascii="Arial" w:hAnsi="Arial" w:cs="Arial"/>
          <w:b/>
        </w:rPr>
        <w:t xml:space="preserve">załączniku nr 7. </w:t>
      </w:r>
    </w:p>
    <w:p w14:paraId="264385E8" w14:textId="77777777" w:rsidR="00E863D9" w:rsidRPr="002F4C46" w:rsidRDefault="00E863D9" w:rsidP="0039283C">
      <w:pPr>
        <w:jc w:val="both"/>
        <w:rPr>
          <w:rFonts w:ascii="Arial" w:hAnsi="Arial" w:cs="Arial"/>
        </w:rPr>
      </w:pPr>
      <w:r w:rsidRPr="002F4C46">
        <w:rPr>
          <w:rFonts w:ascii="Arial" w:hAnsi="Arial" w:cs="Arial"/>
        </w:rPr>
        <w:t xml:space="preserve">IV.4.4. Miejsce i sposób magazynowania zbieranych odpadów oraz sposoby dalszego gospodarowania tymi odpadami określono w </w:t>
      </w:r>
      <w:r w:rsidRPr="002F4C46">
        <w:rPr>
          <w:rFonts w:ascii="Arial" w:hAnsi="Arial" w:cs="Arial"/>
          <w:b/>
        </w:rPr>
        <w:t>załączniku nr 8</w:t>
      </w:r>
      <w:r w:rsidRPr="002F4C46">
        <w:rPr>
          <w:rFonts w:ascii="Arial" w:hAnsi="Arial" w:cs="Arial"/>
        </w:rPr>
        <w:t>.</w:t>
      </w:r>
      <w:r w:rsidRPr="002F4C46">
        <w:rPr>
          <w:rFonts w:ascii="Arial" w:hAnsi="Arial" w:cs="Arial"/>
          <w:b/>
        </w:rPr>
        <w:t xml:space="preserve"> </w:t>
      </w:r>
    </w:p>
    <w:p w14:paraId="0774E5D5" w14:textId="22B23D00" w:rsidR="00E863D9" w:rsidRPr="002F4C46" w:rsidRDefault="00E863D9" w:rsidP="0039283C">
      <w:pPr>
        <w:jc w:val="both"/>
        <w:rPr>
          <w:rFonts w:ascii="Arial" w:hAnsi="Arial" w:cs="Arial"/>
        </w:rPr>
      </w:pPr>
      <w:bookmarkStart w:id="81" w:name="_Hlk121832637"/>
      <w:r w:rsidRPr="002F4C46">
        <w:rPr>
          <w:rFonts w:ascii="Arial" w:hAnsi="Arial" w:cs="Arial"/>
        </w:rPr>
        <w:t xml:space="preserve">IV.4.5. Rodzaje odpadów dopuszczonych do transportu zostały określone </w:t>
      </w:r>
      <w:r w:rsidR="00211A26" w:rsidRPr="002F4C46">
        <w:rPr>
          <w:rFonts w:ascii="Arial" w:hAnsi="Arial" w:cs="Arial"/>
        </w:rPr>
        <w:br/>
      </w:r>
      <w:r w:rsidRPr="002F4C46">
        <w:rPr>
          <w:rFonts w:ascii="Arial" w:hAnsi="Arial" w:cs="Arial"/>
        </w:rPr>
        <w:t xml:space="preserve">w </w:t>
      </w:r>
      <w:r w:rsidRPr="002F4C46">
        <w:rPr>
          <w:rFonts w:ascii="Arial" w:hAnsi="Arial" w:cs="Arial"/>
          <w:b/>
        </w:rPr>
        <w:t>załączniku nr 8a</w:t>
      </w:r>
      <w:r w:rsidRPr="002F4C46">
        <w:rPr>
          <w:rFonts w:ascii="Arial" w:hAnsi="Arial" w:cs="Arial"/>
        </w:rPr>
        <w:t>.</w:t>
      </w:r>
    </w:p>
    <w:p w14:paraId="2AA1D9F9" w14:textId="77777777" w:rsidR="00E863D9" w:rsidRPr="002F4C46" w:rsidRDefault="00E863D9" w:rsidP="0039283C">
      <w:pPr>
        <w:jc w:val="both"/>
        <w:rPr>
          <w:rFonts w:ascii="Arial" w:hAnsi="Arial" w:cs="Arial"/>
        </w:rPr>
      </w:pPr>
      <w:r w:rsidRPr="002F4C46">
        <w:rPr>
          <w:rFonts w:ascii="Arial" w:hAnsi="Arial" w:cs="Arial"/>
        </w:rPr>
        <w:t xml:space="preserve">IV.4.6. Plan sytuacyjny instalacji do termicznego przekształcania odpadów </w:t>
      </w:r>
      <w:r w:rsidRPr="002F4C46">
        <w:rPr>
          <w:rFonts w:ascii="Arial" w:hAnsi="Arial" w:cs="Arial"/>
        </w:rPr>
        <w:br/>
        <w:t xml:space="preserve">w Jedliczu wskazano w </w:t>
      </w:r>
      <w:r w:rsidRPr="002F4C46">
        <w:rPr>
          <w:rFonts w:ascii="Arial" w:hAnsi="Arial" w:cs="Arial"/>
          <w:b/>
        </w:rPr>
        <w:t>załączniku nr 9</w:t>
      </w:r>
      <w:r w:rsidRPr="002F4C46">
        <w:rPr>
          <w:rFonts w:ascii="Arial" w:hAnsi="Arial" w:cs="Arial"/>
        </w:rPr>
        <w:t>.</w:t>
      </w:r>
      <w:bookmarkStart w:id="82" w:name="_Hlk3555007"/>
    </w:p>
    <w:p w14:paraId="1E33E4C6" w14:textId="77777777" w:rsidR="00E863D9" w:rsidRPr="002F4C46" w:rsidRDefault="00E863D9" w:rsidP="0039283C">
      <w:pPr>
        <w:jc w:val="both"/>
        <w:rPr>
          <w:rFonts w:ascii="Arial" w:eastAsia="Times New Roman" w:hAnsi="Arial" w:cs="Arial"/>
          <w:b/>
        </w:rPr>
      </w:pPr>
      <w:bookmarkStart w:id="83" w:name="_Hlk118228888"/>
      <w:bookmarkStart w:id="84" w:name="_Hlk22122474"/>
      <w:bookmarkStart w:id="85" w:name="_Hlk70075595"/>
      <w:r w:rsidRPr="002F4C46">
        <w:rPr>
          <w:rFonts w:ascii="Arial" w:hAnsi="Arial" w:cs="Arial"/>
        </w:rPr>
        <w:t xml:space="preserve">IV.4.7. </w:t>
      </w:r>
      <w:r w:rsidRPr="002F4C46">
        <w:rPr>
          <w:rFonts w:ascii="Arial" w:eastAsia="Times New Roman" w:hAnsi="Arial" w:cs="Arial"/>
          <w:szCs w:val="20"/>
        </w:rPr>
        <w:t xml:space="preserve">Największa masa odpadów, kierowanych do przetwarzania i odpadów zbieranych, które mogłyby być </w:t>
      </w:r>
      <w:r w:rsidRPr="002F4C46">
        <w:rPr>
          <w:rFonts w:ascii="Arial" w:eastAsia="Times New Roman" w:hAnsi="Arial" w:cs="Arial"/>
        </w:rPr>
        <w:t xml:space="preserve">magazynowane w tym samym czasie w instalacji, obiekcie budowlanym lub jego części lub innym miejscu magazynowania odpadów, wynikającej z wymiarów instalacji, obiektu budowlanego lub jego części lub innego miejsca magazynowania </w:t>
      </w:r>
      <w:bookmarkStart w:id="86" w:name="_Hlk68162785"/>
      <w:r w:rsidRPr="002F4C46">
        <w:rPr>
          <w:rFonts w:ascii="Arial" w:eastAsia="Times New Roman" w:hAnsi="Arial" w:cs="Arial"/>
          <w:bCs/>
        </w:rPr>
        <w:t>odpadów -</w:t>
      </w:r>
      <w:r w:rsidRPr="002F4C46">
        <w:rPr>
          <w:rFonts w:ascii="Arial" w:eastAsia="Times New Roman" w:hAnsi="Arial" w:cs="Arial"/>
          <w:b/>
        </w:rPr>
        <w:t xml:space="preserve"> 1983,5 Mg.</w:t>
      </w:r>
    </w:p>
    <w:bookmarkEnd w:id="83"/>
    <w:bookmarkEnd w:id="86"/>
    <w:p w14:paraId="47DC4610" w14:textId="77777777" w:rsidR="00E863D9" w:rsidRPr="002F4C46" w:rsidRDefault="00E863D9" w:rsidP="0039283C">
      <w:pPr>
        <w:jc w:val="both"/>
        <w:rPr>
          <w:rFonts w:ascii="Arial" w:hAnsi="Arial" w:cs="Arial"/>
          <w:b/>
        </w:rPr>
      </w:pPr>
      <w:r w:rsidRPr="002F4C46">
        <w:rPr>
          <w:rFonts w:ascii="Arial" w:hAnsi="Arial" w:cs="Arial"/>
        </w:rPr>
        <w:t>IV.</w:t>
      </w:r>
      <w:r w:rsidRPr="002F4C46">
        <w:rPr>
          <w:rFonts w:ascii="Arial" w:hAnsi="Arial" w:cs="Arial"/>
          <w:lang w:eastAsia="en-US"/>
        </w:rPr>
        <w:t>4.8.</w:t>
      </w:r>
      <w:r w:rsidRPr="002F4C46">
        <w:rPr>
          <w:rFonts w:ascii="Arial" w:hAnsi="Arial" w:cs="Arial"/>
          <w:b/>
          <w:lang w:eastAsia="en-US"/>
        </w:rPr>
        <w:t xml:space="preserve"> </w:t>
      </w:r>
      <w:r w:rsidRPr="002F4C46">
        <w:rPr>
          <w:rFonts w:ascii="Arial" w:eastAsiaTheme="minorHAnsi" w:hAnsi="Arial" w:cs="Arial"/>
        </w:rPr>
        <w:t xml:space="preserve">Maksymalna łączna masa wszystkich rodzajów odpadów kierowanych do przetwarzania i zbieranych, które mogą być magazynowane </w:t>
      </w:r>
      <w:r w:rsidRPr="002F4C46">
        <w:rPr>
          <w:rFonts w:ascii="Arial" w:eastAsiaTheme="minorHAnsi" w:hAnsi="Arial" w:cs="Arial"/>
          <w:bCs/>
        </w:rPr>
        <w:t>w okresie roku</w:t>
      </w:r>
      <w:r w:rsidRPr="002F4C46">
        <w:rPr>
          <w:rFonts w:ascii="Arial" w:eastAsiaTheme="minorHAnsi" w:hAnsi="Arial" w:cs="Arial"/>
        </w:rPr>
        <w:t xml:space="preserve"> – </w:t>
      </w:r>
      <w:r w:rsidRPr="002F4C46">
        <w:rPr>
          <w:rFonts w:ascii="Arial" w:eastAsiaTheme="minorHAnsi" w:hAnsi="Arial" w:cs="Arial"/>
          <w:b/>
        </w:rPr>
        <w:t>32 500 Mg odpadów</w:t>
      </w:r>
      <w:r w:rsidRPr="002F4C46">
        <w:rPr>
          <w:rFonts w:ascii="Arial" w:eastAsiaTheme="minorHAnsi" w:hAnsi="Arial" w:cs="Arial"/>
        </w:rPr>
        <w:t>.</w:t>
      </w:r>
      <w:r w:rsidRPr="002F4C46">
        <w:rPr>
          <w:rFonts w:ascii="Arial" w:hAnsi="Arial" w:cs="Arial"/>
          <w:b/>
        </w:rPr>
        <w:t xml:space="preserve"> </w:t>
      </w:r>
    </w:p>
    <w:p w14:paraId="6878AE40" w14:textId="77777777" w:rsidR="00E863D9" w:rsidRPr="002F4C46" w:rsidRDefault="00E863D9" w:rsidP="0039283C">
      <w:pPr>
        <w:jc w:val="both"/>
        <w:rPr>
          <w:rFonts w:ascii="Arial" w:hAnsi="Arial" w:cs="Arial"/>
          <w:color w:val="0070C0"/>
        </w:rPr>
      </w:pPr>
      <w:r w:rsidRPr="002F4C46">
        <w:rPr>
          <w:rFonts w:ascii="Arial" w:hAnsi="Arial" w:cs="Arial"/>
        </w:rPr>
        <w:t>IV.4.9.</w:t>
      </w:r>
      <w:r w:rsidRPr="002F4C46">
        <w:rPr>
          <w:rFonts w:ascii="Arial" w:eastAsia="Noto Sans CJK SC Regular" w:hAnsi="Arial" w:cs="Arial"/>
          <w:kern w:val="3"/>
          <w:lang w:eastAsia="zh-CN" w:bidi="hi-IN"/>
        </w:rPr>
        <w:t xml:space="preserve"> </w:t>
      </w:r>
      <w:r w:rsidRPr="002F4C46">
        <w:rPr>
          <w:rFonts w:ascii="Arial" w:eastAsia="Times New Roman" w:hAnsi="Arial" w:cs="Arial"/>
        </w:rPr>
        <w:t xml:space="preserve">Maksymalna łączna masa wszystkich rodzajów odpadów, kierowanych do przetwarzania i zbieranych, które </w:t>
      </w:r>
      <w:r w:rsidRPr="002F4C46">
        <w:rPr>
          <w:rFonts w:ascii="Arial" w:eastAsia="Times New Roman" w:hAnsi="Arial" w:cs="Arial"/>
          <w:bCs/>
        </w:rPr>
        <w:t>w tym samym czasie</w:t>
      </w:r>
      <w:r w:rsidRPr="002F4C46">
        <w:rPr>
          <w:rFonts w:ascii="Arial" w:eastAsia="Times New Roman" w:hAnsi="Arial" w:cs="Arial"/>
        </w:rPr>
        <w:t xml:space="preserve"> mogą być magazynowane: </w:t>
      </w:r>
      <w:r w:rsidRPr="002F4C46">
        <w:rPr>
          <w:rFonts w:ascii="Arial" w:eastAsia="Times New Roman" w:hAnsi="Arial" w:cs="Arial"/>
          <w:b/>
        </w:rPr>
        <w:t xml:space="preserve"> </w:t>
      </w:r>
      <w:r w:rsidRPr="002F4C46">
        <w:rPr>
          <w:rFonts w:ascii="Arial" w:eastAsia="Times New Roman" w:hAnsi="Arial" w:cs="Arial"/>
          <w:bCs/>
        </w:rPr>
        <w:t>odpadów -</w:t>
      </w:r>
      <w:r w:rsidRPr="002F4C46">
        <w:rPr>
          <w:rFonts w:ascii="Arial" w:eastAsia="Times New Roman" w:hAnsi="Arial" w:cs="Arial"/>
          <w:b/>
        </w:rPr>
        <w:t xml:space="preserve"> 1983,5 Mg.</w:t>
      </w:r>
    </w:p>
    <w:p w14:paraId="78C1B04D" w14:textId="77777777" w:rsidR="00E863D9" w:rsidRPr="002F4C46" w:rsidRDefault="00E863D9" w:rsidP="0039283C">
      <w:pPr>
        <w:jc w:val="both"/>
        <w:rPr>
          <w:rFonts w:ascii="Arial" w:eastAsia="Times New Roman" w:hAnsi="Arial" w:cs="Arial"/>
          <w:b/>
          <w:color w:val="0070C0"/>
        </w:rPr>
      </w:pPr>
      <w:r w:rsidRPr="002F4C46">
        <w:rPr>
          <w:rFonts w:ascii="Arial" w:hAnsi="Arial" w:cs="Arial"/>
        </w:rPr>
        <w:t>IV.4.10.</w:t>
      </w:r>
      <w:r w:rsidRPr="002F4C46">
        <w:rPr>
          <w:rFonts w:ascii="Arial" w:eastAsia="Noto Sans CJK SC Regular" w:hAnsi="Arial" w:cs="Arial"/>
          <w:kern w:val="3"/>
          <w:lang w:eastAsia="zh-CN" w:bidi="hi-IN"/>
        </w:rPr>
        <w:t xml:space="preserve"> Całkowita pojemność (</w:t>
      </w:r>
      <w:r w:rsidRPr="002F4C46">
        <w:rPr>
          <w:rFonts w:ascii="Arial" w:hAnsi="Arial" w:cs="Arial"/>
        </w:rPr>
        <w:t>wyrażona w</w:t>
      </w:r>
      <w:r w:rsidRPr="002F4C46">
        <w:rPr>
          <w:rFonts w:ascii="Arial" w:eastAsia="Noto Sans CJK SC Regular" w:hAnsi="Arial" w:cs="Arial"/>
          <w:kern w:val="3"/>
          <w:lang w:eastAsia="zh-CN" w:bidi="hi-IN"/>
        </w:rPr>
        <w:t xml:space="preserve"> Mg) instalacji, obiektu budowlanego lub jego części lub innego miejsca magazynowania odpadów –</w:t>
      </w:r>
      <w:r w:rsidRPr="002F4C46">
        <w:rPr>
          <w:rFonts w:ascii="Arial" w:eastAsia="Times New Roman" w:hAnsi="Arial" w:cs="Arial"/>
          <w:b/>
        </w:rPr>
        <w:t>1983,5 Mg</w:t>
      </w:r>
      <w:r w:rsidRPr="002F4C46">
        <w:rPr>
          <w:rFonts w:ascii="Arial" w:eastAsia="Times New Roman" w:hAnsi="Arial" w:cs="Arial"/>
          <w:bCs/>
        </w:rPr>
        <w:t xml:space="preserve"> odpadów.</w:t>
      </w:r>
      <w:bookmarkEnd w:id="82"/>
      <w:bookmarkEnd w:id="84"/>
      <w:bookmarkEnd w:id="85"/>
      <w:r w:rsidRPr="002F4C46">
        <w:rPr>
          <w:rFonts w:ascii="Arial" w:eastAsia="Times New Roman" w:hAnsi="Arial" w:cs="Arial"/>
          <w:b/>
          <w:color w:val="0070C0"/>
        </w:rPr>
        <w:t xml:space="preserve"> </w:t>
      </w:r>
    </w:p>
    <w:bookmarkEnd w:id="81"/>
    <w:p w14:paraId="5AB4F878" w14:textId="77777777" w:rsidR="007750E5" w:rsidRPr="002F4C46" w:rsidRDefault="007750E5" w:rsidP="0039283C">
      <w:pPr>
        <w:jc w:val="both"/>
        <w:rPr>
          <w:rFonts w:ascii="Arial" w:hAnsi="Arial" w:cs="Arial"/>
          <w:sz w:val="22"/>
          <w:szCs w:val="22"/>
        </w:rPr>
      </w:pPr>
    </w:p>
    <w:p w14:paraId="4311218F" w14:textId="486CDBF4" w:rsidR="002A3FEE" w:rsidRPr="002F4C46" w:rsidRDefault="00DC1A96" w:rsidP="0039283C">
      <w:pPr>
        <w:ind w:firstLine="426"/>
        <w:jc w:val="both"/>
        <w:rPr>
          <w:rFonts w:ascii="Arial" w:hAnsi="Arial" w:cs="Arial"/>
          <w:b/>
          <w:bCs/>
          <w:sz w:val="22"/>
          <w:szCs w:val="22"/>
        </w:rPr>
      </w:pPr>
      <w:r w:rsidRPr="002F4C46">
        <w:rPr>
          <w:rFonts w:ascii="Arial" w:hAnsi="Arial" w:cs="Arial"/>
          <w:sz w:val="22"/>
          <w:szCs w:val="22"/>
        </w:rPr>
        <w:t xml:space="preserve">Tabela nr 10 </w:t>
      </w:r>
      <w:r w:rsidRPr="002F4C46">
        <w:rPr>
          <w:rFonts w:ascii="Arial" w:hAnsi="Arial" w:cs="Arial"/>
          <w:b/>
          <w:bCs/>
          <w:sz w:val="22"/>
          <w:szCs w:val="22"/>
        </w:rPr>
        <w:t>CAŁKOWITA POJEMNOŚĆ MAGAZYNOW</w:t>
      </w:r>
      <w:r w:rsidR="00657DA2" w:rsidRPr="002F4C46">
        <w:rPr>
          <w:rFonts w:ascii="Arial" w:hAnsi="Arial" w:cs="Arial"/>
          <w:b/>
          <w:bCs/>
          <w:sz w:val="22"/>
          <w:szCs w:val="22"/>
        </w:rPr>
        <w:t>A</w:t>
      </w:r>
      <w:r w:rsidR="00B1781E" w:rsidRPr="002F4C46">
        <w:rPr>
          <w:rFonts w:ascii="Arial" w:hAnsi="Arial" w:cs="Arial"/>
          <w:b/>
          <w:bCs/>
          <w:sz w:val="22"/>
          <w:szCs w:val="22"/>
        </w:rPr>
        <w:t xml:space="preserve"> </w:t>
      </w:r>
      <w:bookmarkEnd w:id="80"/>
    </w:p>
    <w:tbl>
      <w:tblPr>
        <w:tblW w:w="8945" w:type="dxa"/>
        <w:jc w:val="right"/>
        <w:tblCellMar>
          <w:left w:w="10" w:type="dxa"/>
          <w:right w:w="10" w:type="dxa"/>
        </w:tblCellMar>
        <w:tblLook w:val="04A0" w:firstRow="1" w:lastRow="0" w:firstColumn="1" w:lastColumn="0" w:noHBand="0" w:noVBand="1"/>
        <w:tblCaption w:val="Tabela nr 10 "/>
        <w:tblDescription w:val="Tabela nr 10 CAŁKOWITA POJEMNOŚĆ MAGAZYNOWA "/>
      </w:tblPr>
      <w:tblGrid>
        <w:gridCol w:w="517"/>
        <w:gridCol w:w="4679"/>
        <w:gridCol w:w="1335"/>
        <w:gridCol w:w="1079"/>
        <w:gridCol w:w="1335"/>
      </w:tblGrid>
      <w:tr w:rsidR="00E863D9" w:rsidRPr="002F4C46" w14:paraId="788D5FCC" w14:textId="77777777" w:rsidTr="00160C7D">
        <w:trPr>
          <w:trHeight w:val="837"/>
          <w:tblHeader/>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78F89" w14:textId="77777777" w:rsidR="00E863D9" w:rsidRPr="002F4C46" w:rsidRDefault="00E863D9" w:rsidP="00D34DC6">
            <w:pPr>
              <w:autoSpaceDE w:val="0"/>
              <w:jc w:val="center"/>
              <w:rPr>
                <w:rFonts w:ascii="Arial" w:hAnsi="Arial" w:cs="Arial"/>
                <w:b/>
                <w:bCs/>
                <w:sz w:val="20"/>
                <w:szCs w:val="20"/>
                <w:lang w:eastAsia="en-US"/>
              </w:rPr>
            </w:pPr>
            <w:bookmarkStart w:id="87" w:name="_Hlk70075707"/>
            <w:r w:rsidRPr="002F4C46">
              <w:rPr>
                <w:rFonts w:ascii="Arial" w:hAnsi="Arial" w:cs="Arial"/>
                <w:b/>
                <w:bCs/>
                <w:sz w:val="20"/>
                <w:szCs w:val="20"/>
                <w:lang w:eastAsia="en-US"/>
              </w:rPr>
              <w:t>Lp.</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9A65D7" w14:textId="77777777" w:rsidR="00E863D9" w:rsidRPr="002F4C46" w:rsidRDefault="00E863D9" w:rsidP="00D34DC6">
            <w:pPr>
              <w:autoSpaceDE w:val="0"/>
              <w:rPr>
                <w:rFonts w:ascii="Arial" w:hAnsi="Arial" w:cs="Arial"/>
                <w:b/>
                <w:bCs/>
                <w:sz w:val="20"/>
                <w:szCs w:val="20"/>
                <w:lang w:eastAsia="en-US"/>
              </w:rPr>
            </w:pPr>
            <w:r w:rsidRPr="002F4C46">
              <w:rPr>
                <w:rFonts w:ascii="Arial" w:hAnsi="Arial" w:cs="Arial"/>
                <w:b/>
                <w:bCs/>
                <w:sz w:val="20"/>
                <w:szCs w:val="20"/>
                <w:lang w:eastAsia="en-US"/>
              </w:rPr>
              <w:t>Nazwa zbiornika /instalacji, obiektu budowlanego lub jego części  do magazynowania odpadów</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1D898" w14:textId="77777777" w:rsidR="00E863D9" w:rsidRPr="002F4C46" w:rsidRDefault="00E863D9" w:rsidP="00D34DC6">
            <w:pPr>
              <w:autoSpaceDE w:val="0"/>
              <w:jc w:val="center"/>
              <w:rPr>
                <w:rFonts w:ascii="Arial" w:hAnsi="Arial" w:cs="Arial"/>
                <w:b/>
                <w:bCs/>
                <w:sz w:val="20"/>
                <w:szCs w:val="20"/>
                <w:lang w:eastAsia="en-US"/>
              </w:rPr>
            </w:pPr>
            <w:r w:rsidRPr="002F4C46">
              <w:rPr>
                <w:rFonts w:ascii="Arial" w:hAnsi="Arial" w:cs="Arial"/>
                <w:b/>
                <w:bCs/>
                <w:sz w:val="20"/>
                <w:szCs w:val="20"/>
                <w:lang w:eastAsia="en-US"/>
              </w:rPr>
              <w:t>Pojemność</w:t>
            </w:r>
          </w:p>
          <w:p w14:paraId="051F4A37" w14:textId="77777777" w:rsidR="00E863D9" w:rsidRPr="002F4C46" w:rsidRDefault="00E863D9" w:rsidP="00D34DC6">
            <w:pPr>
              <w:autoSpaceDE w:val="0"/>
              <w:jc w:val="center"/>
              <w:rPr>
                <w:rFonts w:ascii="Arial" w:hAnsi="Arial" w:cs="Arial"/>
                <w:b/>
                <w:bCs/>
                <w:sz w:val="20"/>
                <w:szCs w:val="20"/>
                <w:lang w:eastAsia="en-US"/>
              </w:rPr>
            </w:pPr>
            <w:r w:rsidRPr="002F4C46">
              <w:rPr>
                <w:rFonts w:ascii="Arial" w:hAnsi="Arial" w:cs="Arial"/>
                <w:b/>
                <w:bCs/>
                <w:sz w:val="20"/>
                <w:szCs w:val="20"/>
                <w:lang w:eastAsia="en-US"/>
              </w:rPr>
              <w:t>[ m</w:t>
            </w:r>
            <w:r w:rsidRPr="002F4C46">
              <w:rPr>
                <w:rFonts w:ascii="Arial" w:hAnsi="Arial" w:cs="Arial"/>
                <w:b/>
                <w:bCs/>
                <w:sz w:val="20"/>
                <w:szCs w:val="20"/>
                <w:vertAlign w:val="superscript"/>
                <w:lang w:eastAsia="en-US"/>
              </w:rPr>
              <w:t>3</w:t>
            </w:r>
            <w:r w:rsidRPr="002F4C46">
              <w:rPr>
                <w:rFonts w:ascii="Arial" w:hAnsi="Arial" w:cs="Arial"/>
                <w:b/>
                <w:bCs/>
                <w:sz w:val="20"/>
                <w:szCs w:val="20"/>
                <w:lang w:eastAsia="en-US"/>
              </w:rPr>
              <w:t>]</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ED15C" w14:textId="77777777" w:rsidR="00E863D9" w:rsidRPr="002F4C46" w:rsidRDefault="00E863D9" w:rsidP="00D34DC6">
            <w:pPr>
              <w:autoSpaceDE w:val="0"/>
              <w:jc w:val="center"/>
              <w:rPr>
                <w:rFonts w:ascii="Arial" w:hAnsi="Arial" w:cs="Arial"/>
                <w:b/>
                <w:bCs/>
                <w:sz w:val="20"/>
                <w:szCs w:val="20"/>
                <w:lang w:eastAsia="en-US"/>
              </w:rPr>
            </w:pPr>
            <w:r w:rsidRPr="002F4C46">
              <w:rPr>
                <w:rFonts w:ascii="Arial" w:hAnsi="Arial" w:cs="Arial"/>
                <w:b/>
                <w:bCs/>
                <w:sz w:val="20"/>
                <w:szCs w:val="20"/>
                <w:lang w:eastAsia="en-US"/>
              </w:rPr>
              <w:t>Gęstość              [kg/m</w:t>
            </w:r>
            <w:r w:rsidRPr="002F4C46">
              <w:rPr>
                <w:rFonts w:ascii="Arial" w:hAnsi="Arial" w:cs="Arial"/>
                <w:b/>
                <w:bCs/>
                <w:sz w:val="20"/>
                <w:szCs w:val="20"/>
                <w:vertAlign w:val="superscript"/>
                <w:lang w:eastAsia="en-US"/>
              </w:rPr>
              <w:t>3</w:t>
            </w:r>
            <w:r w:rsidRPr="002F4C46">
              <w:rPr>
                <w:rFonts w:ascii="Arial" w:hAnsi="Arial" w:cs="Arial"/>
                <w:b/>
                <w:bCs/>
                <w:sz w:val="20"/>
                <w:szCs w:val="20"/>
                <w:lang w:eastAsia="en-US"/>
              </w:rPr>
              <w:t>]</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284CC" w14:textId="77777777" w:rsidR="00E863D9" w:rsidRPr="002F4C46" w:rsidRDefault="00E863D9" w:rsidP="00D34DC6">
            <w:pPr>
              <w:autoSpaceDE w:val="0"/>
              <w:jc w:val="center"/>
              <w:rPr>
                <w:rFonts w:ascii="Arial" w:hAnsi="Arial" w:cs="Arial"/>
                <w:b/>
                <w:bCs/>
                <w:sz w:val="20"/>
                <w:szCs w:val="20"/>
                <w:lang w:eastAsia="en-US"/>
              </w:rPr>
            </w:pPr>
            <w:r w:rsidRPr="002F4C46">
              <w:rPr>
                <w:rFonts w:ascii="Arial" w:hAnsi="Arial" w:cs="Arial"/>
                <w:b/>
                <w:bCs/>
                <w:sz w:val="20"/>
                <w:szCs w:val="20"/>
                <w:lang w:eastAsia="en-US"/>
              </w:rPr>
              <w:t xml:space="preserve">Pojemność             </w:t>
            </w:r>
            <w:r w:rsidRPr="002F4C46">
              <w:rPr>
                <w:rFonts w:ascii="Arial" w:hAnsi="Arial" w:cs="Arial"/>
                <w:b/>
                <w:bCs/>
                <w:sz w:val="20"/>
                <w:szCs w:val="20"/>
                <w:lang w:eastAsia="en-US"/>
              </w:rPr>
              <w:br/>
              <w:t>[Mg]</w:t>
            </w:r>
          </w:p>
        </w:tc>
      </w:tr>
      <w:tr w:rsidR="00E863D9" w:rsidRPr="002F4C46" w14:paraId="56AC56AB" w14:textId="77777777" w:rsidTr="00D34DC6">
        <w:trPr>
          <w:trHeight w:val="401"/>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0FF3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75E2"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żelbetowe X-205a1  </w:t>
            </w:r>
            <w:r w:rsidRPr="002F4C46">
              <w:rPr>
                <w:rFonts w:ascii="Arial" w:hAnsi="Arial" w:cs="Arial"/>
                <w:sz w:val="20"/>
                <w:szCs w:val="20"/>
                <w:lang w:eastAsia="en-US"/>
              </w:rPr>
              <w:t>(nr 17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652F2"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275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8BA59"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1B729"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275</w:t>
            </w:r>
          </w:p>
        </w:tc>
      </w:tr>
      <w:tr w:rsidR="00E863D9" w:rsidRPr="002F4C46" w14:paraId="52506351" w14:textId="77777777" w:rsidTr="00D34DC6">
        <w:trPr>
          <w:trHeight w:val="407"/>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5AF7F"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A58A8"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żelbetowe X-205a2 </w:t>
            </w:r>
            <w:r w:rsidRPr="002F4C46">
              <w:rPr>
                <w:rFonts w:ascii="Arial" w:hAnsi="Arial" w:cs="Arial"/>
                <w:sz w:val="20"/>
                <w:szCs w:val="20"/>
                <w:lang w:eastAsia="en-US"/>
              </w:rPr>
              <w:t>(nr 5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7DD6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275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949C7E"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1.2</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467D6"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330</w:t>
            </w:r>
          </w:p>
        </w:tc>
      </w:tr>
      <w:tr w:rsidR="00E863D9" w:rsidRPr="002F4C46" w14:paraId="72817741" w14:textId="77777777" w:rsidTr="00D34DC6">
        <w:trPr>
          <w:trHeight w:val="286"/>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F0DD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1DA47"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żelbetowy X-205b </w:t>
            </w:r>
            <w:r w:rsidRPr="002F4C46">
              <w:rPr>
                <w:rFonts w:ascii="Arial" w:hAnsi="Arial" w:cs="Arial"/>
                <w:sz w:val="20"/>
                <w:szCs w:val="20"/>
                <w:lang w:eastAsia="en-US"/>
              </w:rPr>
              <w:t>(nr 6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F970E"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750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2D5F2"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660EF"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750</w:t>
            </w:r>
          </w:p>
        </w:tc>
      </w:tr>
      <w:tr w:rsidR="00E863D9" w:rsidRPr="002F4C46" w14:paraId="2164726B" w14:textId="77777777" w:rsidTr="00D34DC6">
        <w:trPr>
          <w:trHeight w:val="286"/>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8EEEC"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 xml:space="preserve">4 </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2CCBF"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żelbetowy X-205c1 </w:t>
            </w:r>
            <w:r w:rsidRPr="002F4C46">
              <w:rPr>
                <w:rFonts w:ascii="Arial" w:hAnsi="Arial" w:cs="Arial"/>
                <w:sz w:val="20"/>
                <w:szCs w:val="20"/>
                <w:lang w:eastAsia="en-US"/>
              </w:rPr>
              <w:t>(nr 7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57C5A"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40,5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04EAF"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735B7"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40,5</w:t>
            </w:r>
          </w:p>
        </w:tc>
      </w:tr>
      <w:tr w:rsidR="00E863D9" w:rsidRPr="002F4C46" w14:paraId="1E93742A" w14:textId="77777777" w:rsidTr="00D34DC6">
        <w:trPr>
          <w:trHeight w:val="435"/>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62A8B"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5</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AEEC3"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żelbetowy X-206a </w:t>
            </w:r>
            <w:r w:rsidRPr="002F4C46">
              <w:rPr>
                <w:rFonts w:ascii="Arial" w:hAnsi="Arial" w:cs="Arial"/>
                <w:sz w:val="20"/>
                <w:szCs w:val="20"/>
                <w:lang w:eastAsia="en-US"/>
              </w:rPr>
              <w:t>(nr 36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687A1"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108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E0EB1"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6890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32,5</w:t>
            </w:r>
          </w:p>
        </w:tc>
      </w:tr>
      <w:tr w:rsidR="00E863D9" w:rsidRPr="002F4C46" w14:paraId="77A6349D" w14:textId="77777777" w:rsidTr="00D34DC6">
        <w:trPr>
          <w:trHeight w:val="329"/>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C1FBD"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6</w:t>
            </w:r>
          </w:p>
        </w:tc>
        <w:tc>
          <w:tcPr>
            <w:tcW w:w="476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CBA5D25"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Zadaszony plac betonowy  X-208b1 </w:t>
            </w:r>
          </w:p>
          <w:p w14:paraId="049412DC"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27 na planie)</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FA44129"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112,5</w:t>
            </w:r>
          </w:p>
          <w:p w14:paraId="1B64A76D" w14:textId="77777777" w:rsidR="00E863D9" w:rsidRPr="002F4C46" w:rsidRDefault="00E863D9" w:rsidP="00D34DC6">
            <w:pPr>
              <w:autoSpaceDE w:val="0"/>
              <w:spacing w:before="60" w:after="60"/>
              <w:jc w:val="center"/>
              <w:rPr>
                <w:rFonts w:ascii="Arial" w:hAnsi="Arial" w:cs="Arial"/>
                <w:sz w:val="20"/>
                <w:szCs w:val="20"/>
                <w:lang w:eastAsia="en-US"/>
              </w:rPr>
            </w:pPr>
          </w:p>
        </w:tc>
        <w:tc>
          <w:tcPr>
            <w:tcW w:w="108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7F77B8CA"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p w14:paraId="2EF9266E" w14:textId="77777777" w:rsidR="00E863D9" w:rsidRPr="002F4C46" w:rsidRDefault="00E863D9" w:rsidP="00D34DC6">
            <w:pPr>
              <w:spacing w:before="60" w:after="60"/>
              <w:jc w:val="center"/>
              <w:rPr>
                <w:rFonts w:ascii="Arial" w:hAnsi="Arial" w:cs="Arial"/>
                <w:sz w:val="20"/>
                <w:szCs w:val="20"/>
                <w:lang w:eastAsia="en-US"/>
              </w:rPr>
            </w:pP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74405FB"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67,5</w:t>
            </w:r>
          </w:p>
        </w:tc>
      </w:tr>
      <w:tr w:rsidR="00E863D9" w:rsidRPr="002F4C46" w14:paraId="39CB474A" w14:textId="77777777" w:rsidTr="00D34DC6">
        <w:trPr>
          <w:trHeight w:val="329"/>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D6159"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7</w:t>
            </w:r>
          </w:p>
        </w:tc>
        <w:tc>
          <w:tcPr>
            <w:tcW w:w="4769"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3CC65FA"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Zadaszony plac betonowy  X-208b2 </w:t>
            </w:r>
          </w:p>
          <w:p w14:paraId="63710F12"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29 na planie)</w:t>
            </w: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35C0AEC"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112,5</w:t>
            </w:r>
          </w:p>
          <w:p w14:paraId="7D1BA9FE" w14:textId="77777777" w:rsidR="00E863D9" w:rsidRPr="002F4C46" w:rsidRDefault="00E863D9" w:rsidP="00D34DC6">
            <w:pPr>
              <w:autoSpaceDE w:val="0"/>
              <w:spacing w:before="60" w:after="60"/>
              <w:jc w:val="center"/>
              <w:rPr>
                <w:rFonts w:ascii="Arial" w:hAnsi="Arial" w:cs="Arial"/>
                <w:sz w:val="20"/>
                <w:szCs w:val="20"/>
                <w:lang w:eastAsia="en-US"/>
              </w:rPr>
            </w:pPr>
          </w:p>
        </w:tc>
        <w:tc>
          <w:tcPr>
            <w:tcW w:w="108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9556033"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p w14:paraId="4B583FCC" w14:textId="77777777" w:rsidR="00E863D9" w:rsidRPr="002F4C46" w:rsidRDefault="00E863D9" w:rsidP="00D34DC6">
            <w:pPr>
              <w:spacing w:before="60" w:after="60"/>
              <w:jc w:val="center"/>
              <w:rPr>
                <w:rFonts w:ascii="Arial" w:hAnsi="Arial" w:cs="Arial"/>
                <w:sz w:val="20"/>
                <w:szCs w:val="20"/>
                <w:lang w:eastAsia="en-US"/>
              </w:rPr>
            </w:pPr>
          </w:p>
        </w:tc>
        <w:tc>
          <w:tcPr>
            <w:tcW w:w="1337"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13944297"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67,5</w:t>
            </w:r>
          </w:p>
        </w:tc>
      </w:tr>
      <w:tr w:rsidR="00E863D9" w:rsidRPr="002F4C46" w14:paraId="196A03D0" w14:textId="77777777" w:rsidTr="00D34DC6">
        <w:trPr>
          <w:trHeight w:val="329"/>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AB0B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8</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9ECE3"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Plac betonowy pomiędzy X-207a przejazdem przy x-206  (nr 56 na planie )  </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1B834"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107</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4608F"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143B"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32</w:t>
            </w:r>
          </w:p>
        </w:tc>
      </w:tr>
      <w:tr w:rsidR="00E863D9" w:rsidRPr="002F4C46" w14:paraId="16194DD5" w14:textId="77777777" w:rsidTr="00D34DC6">
        <w:trPr>
          <w:trHeight w:val="359"/>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0F704"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9</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10D9F"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Zbiorniki stalowe B-118 </w:t>
            </w:r>
            <w:r w:rsidRPr="002F4C46">
              <w:rPr>
                <w:rFonts w:ascii="Arial" w:hAnsi="Arial" w:cs="Arial"/>
                <w:sz w:val="20"/>
                <w:szCs w:val="20"/>
                <w:lang w:eastAsia="en-US"/>
              </w:rPr>
              <w:t>(nr 14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7D4F"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7EC94"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BE267"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r>
      <w:tr w:rsidR="00E863D9" w:rsidRPr="002F4C46" w14:paraId="1D0EAD85" w14:textId="77777777" w:rsidTr="00D34DC6">
        <w:trPr>
          <w:trHeight w:val="369"/>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63CB91A2"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lastRenderedPageBreak/>
              <w:t>10</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EE8F8"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Zbiorniki stalowe B-212 </w:t>
            </w:r>
            <w:r w:rsidRPr="002F4C46">
              <w:rPr>
                <w:rFonts w:ascii="Arial" w:hAnsi="Arial" w:cs="Arial"/>
                <w:sz w:val="20"/>
                <w:szCs w:val="20"/>
                <w:lang w:eastAsia="en-US"/>
              </w:rPr>
              <w:t>(nr 13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C21E6"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D4A0D"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E91DD"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r>
      <w:tr w:rsidR="00E863D9" w:rsidRPr="002F4C46" w14:paraId="0B1F39AC" w14:textId="77777777" w:rsidTr="00D34DC6">
        <w:trPr>
          <w:trHeight w:val="437"/>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7237FD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11</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B26C2"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stalowe M-1 </w:t>
            </w:r>
            <w:r w:rsidRPr="002F4C46">
              <w:rPr>
                <w:rFonts w:ascii="Arial" w:hAnsi="Arial" w:cs="Arial"/>
                <w:sz w:val="20"/>
                <w:szCs w:val="20"/>
                <w:lang w:eastAsia="en-US"/>
              </w:rPr>
              <w:t>(nr 12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A8BEF"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73726"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B9928"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r>
      <w:tr w:rsidR="00E863D9" w:rsidRPr="002F4C46" w14:paraId="1556E31F" w14:textId="77777777" w:rsidTr="00D34DC6">
        <w:trPr>
          <w:trHeight w:val="475"/>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7F4406B"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12</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5826E9"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Zbiornik stalowe M-2 </w:t>
            </w:r>
            <w:r w:rsidRPr="002F4C46">
              <w:rPr>
                <w:rFonts w:ascii="Arial" w:hAnsi="Arial" w:cs="Arial"/>
                <w:sz w:val="20"/>
                <w:szCs w:val="20"/>
                <w:lang w:eastAsia="en-US"/>
              </w:rPr>
              <w:t>(nr 12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96A8C"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955A7"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1.0</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7B2E6"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25</w:t>
            </w:r>
          </w:p>
        </w:tc>
      </w:tr>
      <w:tr w:rsidR="00E863D9" w:rsidRPr="002F4C46" w14:paraId="3ECC52F0" w14:textId="77777777" w:rsidTr="00D34DC6">
        <w:trPr>
          <w:trHeight w:val="703"/>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153CD44"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13</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67B9A"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 Wydzielony boks wiaty stalowej  zadaszonej </w:t>
            </w:r>
            <w:r w:rsidRPr="002F4C46">
              <w:rPr>
                <w:rFonts w:ascii="Arial" w:eastAsia="Times New Roman" w:hAnsi="Arial" w:cs="Arial"/>
                <w:sz w:val="20"/>
                <w:szCs w:val="20"/>
                <w:lang w:eastAsia="en-US"/>
              </w:rPr>
              <w:br/>
              <w:t xml:space="preserve">i obudowanej  </w:t>
            </w:r>
            <w:r w:rsidRPr="002F4C46">
              <w:rPr>
                <w:rFonts w:ascii="Arial" w:hAnsi="Arial" w:cs="Arial"/>
                <w:sz w:val="20"/>
                <w:szCs w:val="20"/>
                <w:lang w:eastAsia="en-US"/>
              </w:rPr>
              <w:t>(nr 47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08AE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30,4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9B9A"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A2FE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9</w:t>
            </w:r>
          </w:p>
        </w:tc>
      </w:tr>
      <w:tr w:rsidR="00E863D9" w:rsidRPr="002F4C46" w14:paraId="7DF1021E" w14:textId="77777777" w:rsidTr="00D34DC6">
        <w:trPr>
          <w:trHeight w:val="399"/>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F96867F"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14</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290A7"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Wiata – boks    </w:t>
            </w:r>
            <w:r w:rsidRPr="002F4C46">
              <w:rPr>
                <w:rFonts w:ascii="Arial" w:hAnsi="Arial" w:cs="Arial"/>
                <w:sz w:val="20"/>
                <w:szCs w:val="20"/>
                <w:lang w:eastAsia="en-US"/>
              </w:rPr>
              <w:t>(nr 27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41A54"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40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2E32E"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22D5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12</w:t>
            </w:r>
          </w:p>
        </w:tc>
      </w:tr>
      <w:tr w:rsidR="00E863D9" w:rsidRPr="002F4C46" w14:paraId="2A699ECD" w14:textId="77777777" w:rsidTr="00D34DC6">
        <w:trPr>
          <w:trHeight w:val="409"/>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1EB319C"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15</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AF920" w14:textId="77777777" w:rsidR="00E863D9" w:rsidRPr="002F4C46" w:rsidRDefault="00E863D9" w:rsidP="00D34DC6">
            <w:pPr>
              <w:autoSpaceDE w:val="0"/>
              <w:spacing w:before="60" w:after="60"/>
              <w:rPr>
                <w:rFonts w:ascii="Arial" w:eastAsia="Times New Roman" w:hAnsi="Arial" w:cs="Arial"/>
                <w:strike/>
                <w:sz w:val="20"/>
                <w:szCs w:val="20"/>
                <w:lang w:eastAsia="en-US"/>
              </w:rPr>
            </w:pPr>
            <w:r w:rsidRPr="002F4C46">
              <w:rPr>
                <w:rFonts w:ascii="Arial" w:eastAsia="Times New Roman" w:hAnsi="Arial" w:cs="Arial"/>
                <w:sz w:val="20"/>
                <w:szCs w:val="20"/>
                <w:lang w:eastAsia="en-US"/>
              </w:rPr>
              <w:t xml:space="preserve">Wiata – boks    </w:t>
            </w:r>
            <w:r w:rsidRPr="002F4C46">
              <w:rPr>
                <w:rFonts w:ascii="Arial" w:hAnsi="Arial" w:cs="Arial"/>
                <w:sz w:val="20"/>
                <w:szCs w:val="20"/>
                <w:lang w:eastAsia="en-US"/>
              </w:rPr>
              <w:t>(nr 29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41718"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40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6BEB9" w14:textId="77777777" w:rsidR="00E863D9" w:rsidRPr="002F4C46" w:rsidRDefault="00E863D9" w:rsidP="00D34DC6">
            <w:pPr>
              <w:spacing w:before="60" w:after="60"/>
              <w:jc w:val="center"/>
              <w:rPr>
                <w:rFonts w:ascii="Arial" w:hAnsi="Arial" w:cs="Arial"/>
                <w:strike/>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F923B"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12</w:t>
            </w:r>
          </w:p>
        </w:tc>
      </w:tr>
      <w:tr w:rsidR="00E863D9" w:rsidRPr="002F4C46" w14:paraId="35C4B1A6" w14:textId="77777777" w:rsidTr="00D34DC6">
        <w:trPr>
          <w:trHeight w:val="703"/>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30FDEF4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16</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02D63"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Zadaszony plac  betonowy- wiata</w:t>
            </w:r>
          </w:p>
          <w:p w14:paraId="0569FF38"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30 na nie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0A910"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21,5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29A9C"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0.7</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23DAC"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15</w:t>
            </w:r>
          </w:p>
        </w:tc>
      </w:tr>
      <w:tr w:rsidR="00E863D9" w:rsidRPr="002F4C46" w14:paraId="4A5BDA83" w14:textId="77777777" w:rsidTr="00D34DC6">
        <w:trPr>
          <w:trHeight w:val="703"/>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55DFEFB1"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17</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B3099"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Plac betonowy przy B-206  </w:t>
            </w:r>
          </w:p>
          <w:p w14:paraId="61840225"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42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337DC"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92B469"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0.13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1FF08C"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5</w:t>
            </w:r>
          </w:p>
        </w:tc>
      </w:tr>
      <w:tr w:rsidR="00E863D9" w:rsidRPr="002F4C46" w14:paraId="5BB188A0" w14:textId="77777777" w:rsidTr="00D34DC6">
        <w:trPr>
          <w:trHeight w:val="703"/>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0DAC183"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18</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83FA"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Hala zasypu  obudowana i zadaszona </w:t>
            </w:r>
          </w:p>
          <w:p w14:paraId="3059C8F1"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16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E8516" w14:textId="77777777" w:rsidR="00E863D9" w:rsidRPr="002F4C46" w:rsidRDefault="00E863D9" w:rsidP="00D34DC6">
            <w:pPr>
              <w:autoSpaceDE w:val="0"/>
              <w:spacing w:before="60" w:after="60"/>
              <w:jc w:val="center"/>
              <w:rPr>
                <w:rFonts w:ascii="Arial" w:hAnsi="Arial" w:cs="Arial"/>
                <w:strike/>
                <w:sz w:val="20"/>
                <w:szCs w:val="20"/>
                <w:lang w:eastAsia="en-US"/>
              </w:rPr>
            </w:pPr>
          </w:p>
          <w:p w14:paraId="33C49E6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174</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D56D8"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0.115</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F96141" w14:textId="77777777" w:rsidR="00E863D9" w:rsidRPr="002F4C46" w:rsidRDefault="00E863D9" w:rsidP="00D34DC6">
            <w:pPr>
              <w:autoSpaceDE w:val="0"/>
              <w:spacing w:before="60" w:after="60"/>
              <w:jc w:val="center"/>
              <w:rPr>
                <w:rFonts w:ascii="Arial" w:hAnsi="Arial" w:cs="Arial"/>
                <w:strike/>
                <w:sz w:val="20"/>
                <w:szCs w:val="20"/>
                <w:lang w:eastAsia="en-US"/>
              </w:rPr>
            </w:pPr>
          </w:p>
          <w:p w14:paraId="7F14CAB5"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20</w:t>
            </w:r>
          </w:p>
        </w:tc>
      </w:tr>
      <w:tr w:rsidR="00E863D9" w:rsidRPr="002F4C46" w14:paraId="79D9DFDC" w14:textId="77777777" w:rsidTr="00D34DC6">
        <w:trPr>
          <w:trHeight w:val="703"/>
          <w:jc w:val="right"/>
        </w:trPr>
        <w:tc>
          <w:tcPr>
            <w:tcW w:w="42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14:paraId="44D33A2A"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19</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B4781" w14:textId="77777777" w:rsidR="00E863D9" w:rsidRPr="002F4C46" w:rsidRDefault="00E863D9" w:rsidP="00D34DC6">
            <w:pPr>
              <w:autoSpaceDE w:val="0"/>
              <w:spacing w:before="60" w:after="60"/>
              <w:rPr>
                <w:rFonts w:ascii="Arial" w:hAnsi="Arial" w:cs="Arial"/>
                <w:sz w:val="20"/>
                <w:szCs w:val="20"/>
                <w:lang w:eastAsia="en-US"/>
              </w:rPr>
            </w:pPr>
            <w:r w:rsidRPr="002F4C46">
              <w:rPr>
                <w:rFonts w:ascii="Arial" w:hAnsi="Arial" w:cs="Arial"/>
                <w:sz w:val="20"/>
                <w:szCs w:val="20"/>
                <w:lang w:eastAsia="en-US"/>
              </w:rPr>
              <w:t xml:space="preserve">Chłodnia odpadów medycznych </w:t>
            </w:r>
          </w:p>
          <w:p w14:paraId="0CA30F6F"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41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3DAA2"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639</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37535D"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0.115</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600CF" w14:textId="77777777" w:rsidR="00E863D9" w:rsidRPr="002F4C46" w:rsidRDefault="00E863D9" w:rsidP="00D34DC6">
            <w:pPr>
              <w:autoSpaceDE w:val="0"/>
              <w:spacing w:before="60" w:after="60"/>
              <w:jc w:val="center"/>
              <w:rPr>
                <w:rFonts w:ascii="Arial" w:hAnsi="Arial" w:cs="Arial"/>
                <w:strike/>
                <w:sz w:val="20"/>
                <w:szCs w:val="20"/>
                <w:lang w:eastAsia="en-US"/>
              </w:rPr>
            </w:pPr>
            <w:r w:rsidRPr="002F4C46">
              <w:rPr>
                <w:rFonts w:ascii="Arial" w:hAnsi="Arial" w:cs="Arial"/>
                <w:sz w:val="20"/>
                <w:szCs w:val="20"/>
                <w:lang w:eastAsia="en-US"/>
              </w:rPr>
              <w:t>73,5</w:t>
            </w:r>
          </w:p>
        </w:tc>
      </w:tr>
      <w:tr w:rsidR="00E863D9" w:rsidRPr="002F4C46" w14:paraId="35B6405D" w14:textId="77777777" w:rsidTr="00D34DC6">
        <w:trPr>
          <w:trHeight w:val="383"/>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DF2E2"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20</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B9A99"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III-</w:t>
            </w:r>
            <w:proofErr w:type="spellStart"/>
            <w:r w:rsidRPr="002F4C46">
              <w:rPr>
                <w:rFonts w:ascii="Arial" w:eastAsia="Times New Roman" w:hAnsi="Arial" w:cs="Arial"/>
                <w:sz w:val="20"/>
                <w:szCs w:val="20"/>
                <w:lang w:eastAsia="en-US"/>
              </w:rPr>
              <w:t>cia</w:t>
            </w:r>
            <w:proofErr w:type="spellEnd"/>
            <w:r w:rsidRPr="002F4C46">
              <w:rPr>
                <w:rFonts w:ascii="Arial" w:eastAsia="Times New Roman" w:hAnsi="Arial" w:cs="Arial"/>
                <w:sz w:val="20"/>
                <w:szCs w:val="20"/>
                <w:lang w:eastAsia="en-US"/>
              </w:rPr>
              <w:t xml:space="preserve"> komora zbiornika X-207a </w:t>
            </w:r>
          </w:p>
          <w:p w14:paraId="5F36B8E5" w14:textId="77777777" w:rsidR="00E863D9" w:rsidRPr="002F4C46" w:rsidRDefault="00E863D9" w:rsidP="00D34DC6">
            <w:pPr>
              <w:autoSpaceDE w:val="0"/>
              <w:spacing w:before="60" w:after="60"/>
              <w:rPr>
                <w:rFonts w:ascii="Arial" w:hAnsi="Arial" w:cs="Arial"/>
                <w:sz w:val="20"/>
                <w:szCs w:val="20"/>
                <w:lang w:eastAsia="en-US"/>
              </w:rPr>
            </w:pPr>
            <w:r w:rsidRPr="002F4C46">
              <w:rPr>
                <w:rFonts w:ascii="Arial" w:eastAsia="Times New Roman" w:hAnsi="Arial" w:cs="Arial"/>
                <w:sz w:val="20"/>
                <w:szCs w:val="20"/>
                <w:lang w:eastAsia="en-US"/>
              </w:rPr>
              <w:t xml:space="preserve"> </w:t>
            </w:r>
            <w:r w:rsidRPr="002F4C46">
              <w:rPr>
                <w:rFonts w:ascii="Arial" w:hAnsi="Arial" w:cs="Arial"/>
                <w:sz w:val="20"/>
                <w:szCs w:val="20"/>
                <w:lang w:eastAsia="en-US"/>
              </w:rPr>
              <w:t>(nr 44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016D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260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7F96F"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9094A"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78</w:t>
            </w:r>
          </w:p>
        </w:tc>
      </w:tr>
      <w:tr w:rsidR="00E863D9" w:rsidRPr="002F4C46" w14:paraId="1CA897AA" w14:textId="77777777" w:rsidTr="00D34DC6">
        <w:trPr>
          <w:trHeight w:val="277"/>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FF984"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21</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40C9A"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IV-ta komora zbiornika X-207a </w:t>
            </w:r>
          </w:p>
          <w:p w14:paraId="04844D03" w14:textId="77777777" w:rsidR="00E863D9" w:rsidRPr="002F4C46" w:rsidRDefault="00E863D9" w:rsidP="00D34DC6">
            <w:pPr>
              <w:autoSpaceDE w:val="0"/>
              <w:spacing w:before="60" w:after="60"/>
              <w:rPr>
                <w:rFonts w:ascii="Arial" w:hAnsi="Arial" w:cs="Arial"/>
                <w:sz w:val="20"/>
                <w:szCs w:val="20"/>
                <w:lang w:eastAsia="en-US"/>
              </w:rPr>
            </w:pPr>
            <w:r w:rsidRPr="002F4C46">
              <w:rPr>
                <w:rFonts w:ascii="Arial" w:hAnsi="Arial" w:cs="Arial"/>
                <w:sz w:val="20"/>
                <w:szCs w:val="20"/>
                <w:lang w:eastAsia="en-US"/>
              </w:rPr>
              <w:t>(nr 45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B1021"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210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6A9FE"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42D40"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63</w:t>
            </w:r>
          </w:p>
        </w:tc>
      </w:tr>
      <w:tr w:rsidR="00E863D9" w:rsidRPr="002F4C46" w14:paraId="307320EA" w14:textId="77777777" w:rsidTr="00D34DC6">
        <w:trPr>
          <w:trHeight w:val="277"/>
          <w:jc w:val="right"/>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CF1D11"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22</w:t>
            </w:r>
          </w:p>
        </w:tc>
        <w:tc>
          <w:tcPr>
            <w:tcW w:w="47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AD384"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eastAsia="Times New Roman" w:hAnsi="Arial" w:cs="Arial"/>
                <w:sz w:val="20"/>
                <w:szCs w:val="20"/>
                <w:lang w:eastAsia="en-US"/>
              </w:rPr>
              <w:t xml:space="preserve">Zadaszony plac przy X-206  </w:t>
            </w:r>
          </w:p>
          <w:p w14:paraId="3CB14D97" w14:textId="77777777" w:rsidR="00E863D9" w:rsidRPr="002F4C46" w:rsidRDefault="00E863D9" w:rsidP="00D34DC6">
            <w:pPr>
              <w:autoSpaceDE w:val="0"/>
              <w:spacing w:before="60" w:after="60"/>
              <w:rPr>
                <w:rFonts w:ascii="Arial" w:eastAsia="Times New Roman" w:hAnsi="Arial" w:cs="Arial"/>
                <w:sz w:val="20"/>
                <w:szCs w:val="20"/>
                <w:lang w:eastAsia="en-US"/>
              </w:rPr>
            </w:pPr>
            <w:r w:rsidRPr="002F4C46">
              <w:rPr>
                <w:rFonts w:ascii="Arial" w:hAnsi="Arial" w:cs="Arial"/>
                <w:sz w:val="20"/>
                <w:szCs w:val="20"/>
                <w:lang w:eastAsia="en-US"/>
              </w:rPr>
              <w:t>(nr 46 na planie)</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FA5D23"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3,3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40C44" w14:textId="77777777" w:rsidR="00E863D9" w:rsidRPr="002F4C46" w:rsidRDefault="00E863D9" w:rsidP="00D34DC6">
            <w:pPr>
              <w:spacing w:before="60" w:after="60"/>
              <w:jc w:val="center"/>
              <w:rPr>
                <w:rFonts w:ascii="Arial" w:hAnsi="Arial" w:cs="Arial"/>
                <w:sz w:val="20"/>
                <w:szCs w:val="20"/>
                <w:lang w:eastAsia="en-US"/>
              </w:rPr>
            </w:pPr>
            <w:r w:rsidRPr="002F4C46">
              <w:rPr>
                <w:rFonts w:ascii="Arial" w:hAnsi="Arial" w:cs="Arial"/>
                <w:sz w:val="20"/>
                <w:szCs w:val="20"/>
                <w:lang w:eastAsia="en-US"/>
              </w:rPr>
              <w:t>0.3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74C9E" w14:textId="77777777" w:rsidR="00E863D9" w:rsidRPr="002F4C46" w:rsidRDefault="00E863D9" w:rsidP="00D34DC6">
            <w:pPr>
              <w:autoSpaceDE w:val="0"/>
              <w:spacing w:before="60" w:after="60"/>
              <w:jc w:val="center"/>
              <w:rPr>
                <w:rFonts w:ascii="Arial" w:hAnsi="Arial" w:cs="Arial"/>
                <w:sz w:val="20"/>
                <w:szCs w:val="20"/>
                <w:lang w:eastAsia="en-US"/>
              </w:rPr>
            </w:pPr>
            <w:r w:rsidRPr="002F4C46">
              <w:rPr>
                <w:rFonts w:ascii="Arial" w:hAnsi="Arial" w:cs="Arial"/>
                <w:sz w:val="20"/>
                <w:szCs w:val="20"/>
                <w:lang w:eastAsia="en-US"/>
              </w:rPr>
              <w:t>1</w:t>
            </w:r>
          </w:p>
        </w:tc>
      </w:tr>
      <w:tr w:rsidR="00E863D9" w:rsidRPr="002F4C46" w14:paraId="71E85D61" w14:textId="77777777" w:rsidTr="00D34DC6">
        <w:trPr>
          <w:trHeight w:val="265"/>
          <w:jc w:val="right"/>
        </w:trPr>
        <w:tc>
          <w:tcPr>
            <w:tcW w:w="519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290D7" w14:textId="77777777" w:rsidR="00E863D9" w:rsidRPr="002F4C46" w:rsidRDefault="00E863D9" w:rsidP="00D34DC6">
            <w:pPr>
              <w:autoSpaceDE w:val="0"/>
              <w:spacing w:before="60" w:after="60"/>
              <w:rPr>
                <w:rFonts w:ascii="Arial" w:hAnsi="Arial" w:cs="Arial"/>
                <w:b/>
                <w:sz w:val="20"/>
                <w:szCs w:val="20"/>
                <w:lang w:eastAsia="en-US"/>
              </w:rPr>
            </w:pPr>
            <w:r w:rsidRPr="002F4C46">
              <w:rPr>
                <w:rFonts w:ascii="Arial" w:hAnsi="Arial" w:cs="Arial"/>
                <w:b/>
                <w:sz w:val="20"/>
                <w:szCs w:val="20"/>
                <w:lang w:eastAsia="en-US"/>
              </w:rPr>
              <w:t xml:space="preserve">Łącznie </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B6E29" w14:textId="77777777" w:rsidR="00E863D9" w:rsidRPr="002F4C46" w:rsidRDefault="00E863D9" w:rsidP="00D34DC6">
            <w:pPr>
              <w:autoSpaceDE w:val="0"/>
              <w:spacing w:before="60" w:after="60"/>
              <w:jc w:val="center"/>
              <w:rPr>
                <w:rFonts w:ascii="Arial" w:hAnsi="Arial" w:cs="Arial"/>
                <w:b/>
                <w:sz w:val="20"/>
                <w:szCs w:val="20"/>
                <w:lang w:eastAsia="en-US"/>
              </w:rPr>
            </w:pPr>
            <w:r w:rsidRPr="002F4C46">
              <w:rPr>
                <w:rFonts w:ascii="Arial" w:hAnsi="Arial" w:cs="Arial"/>
                <w:b/>
                <w:bCs/>
                <w:sz w:val="20"/>
                <w:szCs w:val="20"/>
                <w:lang w:eastAsia="en-US"/>
              </w:rPr>
              <w:t xml:space="preserve"> 3 336,9 m</w:t>
            </w:r>
            <w:r w:rsidRPr="002F4C46">
              <w:rPr>
                <w:rFonts w:ascii="Arial" w:hAnsi="Arial" w:cs="Arial"/>
                <w:b/>
                <w:bCs/>
                <w:sz w:val="20"/>
                <w:szCs w:val="20"/>
                <w:vertAlign w:val="superscript"/>
                <w:lang w:eastAsia="en-US"/>
              </w:rPr>
              <w:t>3</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DDD82" w14:textId="77777777" w:rsidR="00E863D9" w:rsidRPr="002F4C46" w:rsidRDefault="00E863D9" w:rsidP="00D34DC6">
            <w:pPr>
              <w:autoSpaceDE w:val="0"/>
              <w:spacing w:before="60" w:after="60"/>
              <w:jc w:val="center"/>
              <w:rPr>
                <w:rFonts w:ascii="Arial" w:hAnsi="Arial" w:cs="Arial"/>
                <w:b/>
                <w:sz w:val="20"/>
                <w:szCs w:val="20"/>
                <w:lang w:eastAsia="en-US"/>
              </w:rPr>
            </w:pPr>
            <w:r w:rsidRPr="002F4C46">
              <w:rPr>
                <w:rFonts w:ascii="Arial" w:hAnsi="Arial" w:cs="Arial"/>
                <w:b/>
                <w:bCs/>
                <w:sz w:val="20"/>
                <w:szCs w:val="20"/>
                <w:lang w:eastAsia="en-US"/>
              </w:rPr>
              <w:t>kg/m</w:t>
            </w:r>
            <w:r w:rsidRPr="002F4C46">
              <w:rPr>
                <w:rFonts w:ascii="Arial" w:hAnsi="Arial" w:cs="Arial"/>
                <w:b/>
                <w:bCs/>
                <w:sz w:val="20"/>
                <w:szCs w:val="20"/>
                <w:vertAlign w:val="superscript"/>
                <w:lang w:eastAsia="en-US"/>
              </w:rPr>
              <w:t>3</w:t>
            </w:r>
          </w:p>
        </w:tc>
        <w:tc>
          <w:tcPr>
            <w:tcW w:w="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78A0F" w14:textId="77777777" w:rsidR="00E863D9" w:rsidRPr="002F4C46" w:rsidRDefault="00E863D9" w:rsidP="00D34DC6">
            <w:pPr>
              <w:autoSpaceDE w:val="0"/>
              <w:spacing w:before="60" w:after="60"/>
              <w:jc w:val="center"/>
              <w:rPr>
                <w:rFonts w:ascii="Arial" w:hAnsi="Arial" w:cs="Arial"/>
                <w:b/>
                <w:sz w:val="20"/>
                <w:szCs w:val="20"/>
                <w:lang w:eastAsia="en-US"/>
              </w:rPr>
            </w:pPr>
            <w:r w:rsidRPr="002F4C46">
              <w:rPr>
                <w:rFonts w:ascii="Arial" w:hAnsi="Arial" w:cs="Arial"/>
                <w:b/>
                <w:sz w:val="20"/>
                <w:szCs w:val="20"/>
                <w:lang w:eastAsia="en-US"/>
              </w:rPr>
              <w:t>1983,5 Mg</w:t>
            </w:r>
          </w:p>
        </w:tc>
      </w:tr>
    </w:tbl>
    <w:bookmarkEnd w:id="87"/>
    <w:p w14:paraId="468FF998" w14:textId="77777777" w:rsidR="00DC1A96" w:rsidRPr="002F4C46" w:rsidRDefault="00DC1A96" w:rsidP="00932513">
      <w:pPr>
        <w:pStyle w:val="Nagwek2"/>
      </w:pPr>
      <w:r w:rsidRPr="002F4C46">
        <w:t xml:space="preserve">IV.5. </w:t>
      </w:r>
      <w:r w:rsidRPr="002F4C46">
        <w:rPr>
          <w:lang w:eastAsia="en-US"/>
        </w:rPr>
        <w:t>Warunki gospodarowania wytwarzanymi odpadami, z uwzględnieniem zbierania, transportu, odzysku i unieszkodliwiania:</w:t>
      </w:r>
    </w:p>
    <w:p w14:paraId="49BC8DAD" w14:textId="77777777" w:rsidR="00E863D9" w:rsidRPr="002F4C46" w:rsidRDefault="00E863D9" w:rsidP="0039283C">
      <w:pPr>
        <w:jc w:val="both"/>
        <w:rPr>
          <w:rFonts w:ascii="Arial" w:hAnsi="Arial" w:cs="Arial"/>
        </w:rPr>
      </w:pPr>
      <w:bookmarkStart w:id="88" w:name="_Hlk70076394"/>
      <w:bookmarkStart w:id="89" w:name="_Hlk515277972"/>
      <w:r w:rsidRPr="002F4C46">
        <w:rPr>
          <w:rFonts w:ascii="Arial" w:hAnsi="Arial" w:cs="Arial"/>
        </w:rPr>
        <w:t xml:space="preserve">IV.5.1. Wytworzone odpady wymienione w załączniku nr 1 decyzji będą </w:t>
      </w:r>
      <w:r w:rsidRPr="002F4C46">
        <w:rPr>
          <w:rFonts w:ascii="Arial" w:hAnsi="Arial" w:cs="Arial"/>
        </w:rPr>
        <w:br/>
        <w:t>w pierwszej kolejności poddawane unieszkodliwianiu we własnej spalarni lub przekazywane specjalistycznym firmom posiadającym wzmagane prawem zezwolenia na prowadzenie działalności w zakresie zbierania, odzysku lub unieszkodliwiania odpadów.</w:t>
      </w:r>
    </w:p>
    <w:p w14:paraId="6193F99E" w14:textId="77777777" w:rsidR="00E863D9" w:rsidRPr="002F4C46" w:rsidRDefault="00E863D9" w:rsidP="0039283C">
      <w:pPr>
        <w:jc w:val="both"/>
        <w:rPr>
          <w:rFonts w:ascii="Arial" w:hAnsi="Arial" w:cs="Arial"/>
        </w:rPr>
      </w:pPr>
      <w:r w:rsidRPr="002F4C46">
        <w:rPr>
          <w:rFonts w:ascii="Arial" w:hAnsi="Arial" w:cs="Arial"/>
        </w:rPr>
        <w:t>IV.5.2. Usuwane odpady będą zabezpieczone przed przypadkowym rozproszeniem w trakcie transportu i czynności przeładunkowych.</w:t>
      </w:r>
    </w:p>
    <w:p w14:paraId="04DBFF17" w14:textId="77777777" w:rsidR="00E863D9" w:rsidRPr="002F4C46" w:rsidRDefault="00E863D9" w:rsidP="0039283C">
      <w:pPr>
        <w:jc w:val="both"/>
        <w:rPr>
          <w:rFonts w:ascii="Arial" w:hAnsi="Arial" w:cs="Arial"/>
        </w:rPr>
      </w:pPr>
      <w:r w:rsidRPr="002F4C46">
        <w:rPr>
          <w:rFonts w:ascii="Arial" w:hAnsi="Arial" w:cs="Arial"/>
        </w:rPr>
        <w:t>IV.5.3. Gospodarka odpadami będzie odbywać się zgodnie z zatwierdzoną instrukcją.</w:t>
      </w:r>
    </w:p>
    <w:p w14:paraId="06D5BCEC" w14:textId="77777777" w:rsidR="00E863D9" w:rsidRPr="002F4C46" w:rsidRDefault="00E863D9" w:rsidP="0039283C">
      <w:pPr>
        <w:jc w:val="both"/>
        <w:rPr>
          <w:rFonts w:ascii="Arial" w:hAnsi="Arial" w:cs="Arial"/>
        </w:rPr>
      </w:pPr>
      <w:r w:rsidRPr="002F4C46">
        <w:rPr>
          <w:rFonts w:ascii="Arial" w:hAnsi="Arial" w:cs="Arial"/>
        </w:rPr>
        <w:t xml:space="preserve">IV.5.4. Odpady pochodzenia zwierzęcego wykazujące właściwości niebezpieczne </w:t>
      </w:r>
      <w:r w:rsidRPr="002F4C46">
        <w:rPr>
          <w:rFonts w:ascii="Arial" w:hAnsi="Arial" w:cs="Arial"/>
        </w:rPr>
        <w:br/>
        <w:t>(z grupy 02 02) będą unieszkodliwiane w instalacji po uzyskaniu pozytywnej decyzji Inspekcji Weterynaryjnej.</w:t>
      </w:r>
    </w:p>
    <w:p w14:paraId="50BD599D" w14:textId="77777777" w:rsidR="00E863D9" w:rsidRPr="002F4C46" w:rsidRDefault="00E863D9" w:rsidP="0039283C">
      <w:pPr>
        <w:jc w:val="both"/>
        <w:rPr>
          <w:rFonts w:ascii="Arial" w:hAnsi="Arial" w:cs="Arial"/>
        </w:rPr>
      </w:pPr>
      <w:r w:rsidRPr="002F4C46">
        <w:rPr>
          <w:rFonts w:ascii="Arial" w:hAnsi="Arial" w:cs="Arial"/>
        </w:rPr>
        <w:t>IV.5.5 Odpady transportowane będą z częstotliwością wynikającą z procesów organizacyjnych i technologicznych, w szczególności pojemności magazynów. Transport odpadów prowadzony będzie na terenie całego kraju.</w:t>
      </w:r>
    </w:p>
    <w:p w14:paraId="0B23B880" w14:textId="77777777" w:rsidR="00E863D9" w:rsidRPr="002F4C46" w:rsidRDefault="00E863D9" w:rsidP="0039283C">
      <w:pPr>
        <w:jc w:val="both"/>
        <w:rPr>
          <w:rFonts w:ascii="Arial" w:hAnsi="Arial" w:cs="Arial"/>
        </w:rPr>
      </w:pPr>
      <w:r w:rsidRPr="002F4C46">
        <w:rPr>
          <w:rFonts w:ascii="Arial" w:hAnsi="Arial" w:cs="Arial"/>
        </w:rPr>
        <w:lastRenderedPageBreak/>
        <w:t>IV.5.5.1. Odpady transportowane będą taborem samochodowym, własnym lub wynajętym, odpowiednim dla danego rodzaju odpadu.</w:t>
      </w:r>
    </w:p>
    <w:p w14:paraId="7469BF84" w14:textId="77777777" w:rsidR="00E863D9" w:rsidRPr="002F4C46" w:rsidRDefault="00E863D9" w:rsidP="0039283C">
      <w:pPr>
        <w:jc w:val="both"/>
        <w:rPr>
          <w:rFonts w:ascii="Arial" w:hAnsi="Arial" w:cs="Arial"/>
        </w:rPr>
      </w:pPr>
      <w:r w:rsidRPr="002F4C46">
        <w:rPr>
          <w:rFonts w:ascii="Arial" w:hAnsi="Arial" w:cs="Arial"/>
        </w:rPr>
        <w:t>IV.5.5.2. Transportowane odpady w zależności od ich specyfiki będą zabezpieczone przed rozprzestrzenianiem poprzez uszczelnienie skrzyni ładunkowej, stosowanie pojemników, kontenerów lub siatek zabezpieczających.</w:t>
      </w:r>
    </w:p>
    <w:p w14:paraId="17E533ED" w14:textId="3D187B99" w:rsidR="00E863D9" w:rsidRPr="002F4C46" w:rsidRDefault="00E863D9" w:rsidP="0039283C">
      <w:pPr>
        <w:jc w:val="both"/>
        <w:rPr>
          <w:rFonts w:ascii="Arial" w:hAnsi="Arial" w:cs="Arial"/>
        </w:rPr>
      </w:pPr>
      <w:r w:rsidRPr="002F4C46">
        <w:rPr>
          <w:rFonts w:ascii="Arial" w:hAnsi="Arial" w:cs="Arial"/>
        </w:rPr>
        <w:t xml:space="preserve">IV.5.5.3. Odpady niebezpieczne transportowane będą środkami transportu przystosowanymi do przewozu materiałów niebezpiecznych, zgodnie </w:t>
      </w:r>
      <w:r w:rsidR="00A97ECD" w:rsidRPr="002F4C46">
        <w:rPr>
          <w:rFonts w:ascii="Arial" w:hAnsi="Arial" w:cs="Arial"/>
        </w:rPr>
        <w:br/>
      </w:r>
      <w:r w:rsidRPr="002F4C46">
        <w:rPr>
          <w:rFonts w:ascii="Arial" w:hAnsi="Arial" w:cs="Arial"/>
        </w:rPr>
        <w:t>z obowiązującymi w tym zakresie przepisami szczegółowymi.</w:t>
      </w:r>
    </w:p>
    <w:p w14:paraId="4F05C012" w14:textId="77777777" w:rsidR="00E863D9" w:rsidRPr="002F4C46" w:rsidRDefault="00E863D9" w:rsidP="0039283C">
      <w:pPr>
        <w:jc w:val="both"/>
        <w:rPr>
          <w:rFonts w:ascii="Arial" w:hAnsi="Arial" w:cs="Arial"/>
        </w:rPr>
      </w:pPr>
      <w:r w:rsidRPr="002F4C46">
        <w:rPr>
          <w:rFonts w:ascii="Arial" w:hAnsi="Arial" w:cs="Arial"/>
        </w:rPr>
        <w:t xml:space="preserve">IV.5.5.4. Odpady przed poddaniem odzyskowi nie będą mieszane ze sobą, </w:t>
      </w:r>
      <w:r w:rsidRPr="002F4C46">
        <w:rPr>
          <w:rFonts w:ascii="Arial" w:hAnsi="Arial" w:cs="Arial"/>
        </w:rPr>
        <w:br/>
        <w:t xml:space="preserve">a sposób magazynowania odpadów pozwoli na ich efektywne wykorzystanie. </w:t>
      </w:r>
    </w:p>
    <w:p w14:paraId="2AA65C7D" w14:textId="77777777" w:rsidR="00E863D9" w:rsidRPr="002F4C46" w:rsidRDefault="00E863D9" w:rsidP="0039283C">
      <w:pPr>
        <w:jc w:val="both"/>
        <w:rPr>
          <w:rFonts w:ascii="Arial" w:hAnsi="Arial" w:cs="Arial"/>
        </w:rPr>
      </w:pPr>
      <w:r w:rsidRPr="002F4C46">
        <w:rPr>
          <w:rFonts w:ascii="Arial" w:hAnsi="Arial" w:cs="Arial"/>
        </w:rPr>
        <w:t>IV.5.5.5. Stosowane opakowanie odpadów niebezpiecznych winny być odporne na działanie tych odpadów.</w:t>
      </w:r>
    </w:p>
    <w:p w14:paraId="4B36FB1B" w14:textId="77777777" w:rsidR="00E863D9" w:rsidRPr="002F4C46" w:rsidRDefault="00E863D9" w:rsidP="0039283C">
      <w:pPr>
        <w:jc w:val="both"/>
        <w:rPr>
          <w:rFonts w:ascii="Arial" w:hAnsi="Arial" w:cs="Arial"/>
        </w:rPr>
      </w:pPr>
      <w:bookmarkStart w:id="90" w:name="_Hlk516233262"/>
      <w:r w:rsidRPr="002F4C46">
        <w:rPr>
          <w:rFonts w:ascii="Arial" w:hAnsi="Arial" w:cs="Arial"/>
        </w:rPr>
        <w:t>IV.5.5.6  Ustala się dodatkowe warunki prowadzenia działalności w zakresie odzysku odpadów:</w:t>
      </w:r>
    </w:p>
    <w:p w14:paraId="174C1088" w14:textId="77777777" w:rsidR="00E863D9" w:rsidRPr="002F4C46" w:rsidRDefault="00E863D9" w:rsidP="0039283C">
      <w:pPr>
        <w:numPr>
          <w:ilvl w:val="1"/>
          <w:numId w:val="20"/>
        </w:numPr>
        <w:tabs>
          <w:tab w:val="clear" w:pos="1440"/>
          <w:tab w:val="num" w:pos="-3402"/>
        </w:tabs>
        <w:ind w:left="426"/>
        <w:jc w:val="both"/>
        <w:rPr>
          <w:rFonts w:ascii="Arial" w:hAnsi="Arial" w:cs="Arial"/>
        </w:rPr>
      </w:pPr>
      <w:r w:rsidRPr="002F4C46">
        <w:rPr>
          <w:rFonts w:ascii="Arial" w:hAnsi="Arial" w:cs="Arial"/>
        </w:rPr>
        <w:t xml:space="preserve">Proces produkcji paliwa alternatywnego ustalany będzie w oparciu o badania laboratoryjne odbieranych odpadów oraz badania jakości wyprodukowanego paliwa. Zakres i częstotliwość badań określono w punkcie VI.1.5. pozwolenia. </w:t>
      </w:r>
    </w:p>
    <w:p w14:paraId="5C22DD17" w14:textId="77777777" w:rsidR="00E863D9" w:rsidRPr="002F4C46" w:rsidRDefault="00E863D9" w:rsidP="0039283C">
      <w:pPr>
        <w:numPr>
          <w:ilvl w:val="1"/>
          <w:numId w:val="20"/>
        </w:numPr>
        <w:tabs>
          <w:tab w:val="clear" w:pos="1440"/>
          <w:tab w:val="num" w:pos="360"/>
        </w:tabs>
        <w:ind w:left="426"/>
        <w:jc w:val="both"/>
        <w:rPr>
          <w:rFonts w:ascii="Arial" w:hAnsi="Arial" w:cs="Arial"/>
        </w:rPr>
      </w:pPr>
      <w:r w:rsidRPr="002F4C46">
        <w:rPr>
          <w:rFonts w:ascii="Arial" w:hAnsi="Arial" w:cs="Arial"/>
        </w:rPr>
        <w:t xml:space="preserve">Parametry paliwa alternatywnego o kodzie 19 12 10 i 19 12 11* i </w:t>
      </w:r>
      <w:proofErr w:type="spellStart"/>
      <w:r w:rsidRPr="002F4C46">
        <w:rPr>
          <w:rFonts w:ascii="Arial" w:hAnsi="Arial" w:cs="Arial"/>
        </w:rPr>
        <w:t>pre</w:t>
      </w:r>
      <w:proofErr w:type="spellEnd"/>
      <w:r w:rsidRPr="002F4C46">
        <w:rPr>
          <w:rFonts w:ascii="Arial" w:hAnsi="Arial" w:cs="Arial"/>
        </w:rPr>
        <w:t xml:space="preserve"> RDF 19 12 12 (komponent do produkcji paliwa alternatywnego):</w:t>
      </w:r>
    </w:p>
    <w:p w14:paraId="40889139" w14:textId="77777777" w:rsidR="00E863D9" w:rsidRPr="002F4C46" w:rsidRDefault="00E863D9" w:rsidP="0039283C">
      <w:pPr>
        <w:numPr>
          <w:ilvl w:val="0"/>
          <w:numId w:val="19"/>
        </w:numPr>
        <w:tabs>
          <w:tab w:val="clear" w:pos="720"/>
          <w:tab w:val="left" w:pos="709"/>
        </w:tabs>
        <w:jc w:val="both"/>
        <w:rPr>
          <w:rFonts w:ascii="Arial" w:hAnsi="Arial" w:cs="Arial"/>
        </w:rPr>
      </w:pPr>
      <w:r w:rsidRPr="002F4C46">
        <w:rPr>
          <w:rFonts w:ascii="Arial" w:hAnsi="Arial" w:cs="Arial"/>
        </w:rPr>
        <w:t>minimalna wartość opałowa 15 GJ/tonę,</w:t>
      </w:r>
    </w:p>
    <w:p w14:paraId="523817B0" w14:textId="77777777" w:rsidR="00E863D9" w:rsidRPr="002F4C46" w:rsidRDefault="00E863D9" w:rsidP="0039283C">
      <w:pPr>
        <w:numPr>
          <w:ilvl w:val="0"/>
          <w:numId w:val="19"/>
        </w:numPr>
        <w:tabs>
          <w:tab w:val="num" w:pos="-3402"/>
        </w:tabs>
        <w:jc w:val="both"/>
        <w:rPr>
          <w:rFonts w:ascii="Arial" w:hAnsi="Arial" w:cs="Arial"/>
        </w:rPr>
      </w:pPr>
      <w:r w:rsidRPr="002F4C46">
        <w:rPr>
          <w:rFonts w:ascii="Arial" w:hAnsi="Arial" w:cs="Arial"/>
        </w:rPr>
        <w:t>wilgotność  max 15 %,</w:t>
      </w:r>
    </w:p>
    <w:p w14:paraId="4CF1AEED" w14:textId="77777777" w:rsidR="00E863D9" w:rsidRPr="002F4C46" w:rsidRDefault="00E863D9" w:rsidP="0039283C">
      <w:pPr>
        <w:numPr>
          <w:ilvl w:val="0"/>
          <w:numId w:val="19"/>
        </w:numPr>
        <w:tabs>
          <w:tab w:val="num" w:pos="-3402"/>
        </w:tabs>
        <w:jc w:val="both"/>
        <w:rPr>
          <w:rFonts w:ascii="Arial" w:hAnsi="Arial" w:cs="Arial"/>
        </w:rPr>
      </w:pPr>
      <w:r w:rsidRPr="002F4C46">
        <w:rPr>
          <w:rFonts w:ascii="Arial" w:hAnsi="Arial" w:cs="Arial"/>
        </w:rPr>
        <w:t>zawartość chloru max 0,8 %.</w:t>
      </w:r>
    </w:p>
    <w:p w14:paraId="6ED09AD4" w14:textId="77777777" w:rsidR="00E863D9" w:rsidRPr="002F4C46" w:rsidRDefault="00E863D9" w:rsidP="0039283C">
      <w:pPr>
        <w:numPr>
          <w:ilvl w:val="2"/>
          <w:numId w:val="21"/>
        </w:numPr>
        <w:ind w:left="426"/>
        <w:jc w:val="both"/>
        <w:rPr>
          <w:rFonts w:ascii="Arial" w:hAnsi="Arial" w:cs="Arial"/>
        </w:rPr>
      </w:pPr>
      <w:r w:rsidRPr="002F4C46">
        <w:rPr>
          <w:rFonts w:ascii="Arial" w:hAnsi="Arial" w:cs="Arial"/>
        </w:rPr>
        <w:t xml:space="preserve">Zawartość siarki w paliwie alternatywnym nie przekroczy 1,5 %, a suma metali ciężkich nie będzie przekraczać 2 500 </w:t>
      </w:r>
      <w:proofErr w:type="spellStart"/>
      <w:r w:rsidRPr="002F4C46">
        <w:rPr>
          <w:rFonts w:ascii="Arial" w:hAnsi="Arial" w:cs="Arial"/>
        </w:rPr>
        <w:t>ppm</w:t>
      </w:r>
      <w:proofErr w:type="spellEnd"/>
      <w:r w:rsidRPr="002F4C46">
        <w:rPr>
          <w:rFonts w:ascii="Arial" w:hAnsi="Arial" w:cs="Arial"/>
        </w:rPr>
        <w:t>. Parametry te będą sprawdzane przez specjalistyczne laboratoria zewnętrzne z próbek reprezentatywnych przygotowywanych zgodnie  procedurami ISO. Próbki będą przechowywane przez okres pół roku.</w:t>
      </w:r>
    </w:p>
    <w:p w14:paraId="53D0A3F6" w14:textId="77777777" w:rsidR="00E863D9" w:rsidRPr="002F4C46" w:rsidRDefault="00E863D9" w:rsidP="0039283C">
      <w:pPr>
        <w:numPr>
          <w:ilvl w:val="2"/>
          <w:numId w:val="21"/>
        </w:numPr>
        <w:ind w:left="426"/>
        <w:jc w:val="both"/>
        <w:rPr>
          <w:rFonts w:ascii="Arial" w:hAnsi="Arial" w:cs="Arial"/>
        </w:rPr>
      </w:pPr>
      <w:bookmarkStart w:id="91" w:name="_Hlk516233370"/>
      <w:bookmarkEnd w:id="90"/>
      <w:r w:rsidRPr="002F4C46">
        <w:rPr>
          <w:rFonts w:ascii="Arial" w:hAnsi="Arial" w:cs="Arial"/>
        </w:rPr>
        <w:t xml:space="preserve">Każda nowa partia zmieszanych odpadów w formie paliwa alternatywnego, będzie poddawana badaniom mającym na celu określenie ich parametrów, mogących mieć negatywny wpływ na jakość produkowanego paliwa alternatywnego. </w:t>
      </w:r>
    </w:p>
    <w:p w14:paraId="062EF268" w14:textId="77777777" w:rsidR="00E863D9" w:rsidRPr="002F4C46" w:rsidRDefault="00E863D9" w:rsidP="0039283C">
      <w:pPr>
        <w:jc w:val="both"/>
        <w:rPr>
          <w:rFonts w:ascii="Arial" w:hAnsi="Arial" w:cs="Arial"/>
        </w:rPr>
      </w:pPr>
      <w:r w:rsidRPr="002F4C46">
        <w:rPr>
          <w:rFonts w:ascii="Arial" w:hAnsi="Arial" w:cs="Arial"/>
        </w:rPr>
        <w:t>Próbki będą przechowywane przez okres pół roku. Badania wykonywane będą zgodnie z procedurami ISO uwzględniającymi  polskie normy.</w:t>
      </w:r>
    </w:p>
    <w:p w14:paraId="521631AF" w14:textId="77777777" w:rsidR="00E863D9" w:rsidRPr="002F4C46" w:rsidRDefault="00E863D9" w:rsidP="0039283C">
      <w:pPr>
        <w:numPr>
          <w:ilvl w:val="2"/>
          <w:numId w:val="21"/>
        </w:numPr>
        <w:ind w:left="426"/>
        <w:jc w:val="both"/>
        <w:rPr>
          <w:rFonts w:ascii="Arial" w:hAnsi="Arial" w:cs="Arial"/>
        </w:rPr>
      </w:pPr>
      <w:r w:rsidRPr="002F4C46">
        <w:rPr>
          <w:rFonts w:ascii="Arial" w:hAnsi="Arial" w:cs="Arial"/>
        </w:rPr>
        <w:t xml:space="preserve">Podczas mieszania odpadów należy tak dobierać rodzaje odpadów, aby istniała możliwość spełnienia standardów emisyjnych podczas współspalania odpadów. </w:t>
      </w:r>
    </w:p>
    <w:p w14:paraId="387CDF5D" w14:textId="77777777" w:rsidR="00E863D9" w:rsidRPr="002F4C46" w:rsidRDefault="00E863D9" w:rsidP="0039283C">
      <w:pPr>
        <w:numPr>
          <w:ilvl w:val="2"/>
          <w:numId w:val="21"/>
        </w:numPr>
        <w:ind w:left="426"/>
        <w:jc w:val="both"/>
        <w:rPr>
          <w:rFonts w:ascii="Arial" w:hAnsi="Arial" w:cs="Arial"/>
        </w:rPr>
      </w:pPr>
      <w:r w:rsidRPr="002F4C46">
        <w:rPr>
          <w:rFonts w:ascii="Arial" w:hAnsi="Arial" w:cs="Arial"/>
        </w:rPr>
        <w:t>Zawartość chloru w wyprodukowanym paliwie alternatywnym nie przekroczy 0,8%.</w:t>
      </w:r>
    </w:p>
    <w:p w14:paraId="2991D5FE" w14:textId="0EC3EDF0" w:rsidR="00E863D9" w:rsidRPr="002F4C46" w:rsidRDefault="00E863D9" w:rsidP="00A97ECD">
      <w:pPr>
        <w:ind w:left="70"/>
        <w:jc w:val="both"/>
        <w:rPr>
          <w:rFonts w:ascii="Arial" w:hAnsi="Arial" w:cs="Arial"/>
        </w:rPr>
      </w:pPr>
      <w:r w:rsidRPr="002F4C46">
        <w:rPr>
          <w:rFonts w:ascii="Arial" w:hAnsi="Arial" w:cs="Arial"/>
        </w:rPr>
        <w:t xml:space="preserve">7. Wytworzone paliwo alternatywne przekazywane będzie do odbiorców, </w:t>
      </w:r>
      <w:r w:rsidR="002525C0" w:rsidRPr="002F4C46">
        <w:rPr>
          <w:rFonts w:ascii="Arial" w:hAnsi="Arial" w:cs="Arial"/>
        </w:rPr>
        <w:br/>
      </w:r>
      <w:r w:rsidRPr="002F4C46">
        <w:rPr>
          <w:rFonts w:ascii="Arial" w:hAnsi="Arial" w:cs="Arial"/>
        </w:rPr>
        <w:t xml:space="preserve">gdzie będzie spalane w warunkach określonych w indywidualnych decyzjach uzyskanych dla poszczególnych obiektów. </w:t>
      </w:r>
    </w:p>
    <w:p w14:paraId="5ACB37A1" w14:textId="77777777" w:rsidR="00E863D9" w:rsidRPr="002F4C46" w:rsidRDefault="00E863D9" w:rsidP="00A97ECD">
      <w:pPr>
        <w:ind w:left="70"/>
        <w:jc w:val="both"/>
        <w:rPr>
          <w:rFonts w:ascii="Arial" w:hAnsi="Arial" w:cs="Arial"/>
        </w:rPr>
      </w:pPr>
      <w:r w:rsidRPr="002F4C46">
        <w:rPr>
          <w:rFonts w:ascii="Arial" w:hAnsi="Arial" w:cs="Arial"/>
        </w:rPr>
        <w:t xml:space="preserve">8. Prowadzona będzie ewidencja przekazywanych paliw alternatywnych o kodach </w:t>
      </w:r>
      <w:r w:rsidRPr="002F4C46">
        <w:rPr>
          <w:rFonts w:ascii="Arial" w:hAnsi="Arial" w:cs="Arial"/>
        </w:rPr>
        <w:br/>
        <w:t xml:space="preserve">19 12 10 i 19 12 11 i </w:t>
      </w:r>
      <w:proofErr w:type="spellStart"/>
      <w:r w:rsidRPr="002F4C46">
        <w:rPr>
          <w:rFonts w:ascii="Arial" w:hAnsi="Arial" w:cs="Arial"/>
        </w:rPr>
        <w:t>pre</w:t>
      </w:r>
      <w:proofErr w:type="spellEnd"/>
      <w:r w:rsidRPr="002F4C46">
        <w:rPr>
          <w:rFonts w:ascii="Arial" w:hAnsi="Arial" w:cs="Arial"/>
        </w:rPr>
        <w:t xml:space="preserve"> RDF 19 12 12 (komponent do produkcji paliwa alternatywnego).</w:t>
      </w:r>
    </w:p>
    <w:p w14:paraId="41220AD5" w14:textId="77777777" w:rsidR="00E863D9" w:rsidRPr="002F4C46" w:rsidRDefault="00E863D9" w:rsidP="0039283C">
      <w:pPr>
        <w:jc w:val="both"/>
        <w:rPr>
          <w:rFonts w:ascii="Arial" w:hAnsi="Arial" w:cs="Arial"/>
        </w:rPr>
      </w:pPr>
      <w:bookmarkStart w:id="92" w:name="_Hlk9499422"/>
      <w:bookmarkEnd w:id="91"/>
      <w:r w:rsidRPr="002F4C46">
        <w:rPr>
          <w:rFonts w:ascii="Arial" w:hAnsi="Arial" w:cs="Arial"/>
        </w:rPr>
        <w:t>IV.5.5.7.</w:t>
      </w:r>
      <w:r w:rsidRPr="002F4C46">
        <w:rPr>
          <w:rFonts w:ascii="Arial" w:hAnsi="Arial" w:cs="Arial"/>
          <w:b/>
        </w:rPr>
        <w:t xml:space="preserve"> </w:t>
      </w:r>
      <w:r w:rsidRPr="002F4C46">
        <w:rPr>
          <w:rFonts w:ascii="Arial" w:hAnsi="Arial" w:cs="Arial"/>
        </w:rPr>
        <w:t>Zbierane odpady będą segregowane wg rodzajów i przygotowywane do transportu do miejsc ich odzysku lub unieszkodliwiania.</w:t>
      </w:r>
      <w:r w:rsidRPr="002F4C46">
        <w:rPr>
          <w:rFonts w:ascii="Arial" w:hAnsi="Arial" w:cs="Arial"/>
          <w:i/>
        </w:rPr>
        <w:t xml:space="preserve"> </w:t>
      </w:r>
      <w:r w:rsidRPr="002F4C46">
        <w:rPr>
          <w:rFonts w:ascii="Arial" w:hAnsi="Arial" w:cs="Arial"/>
        </w:rPr>
        <w:t xml:space="preserve">Miejsca magazynowania tych odpadów oraz sposób gospodarowania nimi ustalone zostały w załączniku </w:t>
      </w:r>
      <w:r w:rsidRPr="002F4C46">
        <w:rPr>
          <w:rFonts w:ascii="Arial" w:hAnsi="Arial" w:cs="Arial"/>
        </w:rPr>
        <w:br/>
        <w:t xml:space="preserve">nr 8 do decyzji. </w:t>
      </w:r>
    </w:p>
    <w:p w14:paraId="52066412" w14:textId="77777777" w:rsidR="00E863D9" w:rsidRPr="002F4C46" w:rsidRDefault="00E863D9" w:rsidP="0039283C">
      <w:pPr>
        <w:jc w:val="both"/>
        <w:rPr>
          <w:rFonts w:ascii="Arial" w:hAnsi="Arial" w:cs="Arial"/>
        </w:rPr>
      </w:pPr>
      <w:r w:rsidRPr="002F4C46">
        <w:rPr>
          <w:rFonts w:ascii="Arial" w:hAnsi="Arial" w:cs="Arial"/>
        </w:rPr>
        <w:t>W ramach zbierania odpadów maksymalna łączna masa wszystkich rodzajów odpadów, które w tym samym czasie mogą być magazynowane, nie może przekroczyć 1/2 maksymalnej łącznej masy wszystkich rodzajów odpadów, które mogą być magazynowane w okresie roku, określonej w pkt. IV.4.8.</w:t>
      </w:r>
      <w:r w:rsidRPr="002F4C46">
        <w:rPr>
          <w:rFonts w:ascii="Arial" w:hAnsi="Arial" w:cs="Arial"/>
          <w:b/>
          <w:bCs/>
        </w:rPr>
        <w:t xml:space="preserve"> </w:t>
      </w:r>
      <w:r w:rsidRPr="002F4C46">
        <w:rPr>
          <w:rFonts w:ascii="Arial" w:hAnsi="Arial" w:cs="Arial"/>
        </w:rPr>
        <w:t>pozwolenia zintegrowanego.</w:t>
      </w:r>
      <w:bookmarkEnd w:id="92"/>
    </w:p>
    <w:p w14:paraId="5A39E672" w14:textId="77777777" w:rsidR="00E863D9" w:rsidRPr="002F4C46" w:rsidRDefault="00E863D9" w:rsidP="0039283C">
      <w:pPr>
        <w:jc w:val="both"/>
        <w:rPr>
          <w:rFonts w:ascii="Arial" w:hAnsi="Arial" w:cs="Arial"/>
        </w:rPr>
      </w:pPr>
      <w:r w:rsidRPr="002F4C46">
        <w:rPr>
          <w:rFonts w:ascii="Arial" w:hAnsi="Arial" w:cs="Arial"/>
        </w:rPr>
        <w:lastRenderedPageBreak/>
        <w:t>IV.5.6. Pomieszczenia magazynowe będą zabezpieczone przed dostępem osób nieupoważnionych.</w:t>
      </w:r>
    </w:p>
    <w:p w14:paraId="7A4A906E" w14:textId="77777777" w:rsidR="00E863D9" w:rsidRPr="002F4C46" w:rsidRDefault="00E863D9" w:rsidP="0039283C">
      <w:pPr>
        <w:jc w:val="both"/>
        <w:rPr>
          <w:rFonts w:ascii="Arial" w:hAnsi="Arial" w:cs="Arial"/>
        </w:rPr>
      </w:pPr>
      <w:r w:rsidRPr="002F4C46">
        <w:rPr>
          <w:rFonts w:ascii="Arial" w:hAnsi="Arial" w:cs="Arial"/>
        </w:rPr>
        <w:t>IV.5.7. Podczas magazynowania odpadów ciekłych i w postaci pasty podjęte zostaną środki w celu wyeliminowania możliwości zanieczyszczenia wód i gleby.</w:t>
      </w:r>
    </w:p>
    <w:p w14:paraId="1993D72E" w14:textId="14E1FE05" w:rsidR="00E863D9" w:rsidRPr="002F4C46" w:rsidRDefault="00E863D9" w:rsidP="0039283C">
      <w:pPr>
        <w:jc w:val="both"/>
        <w:rPr>
          <w:rFonts w:ascii="Arial" w:hAnsi="Arial" w:cs="Arial"/>
          <w:i/>
          <w:iCs/>
        </w:rPr>
      </w:pPr>
      <w:bookmarkStart w:id="93" w:name="_Hlk121832770"/>
      <w:r w:rsidRPr="002F4C46">
        <w:rPr>
          <w:rFonts w:ascii="Arial" w:hAnsi="Arial" w:cs="Arial"/>
        </w:rPr>
        <w:t>IV.5.8.</w:t>
      </w:r>
      <w:r w:rsidRPr="002F4C46">
        <w:rPr>
          <w:rFonts w:ascii="Arial" w:hAnsi="Arial" w:cs="Arial"/>
          <w:i/>
          <w:iCs/>
        </w:rPr>
        <w:t xml:space="preserve"> </w:t>
      </w:r>
      <w:r w:rsidRPr="002F4C46">
        <w:rPr>
          <w:rFonts w:ascii="Arial" w:hAnsi="Arial" w:cs="Arial"/>
        </w:rPr>
        <w:t xml:space="preserve">Odpady medyczne i weterynaryjne inne niż zakaźne będą zbierane </w:t>
      </w:r>
      <w:r w:rsidRPr="002F4C46">
        <w:rPr>
          <w:rFonts w:ascii="Arial" w:hAnsi="Arial" w:cs="Arial"/>
        </w:rPr>
        <w:br/>
        <w:t xml:space="preserve">w sytuacji gdy instalacja do termicznego przekształcania odpadów będzie </w:t>
      </w:r>
      <w:r w:rsidRPr="002F4C46">
        <w:rPr>
          <w:rFonts w:ascii="Arial" w:hAnsi="Arial" w:cs="Arial"/>
        </w:rPr>
        <w:br/>
        <w:t xml:space="preserve">w postoju, w związku z remontem bądź awarią, albo w sytuacji gdy nastąpi chwilowy brak mocy przerobowej instalacji, pozwalającej na przeprowadzenie unieszkodliwienia tych odpadów. Nie dopuszcza się magazynowania rozładowanych zbieranych odpadów medycznych w miejscu ich rozładunku. Zbierane odpady medyczne </w:t>
      </w:r>
      <w:r w:rsidR="0063010F" w:rsidRPr="002F4C46">
        <w:rPr>
          <w:rFonts w:ascii="Arial" w:hAnsi="Arial" w:cs="Arial"/>
        </w:rPr>
        <w:br/>
      </w:r>
      <w:r w:rsidRPr="002F4C46">
        <w:rPr>
          <w:rFonts w:ascii="Arial" w:hAnsi="Arial" w:cs="Arial"/>
        </w:rPr>
        <w:t xml:space="preserve">i weterynaryjne magazynowane będą w wyznaczonych w decyzji miejscach, tj. </w:t>
      </w:r>
      <w:r w:rsidR="0063010F" w:rsidRPr="002F4C46">
        <w:rPr>
          <w:rFonts w:ascii="Arial" w:hAnsi="Arial" w:cs="Arial"/>
        </w:rPr>
        <w:br/>
      </w:r>
      <w:r w:rsidRPr="002F4C46">
        <w:rPr>
          <w:rFonts w:ascii="Arial" w:hAnsi="Arial" w:cs="Arial"/>
        </w:rPr>
        <w:t>w specjalnym kontenerze w budynku chłodni  odpadów medycznych i weterynaryjnych. Zbierane odpady medyczne przekazywane będą niezwłocznie uprawnionym odbiorcom celem unieszkodliwienia w procesie D10.</w:t>
      </w:r>
      <w:bookmarkEnd w:id="88"/>
      <w:bookmarkEnd w:id="89"/>
    </w:p>
    <w:bookmarkEnd w:id="93"/>
    <w:p w14:paraId="0159FC77" w14:textId="77777777" w:rsidR="009F5F48" w:rsidRPr="002F4C46" w:rsidRDefault="009F5F48" w:rsidP="0039283C">
      <w:pPr>
        <w:jc w:val="both"/>
        <w:rPr>
          <w:rFonts w:ascii="Arial" w:hAnsi="Arial" w:cs="Arial"/>
          <w:b/>
          <w:sz w:val="10"/>
          <w:szCs w:val="10"/>
        </w:rPr>
      </w:pPr>
    </w:p>
    <w:p w14:paraId="74371D3F" w14:textId="77777777" w:rsidR="00DC1A96" w:rsidRPr="002F4C46" w:rsidRDefault="00DC1A96" w:rsidP="00160C7D">
      <w:pPr>
        <w:pStyle w:val="Nagwek2"/>
        <w:spacing w:after="0"/>
      </w:pPr>
      <w:r w:rsidRPr="002F4C46">
        <w:t xml:space="preserve">IV.6. </w:t>
      </w:r>
      <w:r w:rsidRPr="002F4C46">
        <w:rPr>
          <w:lang w:eastAsia="en-US"/>
        </w:rPr>
        <w:t xml:space="preserve">Sposoby zapobiegania powstawaniu oraz ograniczania ilości odpadów </w:t>
      </w:r>
      <w:r w:rsidRPr="002F4C46">
        <w:rPr>
          <w:lang w:eastAsia="en-US"/>
        </w:rPr>
        <w:br/>
        <w:t>i ich negatywnego wpływu na środowisko:</w:t>
      </w:r>
    </w:p>
    <w:p w14:paraId="0169E6B0" w14:textId="77777777" w:rsidR="00DC1A96" w:rsidRPr="002F4C46" w:rsidRDefault="00DC1A96" w:rsidP="0039283C">
      <w:pPr>
        <w:pStyle w:val="Akapitzlist"/>
        <w:numPr>
          <w:ilvl w:val="0"/>
          <w:numId w:val="36"/>
        </w:numPr>
        <w:spacing w:before="60"/>
        <w:ind w:left="350"/>
        <w:jc w:val="both"/>
        <w:rPr>
          <w:rFonts w:ascii="Arial" w:hAnsi="Arial" w:cs="Arial"/>
          <w:sz w:val="24"/>
          <w:szCs w:val="24"/>
        </w:rPr>
      </w:pPr>
      <w:r w:rsidRPr="002F4C46">
        <w:rPr>
          <w:rFonts w:ascii="Arial" w:hAnsi="Arial" w:cs="Arial"/>
          <w:sz w:val="24"/>
          <w:szCs w:val="24"/>
        </w:rPr>
        <w:t xml:space="preserve">Magazynowanie odpadów przeznaczonych do przetwarzania w instalacji </w:t>
      </w:r>
      <w:r w:rsidRPr="002F4C46">
        <w:rPr>
          <w:rFonts w:ascii="Arial" w:hAnsi="Arial" w:cs="Arial"/>
          <w:sz w:val="24"/>
          <w:szCs w:val="24"/>
        </w:rPr>
        <w:br/>
        <w:t>w wyznaczonych w decyzji zbiornikach,   w sposób zabezpieczający środowisko przed ewentualnymi odciekami z odpadów.</w:t>
      </w:r>
    </w:p>
    <w:p w14:paraId="56C3A310" w14:textId="77777777" w:rsidR="00DC1A96" w:rsidRPr="002F4C46" w:rsidRDefault="00DC1A96" w:rsidP="0039283C">
      <w:pPr>
        <w:pStyle w:val="Akapitzlist"/>
        <w:numPr>
          <w:ilvl w:val="0"/>
          <w:numId w:val="36"/>
        </w:numPr>
        <w:spacing w:before="60"/>
        <w:ind w:left="350"/>
        <w:jc w:val="both"/>
        <w:rPr>
          <w:rFonts w:ascii="Arial" w:hAnsi="Arial" w:cs="Arial"/>
          <w:sz w:val="24"/>
          <w:szCs w:val="24"/>
        </w:rPr>
      </w:pPr>
      <w:r w:rsidRPr="002F4C46">
        <w:rPr>
          <w:rFonts w:ascii="Arial" w:hAnsi="Arial" w:cs="Arial"/>
          <w:sz w:val="24"/>
          <w:szCs w:val="24"/>
        </w:rPr>
        <w:t xml:space="preserve">Każdy rodzaj odpadów wytwarzanych będzie magazynowany selektywnie, </w:t>
      </w:r>
      <w:r w:rsidRPr="002F4C46">
        <w:rPr>
          <w:rFonts w:ascii="Arial" w:hAnsi="Arial" w:cs="Arial"/>
          <w:sz w:val="24"/>
          <w:szCs w:val="24"/>
        </w:rPr>
        <w:br/>
        <w:t xml:space="preserve">w sposób uniemożliwiający ich negatywne oddziaływanie na środowisko </w:t>
      </w:r>
      <w:r w:rsidRPr="002F4C46">
        <w:rPr>
          <w:rFonts w:ascii="Arial" w:hAnsi="Arial" w:cs="Arial"/>
          <w:sz w:val="24"/>
          <w:szCs w:val="24"/>
        </w:rPr>
        <w:br/>
        <w:t>i zabezpieczający przed oddziaływaniem czynników atmosferycznych oraz uniemożliwiający dostęp do nich osób nieupoważnionych.</w:t>
      </w:r>
    </w:p>
    <w:p w14:paraId="2A536E56" w14:textId="77777777" w:rsidR="00DC1A96" w:rsidRPr="002F4C46" w:rsidRDefault="00DC1A96" w:rsidP="0039283C">
      <w:pPr>
        <w:pStyle w:val="Akapitzlist"/>
        <w:numPr>
          <w:ilvl w:val="0"/>
          <w:numId w:val="36"/>
        </w:numPr>
        <w:spacing w:before="60"/>
        <w:ind w:left="350"/>
        <w:jc w:val="both"/>
        <w:rPr>
          <w:rStyle w:val="FontStyle25"/>
          <w:rFonts w:ascii="Arial" w:hAnsi="Arial" w:cs="Arial"/>
          <w:sz w:val="24"/>
          <w:szCs w:val="24"/>
        </w:rPr>
      </w:pPr>
      <w:r w:rsidRPr="002F4C46">
        <w:rPr>
          <w:rStyle w:val="FontStyle25"/>
          <w:rFonts w:ascii="Arial" w:hAnsi="Arial" w:cs="Arial"/>
          <w:sz w:val="24"/>
          <w:szCs w:val="24"/>
        </w:rPr>
        <w:t>Popioły lotne, pyły oraz pozostałości z oczyszczania spalin przekazywane będą uprawnionemu odbiorcy do dalszego przetwarzania zgodnie z obowiązującymi przepisami.</w:t>
      </w:r>
    </w:p>
    <w:p w14:paraId="5DBCB028" w14:textId="77777777" w:rsidR="00DC1A96" w:rsidRPr="002F4C46" w:rsidRDefault="00DC1A96" w:rsidP="0039283C">
      <w:pPr>
        <w:pStyle w:val="Akapitzlist"/>
        <w:numPr>
          <w:ilvl w:val="0"/>
          <w:numId w:val="36"/>
        </w:numPr>
        <w:spacing w:before="60"/>
        <w:ind w:left="350"/>
        <w:jc w:val="both"/>
        <w:rPr>
          <w:rFonts w:ascii="Arial" w:hAnsi="Arial" w:cs="Arial"/>
          <w:sz w:val="24"/>
          <w:szCs w:val="24"/>
        </w:rPr>
      </w:pPr>
      <w:r w:rsidRPr="002F4C46">
        <w:rPr>
          <w:rFonts w:ascii="Arial" w:hAnsi="Arial" w:cs="Arial"/>
          <w:sz w:val="24"/>
          <w:szCs w:val="24"/>
        </w:rPr>
        <w:t xml:space="preserve">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 </w:t>
      </w:r>
    </w:p>
    <w:p w14:paraId="2ABEE359" w14:textId="77777777" w:rsidR="00DC1A96" w:rsidRPr="002F4C46" w:rsidRDefault="00DC1A96" w:rsidP="0039283C">
      <w:pPr>
        <w:pStyle w:val="Akapitzlist"/>
        <w:numPr>
          <w:ilvl w:val="0"/>
          <w:numId w:val="36"/>
        </w:numPr>
        <w:spacing w:before="60"/>
        <w:ind w:left="350"/>
        <w:jc w:val="both"/>
        <w:rPr>
          <w:rFonts w:ascii="Arial" w:hAnsi="Arial" w:cs="Arial"/>
          <w:sz w:val="24"/>
          <w:szCs w:val="24"/>
        </w:rPr>
      </w:pPr>
      <w:r w:rsidRPr="002F4C46">
        <w:rPr>
          <w:rFonts w:ascii="Arial" w:hAnsi="Arial" w:cs="Arial"/>
          <w:sz w:val="24"/>
          <w:szCs w:val="24"/>
        </w:rPr>
        <w:t xml:space="preserve">Powierzchnie komunikacyjne przy obiektach technologicznych będą utwardzone, </w:t>
      </w:r>
      <w:r w:rsidRPr="002F4C46">
        <w:rPr>
          <w:rFonts w:ascii="Arial" w:hAnsi="Arial" w:cs="Arial"/>
          <w:sz w:val="24"/>
          <w:szCs w:val="24"/>
        </w:rPr>
        <w:br/>
        <w:t>o nawierzchni nieprzepuszczalnej, z systemem odwodnienia.</w:t>
      </w:r>
    </w:p>
    <w:p w14:paraId="782487A0" w14:textId="77777777" w:rsidR="00C9510F" w:rsidRPr="002F4C46" w:rsidRDefault="00DC1A96" w:rsidP="0039283C">
      <w:pPr>
        <w:pStyle w:val="Akapitzlist"/>
        <w:numPr>
          <w:ilvl w:val="0"/>
          <w:numId w:val="36"/>
        </w:numPr>
        <w:spacing w:before="60"/>
        <w:ind w:left="350"/>
        <w:jc w:val="both"/>
        <w:rPr>
          <w:rFonts w:ascii="Arial" w:hAnsi="Arial" w:cs="Arial"/>
          <w:sz w:val="24"/>
          <w:szCs w:val="24"/>
        </w:rPr>
      </w:pPr>
      <w:r w:rsidRPr="002F4C46">
        <w:rPr>
          <w:rFonts w:ascii="Arial" w:hAnsi="Arial" w:cs="Arial"/>
          <w:sz w:val="24"/>
          <w:szCs w:val="24"/>
        </w:rPr>
        <w:t>Ilość wytwarzanych odpadów będzie minimalizowana poprzez m.in. stosowanie materiałów dobrej jakości, o wydłużonym okresie eksploatacyjnym, i bieżący nadzór nad stanem instalacji.</w:t>
      </w:r>
    </w:p>
    <w:p w14:paraId="2C73EB1B" w14:textId="77777777" w:rsidR="00B45A42" w:rsidRPr="002F4C46" w:rsidRDefault="00B45A42" w:rsidP="0039283C">
      <w:pPr>
        <w:pStyle w:val="Tekstpodstawowy"/>
        <w:tabs>
          <w:tab w:val="num" w:pos="-28"/>
          <w:tab w:val="left" w:pos="182"/>
        </w:tabs>
        <w:jc w:val="both"/>
        <w:rPr>
          <w:rFonts w:ascii="Arial" w:hAnsi="Arial" w:cs="Arial"/>
          <w:b/>
          <w:color w:val="0070C0"/>
          <w:sz w:val="12"/>
          <w:szCs w:val="12"/>
        </w:rPr>
      </w:pPr>
      <w:bookmarkStart w:id="94" w:name="_Hlk113976691"/>
    </w:p>
    <w:p w14:paraId="760F2686" w14:textId="77777777" w:rsidR="00C9510F" w:rsidRPr="002F4C46" w:rsidRDefault="00C9510F" w:rsidP="00160C7D">
      <w:pPr>
        <w:pStyle w:val="Tekstpodstawowy"/>
        <w:tabs>
          <w:tab w:val="num" w:pos="-28"/>
          <w:tab w:val="left" w:pos="182"/>
        </w:tabs>
        <w:spacing w:after="0"/>
        <w:jc w:val="both"/>
        <w:rPr>
          <w:rFonts w:ascii="Arial" w:hAnsi="Arial" w:cs="Arial"/>
          <w:b/>
        </w:rPr>
      </w:pPr>
      <w:bookmarkStart w:id="95" w:name="_Hlk115178317"/>
      <w:r w:rsidRPr="002F4C46">
        <w:rPr>
          <w:rFonts w:ascii="Arial" w:hAnsi="Arial" w:cs="Arial"/>
          <w:b/>
        </w:rPr>
        <w:t xml:space="preserve">IV.6.1. Stosowane techniki zapobiegania lub ograniczania emisji do wody </w:t>
      </w:r>
      <w:r w:rsidRPr="002F4C46">
        <w:rPr>
          <w:rFonts w:ascii="Arial" w:hAnsi="Arial" w:cs="Arial"/>
          <w:b/>
        </w:rPr>
        <w:br/>
        <w:t>z magazynowania żużli i popiołów paleniskowych</w:t>
      </w:r>
      <w:r w:rsidR="009A053D" w:rsidRPr="002F4C46">
        <w:rPr>
          <w:rFonts w:ascii="Arial" w:hAnsi="Arial" w:cs="Arial"/>
          <w:b/>
        </w:rPr>
        <w:t xml:space="preserve"> (</w:t>
      </w:r>
      <w:r w:rsidRPr="002F4C46">
        <w:rPr>
          <w:rFonts w:ascii="Arial" w:hAnsi="Arial" w:cs="Arial"/>
          <w:b/>
        </w:rPr>
        <w:t xml:space="preserve">BAT 34 </w:t>
      </w:r>
      <w:r w:rsidR="009A053D" w:rsidRPr="002F4C46">
        <w:rPr>
          <w:rFonts w:ascii="Arial" w:hAnsi="Arial" w:cs="Arial"/>
          <w:b/>
        </w:rPr>
        <w:t>K</w:t>
      </w:r>
      <w:r w:rsidRPr="002F4C46">
        <w:rPr>
          <w:rFonts w:ascii="Arial" w:hAnsi="Arial" w:cs="Arial"/>
          <w:b/>
        </w:rPr>
        <w:t>onkluzji</w:t>
      </w:r>
      <w:r w:rsidR="009A053D" w:rsidRPr="002F4C46">
        <w:rPr>
          <w:rFonts w:ascii="Arial" w:hAnsi="Arial" w:cs="Arial"/>
          <w:b/>
        </w:rPr>
        <w:t>)</w:t>
      </w:r>
      <w:r w:rsidRPr="002F4C46">
        <w:rPr>
          <w:rFonts w:ascii="Arial" w:hAnsi="Arial" w:cs="Arial"/>
          <w:b/>
        </w:rPr>
        <w:t>:</w:t>
      </w:r>
    </w:p>
    <w:p w14:paraId="1BA20645" w14:textId="4EFC513C" w:rsidR="00E863D9" w:rsidRPr="002F4C46" w:rsidRDefault="00E863D9" w:rsidP="0039283C">
      <w:pPr>
        <w:tabs>
          <w:tab w:val="left" w:pos="360"/>
        </w:tabs>
        <w:jc w:val="both"/>
        <w:rPr>
          <w:rFonts w:ascii="Arial" w:hAnsi="Arial" w:cs="Arial"/>
        </w:rPr>
      </w:pPr>
      <w:r w:rsidRPr="002F4C46">
        <w:rPr>
          <w:rFonts w:ascii="Arial" w:hAnsi="Arial" w:cs="Arial"/>
        </w:rPr>
        <w:t xml:space="preserve">Na miejsce magazynowania odpady żużli i popiołów odprowadzane będą jako suche. Miejsca magazynowania tych odpadów będą zadaszone, wykonane z betonu </w:t>
      </w:r>
      <w:r w:rsidR="0063010F" w:rsidRPr="002F4C46">
        <w:rPr>
          <w:rFonts w:ascii="Arial" w:hAnsi="Arial" w:cs="Arial"/>
        </w:rPr>
        <w:br/>
      </w:r>
      <w:r w:rsidRPr="002F4C46">
        <w:rPr>
          <w:rFonts w:ascii="Arial" w:hAnsi="Arial" w:cs="Arial"/>
        </w:rPr>
        <w:t>i zabezpieczone chemoodporną geomembraną. Odpady zabezpieczone będą przed wpływem opadów atmosferycznych:</w:t>
      </w:r>
    </w:p>
    <w:p w14:paraId="31D757B7" w14:textId="77777777" w:rsidR="00E863D9" w:rsidRPr="002F4C46" w:rsidRDefault="00E863D9" w:rsidP="00552CC8">
      <w:pPr>
        <w:numPr>
          <w:ilvl w:val="0"/>
          <w:numId w:val="67"/>
        </w:numPr>
        <w:tabs>
          <w:tab w:val="left" w:pos="360"/>
        </w:tabs>
        <w:ind w:left="336"/>
        <w:jc w:val="both"/>
        <w:rPr>
          <w:rFonts w:ascii="Arial" w:hAnsi="Arial" w:cs="Arial"/>
        </w:rPr>
      </w:pPr>
      <w:r w:rsidRPr="002F4C46">
        <w:rPr>
          <w:rFonts w:ascii="Arial" w:hAnsi="Arial" w:cs="Arial"/>
        </w:rPr>
        <w:t>Odpady o kodzie 19 01 11* [Żużel i popioły paleniskowe zawierające substancje niebezpieczne] magazynowane będą w zadaszonym żelbetowym zbiorniku magazynowym X-205a2, zlokalizowanym w zadaszonej hali podsuwnicowej.</w:t>
      </w:r>
    </w:p>
    <w:p w14:paraId="2D4CC85F" w14:textId="13943919" w:rsidR="00E863D9" w:rsidRPr="002F4C46" w:rsidRDefault="00E863D9" w:rsidP="00552CC8">
      <w:pPr>
        <w:numPr>
          <w:ilvl w:val="0"/>
          <w:numId w:val="67"/>
        </w:numPr>
        <w:tabs>
          <w:tab w:val="left" w:pos="360"/>
        </w:tabs>
        <w:ind w:left="336"/>
        <w:jc w:val="both"/>
        <w:rPr>
          <w:rFonts w:ascii="Arial" w:hAnsi="Arial" w:cs="Arial"/>
        </w:rPr>
      </w:pPr>
      <w:r w:rsidRPr="002F4C46">
        <w:rPr>
          <w:rFonts w:ascii="Arial" w:hAnsi="Arial" w:cs="Arial"/>
        </w:rPr>
        <w:t xml:space="preserve">Odpady o kodzie 19 01 07* [Odpady stałe z oczyszczania gazów odlotowych] magazynowane będą na zadaszonym placu betonowym, w szczelnych </w:t>
      </w:r>
      <w:r w:rsidR="00552CC8" w:rsidRPr="002F4C46">
        <w:rPr>
          <w:rFonts w:ascii="Arial" w:hAnsi="Arial" w:cs="Arial"/>
        </w:rPr>
        <w:br/>
      </w:r>
      <w:r w:rsidRPr="002F4C46">
        <w:rPr>
          <w:rFonts w:ascii="Arial" w:hAnsi="Arial" w:cs="Arial"/>
        </w:rPr>
        <w:t xml:space="preserve">big- </w:t>
      </w:r>
      <w:proofErr w:type="spellStart"/>
      <w:r w:rsidRPr="002F4C46">
        <w:rPr>
          <w:rFonts w:ascii="Arial" w:hAnsi="Arial" w:cs="Arial"/>
        </w:rPr>
        <w:t>bagach</w:t>
      </w:r>
      <w:proofErr w:type="spellEnd"/>
      <w:r w:rsidRPr="002F4C46">
        <w:rPr>
          <w:rFonts w:ascii="Arial" w:hAnsi="Arial" w:cs="Arial"/>
        </w:rPr>
        <w:t xml:space="preserve">. </w:t>
      </w:r>
    </w:p>
    <w:p w14:paraId="75AFA386" w14:textId="0980D017" w:rsidR="00E863D9" w:rsidRPr="002F4C46" w:rsidRDefault="00E863D9" w:rsidP="00552CC8">
      <w:pPr>
        <w:numPr>
          <w:ilvl w:val="0"/>
          <w:numId w:val="67"/>
        </w:numPr>
        <w:tabs>
          <w:tab w:val="left" w:pos="360"/>
        </w:tabs>
        <w:ind w:left="336"/>
        <w:jc w:val="both"/>
        <w:rPr>
          <w:rFonts w:ascii="Arial" w:hAnsi="Arial" w:cs="Arial"/>
        </w:rPr>
      </w:pPr>
      <w:r w:rsidRPr="002F4C46">
        <w:rPr>
          <w:rFonts w:ascii="Arial" w:hAnsi="Arial" w:cs="Arial"/>
        </w:rPr>
        <w:lastRenderedPageBreak/>
        <w:t xml:space="preserve">Odpady o kodzie 19 01 13* [Popioły lotne zawierające substancje niebezpieczne] magazynowane będą na zadaszonym placu betonowym, w szczelnych </w:t>
      </w:r>
      <w:r w:rsidR="00552CC8" w:rsidRPr="002F4C46">
        <w:rPr>
          <w:rFonts w:ascii="Arial" w:hAnsi="Arial" w:cs="Arial"/>
        </w:rPr>
        <w:br/>
      </w:r>
      <w:r w:rsidRPr="002F4C46">
        <w:rPr>
          <w:rFonts w:ascii="Arial" w:hAnsi="Arial" w:cs="Arial"/>
        </w:rPr>
        <w:t xml:space="preserve">big- </w:t>
      </w:r>
      <w:proofErr w:type="spellStart"/>
      <w:r w:rsidRPr="002F4C46">
        <w:rPr>
          <w:rFonts w:ascii="Arial" w:hAnsi="Arial" w:cs="Arial"/>
        </w:rPr>
        <w:t>bagach</w:t>
      </w:r>
      <w:proofErr w:type="spellEnd"/>
      <w:r w:rsidRPr="002F4C46">
        <w:rPr>
          <w:rFonts w:ascii="Arial" w:hAnsi="Arial" w:cs="Arial"/>
        </w:rPr>
        <w:t>.</w:t>
      </w:r>
    </w:p>
    <w:p w14:paraId="6E2142AA" w14:textId="62098328" w:rsidR="00E863D9" w:rsidRPr="002F4C46" w:rsidRDefault="00E863D9" w:rsidP="0039283C">
      <w:pPr>
        <w:tabs>
          <w:tab w:val="left" w:pos="360"/>
        </w:tabs>
        <w:jc w:val="both"/>
        <w:rPr>
          <w:rFonts w:ascii="Arial" w:hAnsi="Arial" w:cs="Arial"/>
        </w:rPr>
      </w:pPr>
      <w:r w:rsidRPr="002F4C46">
        <w:rPr>
          <w:rFonts w:ascii="Arial" w:hAnsi="Arial" w:cs="Arial"/>
        </w:rPr>
        <w:t>Nie będą powstawać ścieki z procesów magazynowania żużli i popiołów. W wyniku magazynowania żużli i popiołów paleniskowych nie będzie powstawać emisja ścieków do odbiornika wodnego, wymagająca pomiarów kontrolnych wskazanych w BAT 34.</w:t>
      </w:r>
    </w:p>
    <w:p w14:paraId="49C27E03" w14:textId="77777777" w:rsidR="003C206F" w:rsidRPr="002F4C46" w:rsidRDefault="003C206F" w:rsidP="0039283C">
      <w:pPr>
        <w:tabs>
          <w:tab w:val="left" w:pos="360"/>
        </w:tabs>
        <w:jc w:val="both"/>
        <w:rPr>
          <w:rFonts w:ascii="Arial" w:hAnsi="Arial" w:cs="Arial"/>
          <w:b/>
        </w:rPr>
      </w:pPr>
    </w:p>
    <w:bookmarkEnd w:id="94"/>
    <w:p w14:paraId="456905F7" w14:textId="425702D9" w:rsidR="00DC1A96" w:rsidRPr="002F4C46" w:rsidRDefault="00DC1A96" w:rsidP="00575A9A">
      <w:pPr>
        <w:pStyle w:val="Nagwek2"/>
        <w:spacing w:before="0"/>
      </w:pPr>
      <w:r w:rsidRPr="002F4C46">
        <w:t xml:space="preserve">V. Rodzaj i maksymalną ilość wykorzystywanej energii, materiałów, surowców </w:t>
      </w:r>
      <w:r w:rsidRPr="002F4C46">
        <w:br/>
        <w:t>i paliw oraz wskaźniki charakteryzujące nominalne parametry instalacji:</w:t>
      </w:r>
    </w:p>
    <w:p w14:paraId="38E83D65" w14:textId="77777777" w:rsidR="00E863D9" w:rsidRPr="002F4C46" w:rsidRDefault="00E863D9" w:rsidP="0039283C">
      <w:pPr>
        <w:jc w:val="both"/>
        <w:rPr>
          <w:rFonts w:ascii="Arial" w:hAnsi="Arial" w:cs="Arial"/>
          <w:sz w:val="10"/>
          <w:szCs w:val="10"/>
          <w:highlight w:val="yellow"/>
        </w:rPr>
      </w:pPr>
      <w:bookmarkStart w:id="96" w:name="_Hlk115178733"/>
      <w:bookmarkEnd w:id="95"/>
    </w:p>
    <w:p w14:paraId="40882CB9" w14:textId="77777777" w:rsidR="00E863D9" w:rsidRPr="002F4C46" w:rsidRDefault="00E863D9" w:rsidP="00575A9A">
      <w:pPr>
        <w:pStyle w:val="Nagwek2"/>
        <w:spacing w:before="0"/>
        <w:rPr>
          <w:rFonts w:cs="Arial"/>
        </w:rPr>
      </w:pPr>
      <w:bookmarkStart w:id="97" w:name="_Hlk118223040"/>
      <w:bookmarkStart w:id="98" w:name="_Hlk121832958"/>
      <w:r w:rsidRPr="00A91DE6">
        <w:rPr>
          <w:rStyle w:val="Nagwek2Znak"/>
          <w:b/>
          <w:bCs/>
        </w:rPr>
        <w:t>V.1. Rodzaj i maksymalna ilość wykorzystywanej energii, materiałów, surowców</w:t>
      </w:r>
      <w:r w:rsidRPr="00A91DE6">
        <w:rPr>
          <w:rStyle w:val="Nagwek2Znak"/>
        </w:rPr>
        <w:t xml:space="preserve"> </w:t>
      </w:r>
      <w:r w:rsidRPr="00A91DE6">
        <w:rPr>
          <w:rStyle w:val="Nagwek2Znak"/>
        </w:rPr>
        <w:br/>
      </w:r>
      <w:r w:rsidRPr="002F4C46">
        <w:rPr>
          <w:rFonts w:cs="Arial"/>
        </w:rPr>
        <w:t>i paliw:</w:t>
      </w:r>
    </w:p>
    <w:p w14:paraId="432897AA" w14:textId="1572A80F"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gaz ziemny </w:t>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200 000 m</w:t>
      </w:r>
      <w:r w:rsidRPr="002F4C46">
        <w:rPr>
          <w:rFonts w:ascii="Arial" w:hAnsi="Arial" w:cs="Arial"/>
          <w:vertAlign w:val="superscript"/>
        </w:rPr>
        <w:t>3</w:t>
      </w:r>
      <w:r w:rsidRPr="002F4C46">
        <w:rPr>
          <w:rFonts w:ascii="Arial" w:hAnsi="Arial" w:cs="Arial"/>
        </w:rPr>
        <w:t>/rok</w:t>
      </w:r>
    </w:p>
    <w:p w14:paraId="074F222A" w14:textId="19CAD5A4"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woda </w:t>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38 000 m</w:t>
      </w:r>
      <w:r w:rsidRPr="002F4C46">
        <w:rPr>
          <w:rFonts w:ascii="Arial" w:hAnsi="Arial" w:cs="Arial"/>
          <w:vertAlign w:val="superscript"/>
        </w:rPr>
        <w:t>3</w:t>
      </w:r>
      <w:r w:rsidRPr="002F4C46">
        <w:rPr>
          <w:rFonts w:ascii="Arial" w:hAnsi="Arial" w:cs="Arial"/>
        </w:rPr>
        <w:t>/rok</w:t>
      </w:r>
    </w:p>
    <w:p w14:paraId="01DE4ABA" w14:textId="7304CA1E" w:rsidR="00E863D9" w:rsidRPr="002F4C46" w:rsidRDefault="00E863D9" w:rsidP="0039283C">
      <w:pPr>
        <w:numPr>
          <w:ilvl w:val="0"/>
          <w:numId w:val="31"/>
        </w:numPr>
        <w:autoSpaceDE w:val="0"/>
        <w:autoSpaceDN w:val="0"/>
        <w:adjustRightInd w:val="0"/>
        <w:ind w:left="392"/>
        <w:rPr>
          <w:rFonts w:ascii="Arial" w:hAnsi="Arial" w:cs="Arial"/>
        </w:rPr>
      </w:pPr>
      <w:bookmarkStart w:id="99" w:name="_Hlk118222898"/>
      <w:r w:rsidRPr="002F4C46">
        <w:rPr>
          <w:rFonts w:ascii="Arial" w:hAnsi="Arial" w:cs="Arial"/>
        </w:rPr>
        <w:t xml:space="preserve">fosforan sodu (5% roztwór) </w:t>
      </w:r>
      <w:r w:rsidRPr="002F4C46">
        <w:rPr>
          <w:rFonts w:ascii="Arial" w:hAnsi="Arial" w:cs="Arial"/>
        </w:rPr>
        <w:tab/>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0,5 Mg/rok</w:t>
      </w:r>
    </w:p>
    <w:bookmarkEnd w:id="99"/>
    <w:p w14:paraId="47E56E27" w14:textId="36C9B3D5"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wapno hydratyzowane (</w:t>
      </w:r>
      <w:proofErr w:type="spellStart"/>
      <w:r w:rsidRPr="002F4C46">
        <w:rPr>
          <w:rFonts w:ascii="Arial" w:hAnsi="Arial" w:cs="Arial"/>
        </w:rPr>
        <w:t>suchogaszone</w:t>
      </w:r>
      <w:proofErr w:type="spellEnd"/>
      <w:r w:rsidRPr="002F4C46">
        <w:rPr>
          <w:rFonts w:ascii="Arial" w:hAnsi="Arial" w:cs="Arial"/>
        </w:rPr>
        <w:t>)</w:t>
      </w:r>
      <w:r w:rsidR="00194990" w:rsidRPr="002F4C46">
        <w:rPr>
          <w:rFonts w:ascii="Arial" w:hAnsi="Arial" w:cs="Arial"/>
        </w:rPr>
        <w:t xml:space="preserve">     </w:t>
      </w:r>
      <w:r w:rsidR="00552CC8"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100 Mg/rok</w:t>
      </w:r>
    </w:p>
    <w:p w14:paraId="47BFAAEE" w14:textId="77777777"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sorbent do usuwania lotnych związków</w:t>
      </w:r>
    </w:p>
    <w:p w14:paraId="1F0D585C" w14:textId="267021B4" w:rsidR="00E863D9" w:rsidRPr="002F4C46" w:rsidRDefault="00E863D9" w:rsidP="0039283C">
      <w:pPr>
        <w:autoSpaceDE w:val="0"/>
        <w:autoSpaceDN w:val="0"/>
        <w:adjustRightInd w:val="0"/>
        <w:ind w:left="392"/>
        <w:rPr>
          <w:rFonts w:ascii="Arial" w:hAnsi="Arial" w:cs="Arial"/>
        </w:rPr>
      </w:pPr>
      <w:r w:rsidRPr="002F4C46">
        <w:rPr>
          <w:rFonts w:ascii="Arial" w:hAnsi="Arial" w:cs="Arial"/>
        </w:rPr>
        <w:t xml:space="preserve">organicznych i metali ciężkich </w:t>
      </w:r>
      <w:r w:rsidRPr="002F4C46">
        <w:rPr>
          <w:rFonts w:ascii="Arial" w:hAnsi="Arial" w:cs="Arial"/>
        </w:rPr>
        <w:tab/>
      </w:r>
      <w:r w:rsidRPr="002F4C46">
        <w:rPr>
          <w:rFonts w:ascii="Arial" w:hAnsi="Arial" w:cs="Arial"/>
        </w:rPr>
        <w:tab/>
        <w:t xml:space="preserve"> </w:t>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250 Mg/rok</w:t>
      </w:r>
    </w:p>
    <w:p w14:paraId="5E038A7A" w14:textId="550E7375" w:rsidR="00E863D9" w:rsidRPr="002F4C46" w:rsidRDefault="00E863D9" w:rsidP="0039283C">
      <w:pPr>
        <w:autoSpaceDE w:val="0"/>
        <w:autoSpaceDN w:val="0"/>
        <w:adjustRightInd w:val="0"/>
        <w:rPr>
          <w:rFonts w:ascii="Arial" w:hAnsi="Arial" w:cs="Arial"/>
        </w:rPr>
      </w:pPr>
      <w:r w:rsidRPr="002F4C46">
        <w:rPr>
          <w:rFonts w:ascii="Arial" w:hAnsi="Arial" w:cs="Arial"/>
        </w:rPr>
        <w:t xml:space="preserve">- </w:t>
      </w:r>
      <w:proofErr w:type="spellStart"/>
      <w:r w:rsidRPr="002F4C46">
        <w:rPr>
          <w:rFonts w:ascii="Arial" w:hAnsi="Arial" w:cs="Arial"/>
        </w:rPr>
        <w:t>bikarbonat</w:t>
      </w:r>
      <w:proofErr w:type="spellEnd"/>
      <w:r w:rsidRPr="002F4C46">
        <w:rPr>
          <w:rFonts w:ascii="Arial" w:hAnsi="Arial" w:cs="Arial"/>
        </w:rPr>
        <w:t xml:space="preserve">   - sorbent do filtra dokładnego </w:t>
      </w:r>
      <w:r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 xml:space="preserve">100Mg </w:t>
      </w:r>
    </w:p>
    <w:p w14:paraId="48E447FB" w14:textId="192900C0"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węgiel aktywny </w:t>
      </w:r>
      <w:r w:rsidRPr="002F4C46">
        <w:rPr>
          <w:rFonts w:ascii="Arial" w:hAnsi="Arial" w:cs="Arial"/>
        </w:rPr>
        <w:tab/>
      </w:r>
      <w:r w:rsidRPr="002F4C46">
        <w:rPr>
          <w:rFonts w:ascii="Arial" w:hAnsi="Arial" w:cs="Arial"/>
        </w:rPr>
        <w:tab/>
      </w:r>
      <w:r w:rsidRPr="002F4C46">
        <w:rPr>
          <w:rFonts w:ascii="Arial" w:hAnsi="Arial" w:cs="Arial"/>
        </w:rPr>
        <w:tab/>
        <w:t xml:space="preserve">                     </w:t>
      </w:r>
      <w:r w:rsidR="00552CC8" w:rsidRPr="002F4C46">
        <w:rPr>
          <w:rFonts w:ascii="Arial" w:hAnsi="Arial" w:cs="Arial"/>
        </w:rPr>
        <w:tab/>
      </w:r>
      <w:r w:rsidR="00552CC8" w:rsidRPr="002F4C46">
        <w:rPr>
          <w:rFonts w:ascii="Arial" w:hAnsi="Arial" w:cs="Arial"/>
        </w:rPr>
        <w:tab/>
      </w:r>
      <w:r w:rsidR="00552CC8" w:rsidRPr="002F4C46">
        <w:rPr>
          <w:rFonts w:ascii="Arial" w:hAnsi="Arial" w:cs="Arial"/>
        </w:rPr>
        <w:tab/>
      </w:r>
      <w:r w:rsidRPr="002F4C46">
        <w:rPr>
          <w:rFonts w:ascii="Arial" w:hAnsi="Arial" w:cs="Arial"/>
        </w:rPr>
        <w:t xml:space="preserve"> </w:t>
      </w:r>
      <w:r w:rsidR="000C5836" w:rsidRPr="002F4C46">
        <w:rPr>
          <w:rFonts w:ascii="Arial" w:hAnsi="Arial" w:cs="Arial"/>
        </w:rPr>
        <w:tab/>
      </w:r>
      <w:r w:rsidRPr="002F4C46">
        <w:rPr>
          <w:rFonts w:ascii="Arial" w:hAnsi="Arial" w:cs="Arial"/>
        </w:rPr>
        <w:t>50 Mg/rok</w:t>
      </w:r>
    </w:p>
    <w:p w14:paraId="78AA43F8" w14:textId="4DADA1E7"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wodorotlenek sodu (35% roztwór) </w:t>
      </w:r>
      <w:r w:rsidRPr="002F4C46">
        <w:rPr>
          <w:rFonts w:ascii="Arial" w:hAnsi="Arial" w:cs="Arial"/>
        </w:rPr>
        <w:tab/>
      </w:r>
      <w:r w:rsidRPr="002F4C46">
        <w:rPr>
          <w:rFonts w:ascii="Arial" w:hAnsi="Arial" w:cs="Arial"/>
        </w:rPr>
        <w:tab/>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3,0 Mg/rok</w:t>
      </w:r>
    </w:p>
    <w:p w14:paraId="36FE6E7D" w14:textId="39B7726D"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substancje myjące </w:t>
      </w:r>
      <w:r w:rsidRPr="002F4C46">
        <w:rPr>
          <w:rFonts w:ascii="Arial" w:hAnsi="Arial" w:cs="Arial"/>
        </w:rPr>
        <w:tab/>
      </w:r>
      <w:r w:rsidRPr="002F4C46">
        <w:rPr>
          <w:rFonts w:ascii="Arial" w:hAnsi="Arial" w:cs="Arial"/>
        </w:rPr>
        <w:tab/>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0C5836" w:rsidRPr="002F4C46">
        <w:rPr>
          <w:rFonts w:ascii="Arial" w:hAnsi="Arial" w:cs="Arial"/>
        </w:rPr>
        <w:tab/>
      </w:r>
      <w:r w:rsidRPr="002F4C46">
        <w:rPr>
          <w:rFonts w:ascii="Arial" w:hAnsi="Arial" w:cs="Arial"/>
        </w:rPr>
        <w:t>0,15 m</w:t>
      </w:r>
      <w:r w:rsidRPr="002F4C46">
        <w:rPr>
          <w:rFonts w:ascii="Arial" w:hAnsi="Arial" w:cs="Arial"/>
          <w:vertAlign w:val="superscript"/>
        </w:rPr>
        <w:t>3</w:t>
      </w:r>
      <w:r w:rsidRPr="002F4C46">
        <w:rPr>
          <w:rFonts w:ascii="Arial" w:hAnsi="Arial" w:cs="Arial"/>
        </w:rPr>
        <w:t>/rok</w:t>
      </w:r>
    </w:p>
    <w:p w14:paraId="59E192BE" w14:textId="5B3274CB" w:rsidR="00E863D9" w:rsidRPr="002F4C46" w:rsidRDefault="00E863D9" w:rsidP="0039283C">
      <w:pPr>
        <w:numPr>
          <w:ilvl w:val="0"/>
          <w:numId w:val="31"/>
        </w:numPr>
        <w:autoSpaceDE w:val="0"/>
        <w:autoSpaceDN w:val="0"/>
        <w:adjustRightInd w:val="0"/>
        <w:ind w:left="392"/>
        <w:rPr>
          <w:rFonts w:ascii="Arial" w:hAnsi="Arial" w:cs="Arial"/>
          <w:b/>
        </w:rPr>
      </w:pPr>
      <w:r w:rsidRPr="002F4C46">
        <w:rPr>
          <w:rFonts w:ascii="Arial" w:hAnsi="Arial" w:cs="Arial"/>
        </w:rPr>
        <w:t xml:space="preserve">preparaty dezynfekujące </w:t>
      </w:r>
      <w:r w:rsidRPr="002F4C46">
        <w:rPr>
          <w:rFonts w:ascii="Arial" w:hAnsi="Arial" w:cs="Arial"/>
        </w:rPr>
        <w:tab/>
      </w:r>
      <w:r w:rsidRPr="002F4C46">
        <w:rPr>
          <w:rFonts w:ascii="Arial" w:hAnsi="Arial" w:cs="Arial"/>
        </w:rPr>
        <w:tab/>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0C5836" w:rsidRPr="002F4C46">
        <w:rPr>
          <w:rFonts w:ascii="Arial" w:hAnsi="Arial" w:cs="Arial"/>
        </w:rPr>
        <w:tab/>
      </w:r>
      <w:r w:rsidRPr="002F4C46">
        <w:rPr>
          <w:rFonts w:ascii="Arial" w:hAnsi="Arial" w:cs="Arial"/>
        </w:rPr>
        <w:t>0,6 m</w:t>
      </w:r>
      <w:r w:rsidRPr="002F4C46">
        <w:rPr>
          <w:rFonts w:ascii="Arial" w:hAnsi="Arial" w:cs="Arial"/>
          <w:vertAlign w:val="superscript"/>
        </w:rPr>
        <w:t>3</w:t>
      </w:r>
      <w:r w:rsidRPr="002F4C46">
        <w:rPr>
          <w:rFonts w:ascii="Arial" w:hAnsi="Arial" w:cs="Arial"/>
        </w:rPr>
        <w:t>/rok</w:t>
      </w:r>
    </w:p>
    <w:p w14:paraId="3DC75AFD" w14:textId="5566936C" w:rsidR="00E863D9" w:rsidRPr="002F4C46" w:rsidRDefault="00E863D9" w:rsidP="0039283C">
      <w:pPr>
        <w:numPr>
          <w:ilvl w:val="0"/>
          <w:numId w:val="31"/>
        </w:numPr>
        <w:autoSpaceDE w:val="0"/>
        <w:autoSpaceDN w:val="0"/>
        <w:adjustRightInd w:val="0"/>
        <w:ind w:left="392"/>
        <w:rPr>
          <w:rFonts w:ascii="Arial" w:hAnsi="Arial" w:cs="Arial"/>
        </w:rPr>
      </w:pPr>
      <w:r w:rsidRPr="002F4C46">
        <w:rPr>
          <w:rFonts w:ascii="Arial" w:hAnsi="Arial" w:cs="Arial"/>
        </w:rPr>
        <w:t xml:space="preserve">roztwór mocznika lub wody amoniakalnej </w:t>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00552CC8" w:rsidRPr="002F4C46">
        <w:rPr>
          <w:rFonts w:ascii="Arial" w:hAnsi="Arial" w:cs="Arial"/>
        </w:rPr>
        <w:tab/>
      </w:r>
      <w:r w:rsidR="000C5836" w:rsidRPr="002F4C46">
        <w:rPr>
          <w:rFonts w:ascii="Arial" w:hAnsi="Arial" w:cs="Arial"/>
        </w:rPr>
        <w:tab/>
      </w:r>
      <w:r w:rsidRPr="002F4C46">
        <w:rPr>
          <w:rFonts w:ascii="Arial" w:hAnsi="Arial" w:cs="Arial"/>
        </w:rPr>
        <w:t>120 m</w:t>
      </w:r>
      <w:r w:rsidRPr="002F4C46">
        <w:rPr>
          <w:rFonts w:ascii="Arial" w:hAnsi="Arial" w:cs="Arial"/>
          <w:vertAlign w:val="superscript"/>
        </w:rPr>
        <w:t>3</w:t>
      </w:r>
      <w:r w:rsidRPr="002F4C46">
        <w:rPr>
          <w:rFonts w:ascii="Arial" w:hAnsi="Arial" w:cs="Arial"/>
        </w:rPr>
        <w:t xml:space="preserve">/rok. </w:t>
      </w:r>
    </w:p>
    <w:bookmarkEnd w:id="97"/>
    <w:p w14:paraId="23FA7F31" w14:textId="77777777" w:rsidR="00E863D9" w:rsidRPr="002F4C46" w:rsidRDefault="00E863D9" w:rsidP="0039283C">
      <w:pPr>
        <w:ind w:left="392"/>
        <w:jc w:val="both"/>
        <w:rPr>
          <w:rFonts w:ascii="Arial" w:hAnsi="Arial" w:cs="Arial"/>
          <w:sz w:val="8"/>
          <w:szCs w:val="8"/>
        </w:rPr>
      </w:pPr>
    </w:p>
    <w:p w14:paraId="5BEE4820" w14:textId="53E9E3F5" w:rsidR="00E863D9" w:rsidRPr="002F4C46" w:rsidRDefault="00E863D9" w:rsidP="00932513">
      <w:pPr>
        <w:pStyle w:val="Nagwek2"/>
      </w:pPr>
      <w:r w:rsidRPr="002F4C46">
        <w:t>V.2. Wskaźniki zużycia energii i surowców oraz wytworzenia</w:t>
      </w:r>
      <w:r w:rsidR="00552CC8" w:rsidRPr="002F4C46">
        <w:t xml:space="preserve"> </w:t>
      </w:r>
      <w:r w:rsidRPr="002F4C46">
        <w:t>ścieków i odpadów na jednostkę produkcji (przekształconych odpadów):</w:t>
      </w:r>
    </w:p>
    <w:p w14:paraId="2EAAD270" w14:textId="047D858F" w:rsidR="0063010F" w:rsidRPr="002F4C46" w:rsidRDefault="00E863D9" w:rsidP="0039283C">
      <w:pPr>
        <w:ind w:left="56"/>
        <w:jc w:val="both"/>
        <w:rPr>
          <w:rFonts w:ascii="Arial" w:hAnsi="Arial" w:cs="Arial"/>
        </w:rPr>
      </w:pPr>
      <w:r w:rsidRPr="002F4C46">
        <w:rPr>
          <w:rFonts w:ascii="Arial" w:hAnsi="Arial" w:cs="Arial"/>
        </w:rPr>
        <w:t>- max zużycie gazu</w:t>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00552CC8" w:rsidRPr="002F4C46">
        <w:rPr>
          <w:rFonts w:ascii="Arial" w:hAnsi="Arial" w:cs="Arial"/>
        </w:rPr>
        <w:tab/>
      </w:r>
      <w:r w:rsidR="00552CC8" w:rsidRPr="002F4C46">
        <w:rPr>
          <w:rFonts w:ascii="Arial" w:hAnsi="Arial" w:cs="Arial"/>
        </w:rPr>
        <w:tab/>
      </w:r>
      <w:r w:rsidRPr="002F4C46">
        <w:rPr>
          <w:rFonts w:ascii="Arial" w:hAnsi="Arial" w:cs="Arial"/>
        </w:rPr>
        <w:t>25 m</w:t>
      </w:r>
      <w:r w:rsidRPr="002F4C46">
        <w:rPr>
          <w:rFonts w:ascii="Arial" w:hAnsi="Arial" w:cs="Arial"/>
          <w:vertAlign w:val="superscript"/>
        </w:rPr>
        <w:t>3</w:t>
      </w:r>
      <w:r w:rsidRPr="002F4C46">
        <w:rPr>
          <w:rFonts w:ascii="Arial" w:hAnsi="Arial" w:cs="Arial"/>
        </w:rPr>
        <w:t>/Mg odpadów</w:t>
      </w:r>
    </w:p>
    <w:p w14:paraId="62DF01E6" w14:textId="5E796B01" w:rsidR="00E863D9" w:rsidRPr="002F4C46" w:rsidRDefault="00E863D9" w:rsidP="0039283C">
      <w:pPr>
        <w:ind w:left="56"/>
        <w:jc w:val="both"/>
        <w:rPr>
          <w:rFonts w:ascii="Arial" w:hAnsi="Arial" w:cs="Arial"/>
        </w:rPr>
      </w:pPr>
      <w:r w:rsidRPr="002F4C46">
        <w:rPr>
          <w:rFonts w:ascii="Arial" w:hAnsi="Arial" w:cs="Arial"/>
        </w:rPr>
        <w:t>- max zużycie wody</w:t>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Pr="002F4C46">
        <w:rPr>
          <w:rFonts w:ascii="Arial" w:hAnsi="Arial" w:cs="Arial"/>
        </w:rPr>
        <w:tab/>
      </w:r>
      <w:r w:rsidR="00552CC8" w:rsidRPr="002F4C46">
        <w:rPr>
          <w:rFonts w:ascii="Arial" w:hAnsi="Arial" w:cs="Arial"/>
        </w:rPr>
        <w:tab/>
      </w:r>
      <w:r w:rsidRPr="002F4C46">
        <w:rPr>
          <w:rFonts w:ascii="Arial" w:hAnsi="Arial" w:cs="Arial"/>
        </w:rPr>
        <w:t>5,0 m</w:t>
      </w:r>
      <w:r w:rsidRPr="002F4C46">
        <w:rPr>
          <w:rFonts w:ascii="Arial" w:hAnsi="Arial" w:cs="Arial"/>
          <w:vertAlign w:val="superscript"/>
        </w:rPr>
        <w:t>3</w:t>
      </w:r>
      <w:r w:rsidRPr="002F4C46">
        <w:rPr>
          <w:rFonts w:ascii="Arial" w:hAnsi="Arial" w:cs="Arial"/>
        </w:rPr>
        <w:t>/Mg odpadów</w:t>
      </w:r>
    </w:p>
    <w:p w14:paraId="0588E5F8" w14:textId="07C1EA49" w:rsidR="00E863D9" w:rsidRPr="002F4C46" w:rsidRDefault="00E863D9" w:rsidP="0039283C">
      <w:pPr>
        <w:tabs>
          <w:tab w:val="decimal" w:pos="720"/>
        </w:tabs>
        <w:ind w:left="56"/>
        <w:jc w:val="both"/>
        <w:rPr>
          <w:rFonts w:ascii="Arial" w:hAnsi="Arial" w:cs="Arial"/>
        </w:rPr>
      </w:pPr>
      <w:r w:rsidRPr="002F4C46">
        <w:rPr>
          <w:rFonts w:ascii="Arial" w:hAnsi="Arial" w:cs="Arial"/>
        </w:rPr>
        <w:tab/>
        <w:t>- max ilość wytwarzanych odpadów (żużli i popiołów)</w:t>
      </w:r>
      <w:r w:rsidRPr="002F4C46">
        <w:rPr>
          <w:rFonts w:ascii="Arial" w:hAnsi="Arial" w:cs="Arial"/>
        </w:rPr>
        <w:tab/>
      </w:r>
      <w:r w:rsidR="00194990" w:rsidRPr="002F4C46">
        <w:rPr>
          <w:rFonts w:ascii="Arial" w:hAnsi="Arial" w:cs="Arial"/>
        </w:rPr>
        <w:t xml:space="preserve">    </w:t>
      </w:r>
      <w:r w:rsidR="00552CC8" w:rsidRPr="002F4C46">
        <w:rPr>
          <w:rFonts w:ascii="Arial" w:hAnsi="Arial" w:cs="Arial"/>
        </w:rPr>
        <w:tab/>
      </w:r>
      <w:r w:rsidRPr="002F4C46">
        <w:rPr>
          <w:rFonts w:ascii="Arial" w:hAnsi="Arial" w:cs="Arial"/>
        </w:rPr>
        <w:t>0,4 Mg/Mg odpadów.</w:t>
      </w:r>
    </w:p>
    <w:bookmarkEnd w:id="98"/>
    <w:p w14:paraId="288F487F" w14:textId="77777777" w:rsidR="00B1781E" w:rsidRPr="002F4C46" w:rsidRDefault="00B1781E" w:rsidP="0039283C">
      <w:pPr>
        <w:jc w:val="both"/>
        <w:rPr>
          <w:rFonts w:ascii="Arial" w:hAnsi="Arial" w:cs="Arial"/>
          <w:b/>
        </w:rPr>
      </w:pPr>
    </w:p>
    <w:p w14:paraId="1D78476B" w14:textId="62D1E01B" w:rsidR="00DC1A96" w:rsidRPr="002F4C46" w:rsidRDefault="00DC1A96" w:rsidP="00575A9A">
      <w:pPr>
        <w:pStyle w:val="Nagwek2"/>
        <w:spacing w:before="0"/>
      </w:pPr>
      <w:r w:rsidRPr="002F4C46">
        <w:t xml:space="preserve">VI. Zakres i sposób monitorowania procesów technologicznych, w tym pomiaru </w:t>
      </w:r>
      <w:r w:rsidRPr="002F4C46">
        <w:br/>
        <w:t>i ewidencjonowania wielkości emisji:</w:t>
      </w:r>
    </w:p>
    <w:p w14:paraId="24D6AA45" w14:textId="77777777" w:rsidR="00DC1A96" w:rsidRPr="002F4C46" w:rsidRDefault="00DC1A96" w:rsidP="00932513">
      <w:pPr>
        <w:pStyle w:val="Nagwek2"/>
      </w:pPr>
      <w:bookmarkStart w:id="100" w:name="_Hlk520211765"/>
      <w:r w:rsidRPr="002F4C46">
        <w:t>VI.1. Monitoring procesów technologicznych:</w:t>
      </w:r>
    </w:p>
    <w:p w14:paraId="5A4ED24F" w14:textId="77777777" w:rsidR="00DC1A96" w:rsidRPr="002F4C46" w:rsidRDefault="00DC1A96" w:rsidP="0039283C">
      <w:pPr>
        <w:tabs>
          <w:tab w:val="num" w:pos="900"/>
        </w:tabs>
        <w:jc w:val="both"/>
        <w:rPr>
          <w:rFonts w:ascii="Arial" w:hAnsi="Arial" w:cs="Arial"/>
        </w:rPr>
      </w:pPr>
      <w:r w:rsidRPr="002F4C46">
        <w:rPr>
          <w:rFonts w:ascii="Arial" w:hAnsi="Arial" w:cs="Arial"/>
        </w:rPr>
        <w:t xml:space="preserve">VI.1.1. Zakres monitoringu procesów technologicznych prowadzonych w instalacji określać będą: Instrukcja technologiczna Spalarni Odpadów, Instrukcja technologiczna spalania odpadów medycznych i weterynaryjnych, Instrukcja stanowiskowa I-go aparatowego, Instrukcja stanowiskowa II-go aparatowego, Instrukcja stanowiskowa III-go aparatowego, które zawierają szczegółowe wytyczne, według których prowadzone będą procesy przyjmowania, magazynowania, przygotowania odpadów do termicznego przekształcenia oraz prowadzenia procesu termicznego przekształcania odpadów. Instrukcje te określać będą również zakres </w:t>
      </w:r>
      <w:r w:rsidRPr="002F4C46">
        <w:rPr>
          <w:rFonts w:ascii="Arial" w:hAnsi="Arial" w:cs="Arial"/>
        </w:rPr>
        <w:br/>
        <w:t xml:space="preserve">i sposób kontroli, pomiarów i rejestracji procesów technologicznych prowadzonych </w:t>
      </w:r>
      <w:r w:rsidRPr="002F4C46">
        <w:rPr>
          <w:rFonts w:ascii="Arial" w:hAnsi="Arial" w:cs="Arial"/>
        </w:rPr>
        <w:br/>
        <w:t>w instalacji.</w:t>
      </w:r>
    </w:p>
    <w:bookmarkEnd w:id="100"/>
    <w:p w14:paraId="1CE71836" w14:textId="77777777" w:rsidR="00DC1A96" w:rsidRPr="002F4C46" w:rsidRDefault="00DC1A96" w:rsidP="0039283C">
      <w:pPr>
        <w:tabs>
          <w:tab w:val="num" w:pos="900"/>
        </w:tabs>
        <w:jc w:val="both"/>
        <w:rPr>
          <w:rFonts w:ascii="Arial" w:hAnsi="Arial" w:cs="Arial"/>
        </w:rPr>
      </w:pPr>
      <w:r w:rsidRPr="002F4C46">
        <w:rPr>
          <w:rFonts w:ascii="Arial" w:hAnsi="Arial" w:cs="Arial"/>
        </w:rPr>
        <w:t>VI.1.2. Podczas prowadzenia procesu termicznego przekształcania kontrolowane będą parametry określone w przepisach szczegółowych. Parametry te będą odniesione do rodzaju i ilości podawanych do unieszkodliwienia odpadów.</w:t>
      </w:r>
    </w:p>
    <w:p w14:paraId="68989E97" w14:textId="77777777" w:rsidR="00DC1A96" w:rsidRPr="002F4C46" w:rsidRDefault="00DC1A96" w:rsidP="0039283C">
      <w:pPr>
        <w:pStyle w:val="Default"/>
        <w:spacing w:line="240" w:lineRule="auto"/>
        <w:rPr>
          <w:rFonts w:ascii="Arial" w:hAnsi="Arial" w:cs="Arial"/>
          <w:color w:val="auto"/>
        </w:rPr>
      </w:pPr>
      <w:r w:rsidRPr="002F4C46">
        <w:rPr>
          <w:rFonts w:ascii="Arial" w:hAnsi="Arial" w:cs="Arial"/>
          <w:color w:val="auto"/>
        </w:rPr>
        <w:lastRenderedPageBreak/>
        <w:t xml:space="preserve">VI.1.3. Dostarczane do instalacji odpady będą ważone i kontrolowane wizualnie  pod kątem zgodności z dokumentami. W sytuacji niezgodności rodzaju dostarczanego odpadu z dokumentami, odpady nie zostaną dopuszczone do odzysku. </w:t>
      </w:r>
    </w:p>
    <w:p w14:paraId="4208F1EE" w14:textId="77777777" w:rsidR="00DC1A96" w:rsidRPr="002F4C46" w:rsidRDefault="00DC1A96" w:rsidP="0039283C">
      <w:pPr>
        <w:pStyle w:val="Default"/>
        <w:spacing w:line="240" w:lineRule="auto"/>
        <w:rPr>
          <w:rFonts w:ascii="Arial" w:hAnsi="Arial" w:cs="Arial"/>
          <w:color w:val="auto"/>
        </w:rPr>
      </w:pPr>
      <w:r w:rsidRPr="002F4C46">
        <w:rPr>
          <w:rFonts w:ascii="Arial" w:hAnsi="Arial" w:cs="Arial"/>
          <w:color w:val="auto"/>
        </w:rPr>
        <w:t>VI.1.4. Badania odpadów przeznaczonych do produkcji paliwa alternatywnego obejmować będą następujące oznaczenia: wartość opałowa, wilgotność, zawartość chloru. W przypadku znanego charakteru odpadów dostarczanych przez stałych dostawców  badania wykonywane będą dwa razy w ciągu roku.</w:t>
      </w:r>
    </w:p>
    <w:p w14:paraId="6C360097" w14:textId="77777777" w:rsidR="00DC1A96" w:rsidRPr="002F4C46" w:rsidRDefault="00DC1A96" w:rsidP="0039283C">
      <w:pPr>
        <w:pStyle w:val="Default"/>
        <w:spacing w:line="240" w:lineRule="auto"/>
        <w:rPr>
          <w:rFonts w:ascii="Arial" w:hAnsi="Arial" w:cs="Arial"/>
          <w:color w:val="auto"/>
        </w:rPr>
      </w:pPr>
      <w:r w:rsidRPr="002F4C46">
        <w:rPr>
          <w:rFonts w:ascii="Arial" w:hAnsi="Arial" w:cs="Arial"/>
          <w:color w:val="auto"/>
        </w:rPr>
        <w:t xml:space="preserve">Badaniom poddawana będzie każda partia nowego rodzaju odpadu oraz odpadów dostarczonych przez nowego dostawcę. </w:t>
      </w:r>
    </w:p>
    <w:p w14:paraId="6EC1857B" w14:textId="77777777" w:rsidR="00DC1A96" w:rsidRPr="002F4C46" w:rsidRDefault="00DC1A96" w:rsidP="0039283C">
      <w:pPr>
        <w:pStyle w:val="Default"/>
        <w:spacing w:line="240" w:lineRule="auto"/>
        <w:rPr>
          <w:rFonts w:ascii="Arial" w:hAnsi="Arial" w:cs="Arial"/>
          <w:color w:val="auto"/>
        </w:rPr>
      </w:pPr>
      <w:r w:rsidRPr="002F4C46">
        <w:rPr>
          <w:rFonts w:ascii="Arial" w:hAnsi="Arial" w:cs="Arial"/>
          <w:color w:val="auto"/>
        </w:rPr>
        <w:t xml:space="preserve">VI.1.5. Monitoring parametrów technicznych wyprodukowanego paliwa alternatywnego prowadzony będzie przez odpowiednie służby techniczne i Laboratorium zgodnie z wdrożonymi zakładowymi instrukcjami stanowiskowymi. </w:t>
      </w:r>
    </w:p>
    <w:p w14:paraId="112ABDCB" w14:textId="77777777" w:rsidR="00DC1A96" w:rsidRPr="002F4C46" w:rsidRDefault="00DC1A96" w:rsidP="0039283C">
      <w:pPr>
        <w:pStyle w:val="Default"/>
        <w:numPr>
          <w:ilvl w:val="0"/>
          <w:numId w:val="37"/>
        </w:numPr>
        <w:spacing w:line="240" w:lineRule="auto"/>
        <w:ind w:left="350"/>
        <w:rPr>
          <w:rFonts w:ascii="Arial" w:hAnsi="Arial" w:cs="Arial"/>
          <w:color w:val="auto"/>
        </w:rPr>
      </w:pPr>
      <w:r w:rsidRPr="002F4C46">
        <w:rPr>
          <w:rFonts w:ascii="Arial" w:hAnsi="Arial" w:cs="Arial"/>
          <w:color w:val="auto"/>
        </w:rPr>
        <w:t>Z każdej partii wyprodukowanego paliwa alternatywnego pobierane będą próbki pierwotne. Próbki pierwotne składające się na próbkę ogólną pobierane będą równomiernie w całej objętości partii paliwa.</w:t>
      </w:r>
    </w:p>
    <w:p w14:paraId="2FBFBCD6" w14:textId="77777777" w:rsidR="00DC1A96" w:rsidRPr="002F4C46" w:rsidRDefault="00DC1A96" w:rsidP="0039283C">
      <w:pPr>
        <w:pStyle w:val="Akapitzlist"/>
        <w:numPr>
          <w:ilvl w:val="0"/>
          <w:numId w:val="37"/>
        </w:numPr>
        <w:ind w:left="350"/>
        <w:jc w:val="both"/>
        <w:rPr>
          <w:rFonts w:ascii="Arial" w:hAnsi="Arial" w:cs="Arial"/>
          <w:sz w:val="24"/>
          <w:szCs w:val="24"/>
        </w:rPr>
      </w:pPr>
      <w:r w:rsidRPr="002F4C46">
        <w:rPr>
          <w:rFonts w:ascii="Arial" w:hAnsi="Arial" w:cs="Arial"/>
          <w:sz w:val="24"/>
          <w:szCs w:val="24"/>
        </w:rPr>
        <w:t>Z próbki ogólnej dostarczonej do laboratorium, przygotowywana będzie próbka analityczna do badań na podstawowe parametry: wartość opałowa, wilgotność, zawartość chloru.</w:t>
      </w:r>
    </w:p>
    <w:p w14:paraId="69BC1809" w14:textId="77777777" w:rsidR="00DC1A96" w:rsidRPr="002F4C46" w:rsidRDefault="00DC1A96" w:rsidP="0039283C">
      <w:pPr>
        <w:pStyle w:val="Akapitzlist"/>
        <w:numPr>
          <w:ilvl w:val="0"/>
          <w:numId w:val="37"/>
        </w:numPr>
        <w:ind w:left="350"/>
        <w:jc w:val="both"/>
        <w:rPr>
          <w:rFonts w:ascii="Arial" w:hAnsi="Arial" w:cs="Arial"/>
          <w:sz w:val="24"/>
          <w:szCs w:val="24"/>
        </w:rPr>
      </w:pPr>
      <w:r w:rsidRPr="002F4C46">
        <w:rPr>
          <w:rFonts w:ascii="Arial" w:hAnsi="Arial" w:cs="Arial"/>
          <w:sz w:val="24"/>
          <w:szCs w:val="24"/>
        </w:rPr>
        <w:t xml:space="preserve">Z każdej próbki ogólnej, która odpowiada partii badanego paliwa alternatywnego, pobierane są próbki do badań kontrolnych w ilościach proporcjonalnych do wyprodukowanych partii paliwa alternatywnego. Próbki z każdej partii przechowywane są w szczelnych pojemnikach o poj. </w:t>
      </w:r>
      <w:smartTag w:uri="urn:schemas-microsoft-com:office:smarttags" w:element="metricconverter">
        <w:smartTagPr>
          <w:attr w:name="ProductID" w:val="1 litra"/>
        </w:smartTagPr>
        <w:r w:rsidRPr="002F4C46">
          <w:rPr>
            <w:rFonts w:ascii="Arial" w:hAnsi="Arial" w:cs="Arial"/>
            <w:sz w:val="24"/>
            <w:szCs w:val="24"/>
          </w:rPr>
          <w:t>1 litra</w:t>
        </w:r>
      </w:smartTag>
      <w:r w:rsidRPr="002F4C46">
        <w:rPr>
          <w:rFonts w:ascii="Arial" w:hAnsi="Arial" w:cs="Arial"/>
          <w:sz w:val="24"/>
          <w:szCs w:val="24"/>
        </w:rPr>
        <w:t xml:space="preserve"> przez okres 30 dni. </w:t>
      </w:r>
    </w:p>
    <w:p w14:paraId="6FF2F73F" w14:textId="77777777" w:rsidR="00DC1A96" w:rsidRPr="002F4C46" w:rsidRDefault="00DC1A96" w:rsidP="0039283C">
      <w:pPr>
        <w:pStyle w:val="Akapitzlist"/>
        <w:numPr>
          <w:ilvl w:val="0"/>
          <w:numId w:val="38"/>
        </w:numPr>
        <w:ind w:left="364"/>
        <w:jc w:val="both"/>
        <w:rPr>
          <w:rFonts w:ascii="Arial" w:hAnsi="Arial" w:cs="Arial"/>
          <w:sz w:val="24"/>
          <w:szCs w:val="24"/>
        </w:rPr>
      </w:pPr>
      <w:r w:rsidRPr="002F4C46">
        <w:rPr>
          <w:rFonts w:ascii="Arial" w:hAnsi="Arial" w:cs="Arial"/>
          <w:sz w:val="24"/>
          <w:szCs w:val="24"/>
        </w:rPr>
        <w:t>Na koniec każdego miesiąca próbki ogólne ze wszystkich pojemników będą  mieszane i w ten sposób otrzymana uśredniona próbka miesięczna, poddawana będzie badaniom kontrolnym: wartości opałowej, wilgotności, zawartości chloru .</w:t>
      </w:r>
    </w:p>
    <w:p w14:paraId="57040DE4" w14:textId="77777777" w:rsidR="00DC1A96" w:rsidRPr="002F4C46" w:rsidRDefault="00DC1A96" w:rsidP="0039283C">
      <w:pPr>
        <w:pStyle w:val="Akapitzlist"/>
        <w:numPr>
          <w:ilvl w:val="0"/>
          <w:numId w:val="38"/>
        </w:numPr>
        <w:ind w:left="364"/>
        <w:jc w:val="both"/>
        <w:rPr>
          <w:rFonts w:ascii="Arial" w:hAnsi="Arial" w:cs="Arial"/>
          <w:sz w:val="24"/>
          <w:szCs w:val="24"/>
        </w:rPr>
      </w:pPr>
      <w:r w:rsidRPr="002F4C46">
        <w:rPr>
          <w:rFonts w:ascii="Arial" w:hAnsi="Arial" w:cs="Arial"/>
          <w:sz w:val="24"/>
          <w:szCs w:val="24"/>
        </w:rPr>
        <w:t xml:space="preserve">Ponadto z każdej próbki ogólnej pobierana będzie próbka do badań kontrolnych półrocznych w zakresie zawartości siarki, węgla i metali ciężkich, w ilościach proporcjonalnych do wyprodukowanych partii. Próbki te będą przechowywane </w:t>
      </w:r>
      <w:r w:rsidRPr="002F4C46">
        <w:rPr>
          <w:rFonts w:ascii="Arial" w:hAnsi="Arial" w:cs="Arial"/>
          <w:sz w:val="24"/>
          <w:szCs w:val="24"/>
        </w:rPr>
        <w:br/>
        <w:t xml:space="preserve">w szczelnych pojemnikach o poj. </w:t>
      </w:r>
      <w:smartTag w:uri="urn:schemas-microsoft-com:office:smarttags" w:element="metricconverter">
        <w:smartTagPr>
          <w:attr w:name="ProductID" w:val="10 litr￳w"/>
        </w:smartTagPr>
        <w:r w:rsidRPr="002F4C46">
          <w:rPr>
            <w:rFonts w:ascii="Arial" w:hAnsi="Arial" w:cs="Arial"/>
            <w:sz w:val="24"/>
            <w:szCs w:val="24"/>
          </w:rPr>
          <w:t>10 litrów</w:t>
        </w:r>
      </w:smartTag>
      <w:r w:rsidRPr="002F4C46">
        <w:rPr>
          <w:rFonts w:ascii="Arial" w:hAnsi="Arial" w:cs="Arial"/>
          <w:sz w:val="24"/>
          <w:szCs w:val="24"/>
        </w:rPr>
        <w:t xml:space="preserve"> przez okres 180 dni. Badania kontrolne półroczne wykonywane będą przez laboratoria zewnętrzne. </w:t>
      </w:r>
    </w:p>
    <w:p w14:paraId="5195D425" w14:textId="77777777" w:rsidR="00DC1A96" w:rsidRPr="002F4C46" w:rsidRDefault="00DC1A96" w:rsidP="0039283C">
      <w:pPr>
        <w:pStyle w:val="Default"/>
        <w:numPr>
          <w:ilvl w:val="0"/>
          <w:numId w:val="38"/>
        </w:numPr>
        <w:spacing w:line="240" w:lineRule="auto"/>
        <w:ind w:left="364"/>
        <w:rPr>
          <w:rFonts w:ascii="Arial" w:hAnsi="Arial" w:cs="Arial"/>
          <w:color w:val="auto"/>
        </w:rPr>
      </w:pPr>
      <w:r w:rsidRPr="002F4C46">
        <w:rPr>
          <w:rFonts w:ascii="Arial" w:hAnsi="Arial" w:cs="Arial"/>
          <w:color w:val="auto"/>
        </w:rPr>
        <w:t>W przypadku nie spełnienia wymaganych parametrów, paliwo jest zawracane do procesu technologicznego jako półprodukt.</w:t>
      </w:r>
    </w:p>
    <w:p w14:paraId="7BF873FE" w14:textId="77777777" w:rsidR="00DC1A96" w:rsidRPr="002F4C46" w:rsidRDefault="00DC1A96" w:rsidP="0039283C">
      <w:pPr>
        <w:pStyle w:val="Default"/>
        <w:spacing w:line="240" w:lineRule="auto"/>
        <w:rPr>
          <w:rFonts w:ascii="Arial" w:hAnsi="Arial" w:cs="Arial"/>
          <w:color w:val="auto"/>
        </w:rPr>
      </w:pPr>
      <w:bookmarkStart w:id="101" w:name="_Hlk9499468"/>
      <w:r w:rsidRPr="002F4C46">
        <w:rPr>
          <w:rFonts w:ascii="Arial" w:hAnsi="Arial" w:cs="Arial"/>
          <w:color w:val="auto"/>
        </w:rPr>
        <w:t xml:space="preserve">VI.1.6. Monitoring procesów technologicznych obejmować będzie ponadto: </w:t>
      </w:r>
    </w:p>
    <w:p w14:paraId="0586CE57" w14:textId="77777777" w:rsidR="00DC1A96" w:rsidRPr="002F4C46" w:rsidRDefault="00DC1A96" w:rsidP="0039283C">
      <w:pPr>
        <w:pStyle w:val="Listapunktowana"/>
        <w:widowControl/>
        <w:numPr>
          <w:ilvl w:val="0"/>
          <w:numId w:val="39"/>
        </w:numPr>
        <w:snapToGrid/>
        <w:spacing w:before="0"/>
        <w:ind w:left="364"/>
        <w:contextualSpacing/>
        <w:rPr>
          <w:lang w:eastAsia="fr-FR"/>
        </w:rPr>
      </w:pPr>
      <w:r w:rsidRPr="002F4C46">
        <w:rPr>
          <w:lang w:eastAsia="fr-FR"/>
        </w:rPr>
        <w:t>całodobowy nadzór nad funkcjonowaniem instalacji prowadzonych przez jej operatora,</w:t>
      </w:r>
    </w:p>
    <w:p w14:paraId="1FA684D9" w14:textId="77777777" w:rsidR="00DC1A96" w:rsidRPr="002F4C46" w:rsidRDefault="00DC1A96" w:rsidP="0039283C">
      <w:pPr>
        <w:pStyle w:val="Listapunktowana"/>
        <w:widowControl/>
        <w:numPr>
          <w:ilvl w:val="0"/>
          <w:numId w:val="39"/>
        </w:numPr>
        <w:snapToGrid/>
        <w:spacing w:before="0"/>
        <w:ind w:left="364"/>
        <w:contextualSpacing/>
        <w:rPr>
          <w:lang w:eastAsia="fr-FR"/>
        </w:rPr>
      </w:pPr>
      <w:r w:rsidRPr="002F4C46">
        <w:rPr>
          <w:lang w:eastAsia="fr-FR"/>
        </w:rPr>
        <w:t xml:space="preserve">nadzór nad efektywnym funkcjonowaniem instalacji oraz poszczególnych urządzeń, zgodnie z ustalonym i zatwierdzonym przez kierownictwo zakładu harmonogramem przeglądów okresowych, planowych wymian podzespołów </w:t>
      </w:r>
      <w:r w:rsidRPr="002F4C46">
        <w:rPr>
          <w:lang w:eastAsia="fr-FR"/>
        </w:rPr>
        <w:br/>
        <w:t>i remontów</w:t>
      </w:r>
    </w:p>
    <w:p w14:paraId="524336DF" w14:textId="77777777" w:rsidR="00DC1A96" w:rsidRPr="002F4C46" w:rsidRDefault="00DC1A96" w:rsidP="0039283C">
      <w:pPr>
        <w:pStyle w:val="Listapunktowana"/>
        <w:widowControl/>
        <w:numPr>
          <w:ilvl w:val="0"/>
          <w:numId w:val="39"/>
        </w:numPr>
        <w:snapToGrid/>
        <w:spacing w:before="0"/>
        <w:ind w:left="364"/>
        <w:contextualSpacing/>
        <w:rPr>
          <w:lang w:eastAsia="fr-FR"/>
        </w:rPr>
      </w:pPr>
      <w:r w:rsidRPr="002F4C46">
        <w:rPr>
          <w:lang w:eastAsia="fr-FR"/>
        </w:rPr>
        <w:t>monitoring zużycia wody, energii i surowców chemicznych,</w:t>
      </w:r>
    </w:p>
    <w:p w14:paraId="779CF222" w14:textId="77777777" w:rsidR="00DC1A96" w:rsidRPr="002F4C46" w:rsidRDefault="00DC1A96" w:rsidP="0039283C">
      <w:pPr>
        <w:pStyle w:val="Listapunktowana"/>
        <w:widowControl/>
        <w:numPr>
          <w:ilvl w:val="0"/>
          <w:numId w:val="39"/>
        </w:numPr>
        <w:snapToGrid/>
        <w:spacing w:before="0"/>
        <w:ind w:left="364"/>
        <w:contextualSpacing/>
      </w:pPr>
      <w:r w:rsidRPr="002F4C46">
        <w:rPr>
          <w:lang w:eastAsia="fr-FR"/>
        </w:rPr>
        <w:t xml:space="preserve">monitoring zgodności prowadzonych operacji z instrukcjami technologicznymi </w:t>
      </w:r>
      <w:r w:rsidRPr="002F4C46">
        <w:rPr>
          <w:lang w:eastAsia="fr-FR"/>
        </w:rPr>
        <w:br/>
        <w:t>i dokumentacją techniczno – ruchową urządzeń,</w:t>
      </w:r>
    </w:p>
    <w:p w14:paraId="5B01FC7C" w14:textId="77777777" w:rsidR="00DC1A96" w:rsidRPr="002F4C46" w:rsidRDefault="00DC1A96" w:rsidP="0039283C">
      <w:pPr>
        <w:pStyle w:val="Listapunktowana"/>
        <w:widowControl/>
        <w:numPr>
          <w:ilvl w:val="0"/>
          <w:numId w:val="39"/>
        </w:numPr>
        <w:snapToGrid/>
        <w:spacing w:before="0"/>
        <w:ind w:left="364"/>
        <w:contextualSpacing/>
      </w:pPr>
      <w:r w:rsidRPr="002F4C46">
        <w:rPr>
          <w:lang w:eastAsia="fr-FR"/>
        </w:rPr>
        <w:t>monitoring sprawności i stanu technicznego maszyn i urządzeń,</w:t>
      </w:r>
    </w:p>
    <w:p w14:paraId="763FFDE1" w14:textId="77777777" w:rsidR="00DC1A96" w:rsidRPr="002F4C46" w:rsidRDefault="00DC1A96" w:rsidP="0039283C">
      <w:pPr>
        <w:pStyle w:val="Akapitzlist"/>
        <w:numPr>
          <w:ilvl w:val="0"/>
          <w:numId w:val="39"/>
        </w:numPr>
        <w:suppressAutoHyphens/>
        <w:ind w:left="364"/>
        <w:jc w:val="both"/>
        <w:rPr>
          <w:rFonts w:ascii="Arial" w:hAnsi="Arial" w:cs="Arial"/>
          <w:sz w:val="24"/>
          <w:szCs w:val="24"/>
          <w:lang w:eastAsia="fr-FR"/>
        </w:rPr>
      </w:pPr>
      <w:r w:rsidRPr="002F4C46">
        <w:rPr>
          <w:rFonts w:ascii="Arial" w:hAnsi="Arial" w:cs="Arial"/>
          <w:sz w:val="24"/>
          <w:szCs w:val="24"/>
          <w:lang w:eastAsia="fr-FR"/>
        </w:rPr>
        <w:t>monitoring stanowisk pracy w zakresie przestrzegania przepisów BHP,</w:t>
      </w:r>
    </w:p>
    <w:p w14:paraId="0FFBA2F8" w14:textId="77777777" w:rsidR="00DC1A96" w:rsidRPr="002F4C46" w:rsidRDefault="00DC1A96" w:rsidP="0039283C">
      <w:pPr>
        <w:pStyle w:val="Akapitzlist"/>
        <w:numPr>
          <w:ilvl w:val="0"/>
          <w:numId w:val="39"/>
        </w:numPr>
        <w:suppressAutoHyphens/>
        <w:ind w:left="364"/>
        <w:jc w:val="both"/>
        <w:rPr>
          <w:rFonts w:ascii="Arial" w:hAnsi="Arial" w:cs="Arial"/>
          <w:sz w:val="24"/>
          <w:szCs w:val="24"/>
          <w:lang w:eastAsia="fr-FR"/>
        </w:rPr>
      </w:pPr>
      <w:r w:rsidRPr="002F4C46">
        <w:rPr>
          <w:rFonts w:ascii="Arial" w:hAnsi="Arial" w:cs="Arial"/>
          <w:sz w:val="24"/>
          <w:szCs w:val="24"/>
          <w:lang w:eastAsia="fr-FR"/>
        </w:rPr>
        <w:t>dokonywanie niezbędnych zmian i modyfikacji operacji technologicznych,</w:t>
      </w:r>
    </w:p>
    <w:p w14:paraId="43A7ABE1" w14:textId="77777777" w:rsidR="00DC1A96" w:rsidRPr="002F4C46" w:rsidRDefault="00DC1A96" w:rsidP="0039283C">
      <w:pPr>
        <w:pStyle w:val="Akapitzlist"/>
        <w:numPr>
          <w:ilvl w:val="0"/>
          <w:numId w:val="39"/>
        </w:numPr>
        <w:suppressAutoHyphens/>
        <w:ind w:left="364"/>
        <w:jc w:val="both"/>
        <w:rPr>
          <w:rFonts w:ascii="Arial" w:hAnsi="Arial" w:cs="Arial"/>
          <w:b/>
          <w:bCs/>
          <w:sz w:val="24"/>
          <w:szCs w:val="24"/>
          <w:lang w:eastAsia="fr-FR"/>
        </w:rPr>
      </w:pPr>
      <w:r w:rsidRPr="002F4C46">
        <w:rPr>
          <w:rFonts w:ascii="Arial" w:hAnsi="Arial" w:cs="Arial"/>
          <w:b/>
          <w:bCs/>
          <w:sz w:val="24"/>
          <w:szCs w:val="24"/>
        </w:rPr>
        <w:t>prowadzony będzie monitoring dostaw i rejestr zużycia poszczególnych rodzajów i ilości stosowanych substancji chemicznych (w odniesieniu do wszystkich stosowanych substancji); r</w:t>
      </w:r>
      <w:r w:rsidRPr="002F4C46">
        <w:rPr>
          <w:rFonts w:ascii="Arial" w:hAnsi="Arial" w:cs="Arial"/>
          <w:b/>
          <w:bCs/>
          <w:sz w:val="24"/>
          <w:szCs w:val="24"/>
          <w:lang w:eastAsia="fr-FR"/>
        </w:rPr>
        <w:t xml:space="preserve">ejestr prowadzony </w:t>
      </w:r>
      <w:r w:rsidRPr="002F4C46">
        <w:rPr>
          <w:rFonts w:ascii="Arial" w:hAnsi="Arial" w:cs="Arial"/>
          <w:b/>
          <w:bCs/>
          <w:sz w:val="24"/>
          <w:szCs w:val="24"/>
        </w:rPr>
        <w:t>w dowolnej bazie danych</w:t>
      </w:r>
      <w:r w:rsidRPr="002F4C46">
        <w:rPr>
          <w:rFonts w:ascii="Arial" w:hAnsi="Arial" w:cs="Arial"/>
          <w:b/>
          <w:bCs/>
          <w:sz w:val="24"/>
          <w:szCs w:val="24"/>
          <w:lang w:eastAsia="fr-FR"/>
        </w:rPr>
        <w:t xml:space="preserve"> będzie przechowywany przez okres 5 lat,</w:t>
      </w:r>
    </w:p>
    <w:p w14:paraId="1279C1E4" w14:textId="77777777" w:rsidR="00DC1A96" w:rsidRPr="002F4C46" w:rsidRDefault="00DC1A96" w:rsidP="0039283C">
      <w:pPr>
        <w:pStyle w:val="Akapitzlist"/>
        <w:numPr>
          <w:ilvl w:val="0"/>
          <w:numId w:val="39"/>
        </w:numPr>
        <w:tabs>
          <w:tab w:val="left" w:pos="540"/>
        </w:tabs>
        <w:ind w:left="364" w:right="11"/>
        <w:jc w:val="both"/>
        <w:rPr>
          <w:rFonts w:ascii="Arial" w:hAnsi="Arial" w:cs="Arial"/>
          <w:sz w:val="24"/>
          <w:szCs w:val="24"/>
        </w:rPr>
      </w:pPr>
      <w:bookmarkStart w:id="102" w:name="_Hlk3808452"/>
      <w:r w:rsidRPr="002F4C46">
        <w:rPr>
          <w:rFonts w:ascii="Arial" w:hAnsi="Arial" w:cs="Arial"/>
          <w:sz w:val="24"/>
          <w:szCs w:val="24"/>
        </w:rPr>
        <w:lastRenderedPageBreak/>
        <w:t>pomiar ilości</w:t>
      </w:r>
      <w:r w:rsidRPr="002F4C46">
        <w:rPr>
          <w:rFonts w:ascii="Arial" w:hAnsi="Arial" w:cs="Arial"/>
          <w:b/>
          <w:sz w:val="24"/>
          <w:szCs w:val="24"/>
        </w:rPr>
        <w:t xml:space="preserve"> </w:t>
      </w:r>
      <w:r w:rsidRPr="002F4C46">
        <w:rPr>
          <w:rFonts w:ascii="Arial" w:hAnsi="Arial" w:cs="Arial"/>
          <w:sz w:val="24"/>
          <w:szCs w:val="24"/>
        </w:rPr>
        <w:t xml:space="preserve">gromadzonych w zbiornikach zanieczyszczonych wód procesowych, ustalany będzie na podstawie wypełnienia zbiorników magazynowych,  </w:t>
      </w:r>
      <w:r w:rsidRPr="002F4C46">
        <w:rPr>
          <w:rFonts w:ascii="Arial" w:hAnsi="Arial" w:cs="Arial"/>
          <w:sz w:val="24"/>
          <w:szCs w:val="24"/>
        </w:rPr>
        <w:br/>
        <w:t>z częstotliwością 1 x na miesiąc, z rejestracją wyników w dowolnej bazie danych,</w:t>
      </w:r>
    </w:p>
    <w:p w14:paraId="640FF190" w14:textId="77777777" w:rsidR="00DC1A96" w:rsidRPr="002F4C46" w:rsidRDefault="00DC1A96" w:rsidP="0039283C">
      <w:pPr>
        <w:pStyle w:val="Akapitzlist"/>
        <w:numPr>
          <w:ilvl w:val="0"/>
          <w:numId w:val="39"/>
        </w:numPr>
        <w:suppressAutoHyphens/>
        <w:ind w:left="364"/>
        <w:jc w:val="both"/>
        <w:rPr>
          <w:rFonts w:ascii="Arial" w:hAnsi="Arial" w:cs="Arial"/>
          <w:b/>
          <w:sz w:val="24"/>
          <w:szCs w:val="24"/>
        </w:rPr>
      </w:pPr>
      <w:r w:rsidRPr="002F4C46">
        <w:rPr>
          <w:rFonts w:ascii="Arial" w:hAnsi="Arial" w:cs="Arial"/>
          <w:sz w:val="24"/>
          <w:szCs w:val="24"/>
          <w:lang w:eastAsia="fr-FR"/>
        </w:rPr>
        <w:t xml:space="preserve">monitoring </w:t>
      </w:r>
      <w:bookmarkEnd w:id="102"/>
      <w:r w:rsidRPr="002F4C46">
        <w:rPr>
          <w:rFonts w:ascii="Arial" w:hAnsi="Arial" w:cs="Arial"/>
          <w:sz w:val="24"/>
          <w:szCs w:val="24"/>
        </w:rPr>
        <w:t xml:space="preserve">ilości zanieczyszczonych wód procesowych </w:t>
      </w:r>
      <w:r w:rsidRPr="002F4C46">
        <w:rPr>
          <w:rFonts w:ascii="Arial" w:hAnsi="Arial" w:cs="Arial"/>
          <w:sz w:val="24"/>
          <w:szCs w:val="24"/>
          <w:lang w:eastAsia="fr-FR"/>
        </w:rPr>
        <w:t xml:space="preserve">zużywanych w procesie nawilżania spalin w komorze dopalania, </w:t>
      </w:r>
      <w:r w:rsidRPr="002F4C46">
        <w:rPr>
          <w:rFonts w:ascii="Arial" w:hAnsi="Arial" w:cs="Arial"/>
          <w:sz w:val="24"/>
          <w:szCs w:val="24"/>
        </w:rPr>
        <w:t>r</w:t>
      </w:r>
      <w:r w:rsidRPr="002F4C46">
        <w:rPr>
          <w:rFonts w:ascii="Arial" w:hAnsi="Arial" w:cs="Arial"/>
          <w:sz w:val="24"/>
          <w:szCs w:val="24"/>
          <w:lang w:eastAsia="fr-FR"/>
        </w:rPr>
        <w:t xml:space="preserve">ejestr prowadzony </w:t>
      </w:r>
      <w:r w:rsidRPr="002F4C46">
        <w:rPr>
          <w:rFonts w:ascii="Arial" w:hAnsi="Arial" w:cs="Arial"/>
          <w:sz w:val="24"/>
          <w:szCs w:val="24"/>
        </w:rPr>
        <w:t>w dowolnej bazie danych</w:t>
      </w:r>
      <w:r w:rsidRPr="002F4C46">
        <w:rPr>
          <w:rFonts w:ascii="Arial" w:hAnsi="Arial" w:cs="Arial"/>
          <w:sz w:val="24"/>
          <w:szCs w:val="24"/>
          <w:lang w:eastAsia="fr-FR"/>
        </w:rPr>
        <w:t xml:space="preserve"> będzie przechowywany przez okres 5 lat.</w:t>
      </w:r>
    </w:p>
    <w:p w14:paraId="52B301D2" w14:textId="598412FE" w:rsidR="009314AC" w:rsidRPr="002F4C46" w:rsidRDefault="009314AC" w:rsidP="0039283C">
      <w:pPr>
        <w:jc w:val="both"/>
        <w:rPr>
          <w:rFonts w:ascii="Arial" w:hAnsi="Arial" w:cs="Arial"/>
          <w:color w:val="0070C0"/>
          <w:sz w:val="12"/>
          <w:szCs w:val="12"/>
        </w:rPr>
      </w:pPr>
      <w:bookmarkStart w:id="103" w:name="_Hlk94878746"/>
      <w:bookmarkEnd w:id="101"/>
    </w:p>
    <w:p w14:paraId="5C557E1A" w14:textId="01A41AE8" w:rsidR="00AF50E4" w:rsidRPr="002F4C46" w:rsidRDefault="00AF50E4" w:rsidP="0039283C">
      <w:pPr>
        <w:pStyle w:val="Default"/>
        <w:spacing w:line="240" w:lineRule="auto"/>
        <w:rPr>
          <w:rFonts w:ascii="Arial" w:hAnsi="Arial" w:cs="Arial"/>
          <w:color w:val="auto"/>
        </w:rPr>
      </w:pPr>
      <w:r w:rsidRPr="002F4C46">
        <w:rPr>
          <w:rFonts w:ascii="Arial" w:hAnsi="Arial" w:cs="Arial"/>
          <w:b/>
          <w:bCs/>
          <w:color w:val="auto"/>
        </w:rPr>
        <w:t>VI.1.7.</w:t>
      </w:r>
      <w:r w:rsidRPr="002F4C46">
        <w:rPr>
          <w:rFonts w:ascii="Arial" w:hAnsi="Arial" w:cs="Arial"/>
          <w:color w:val="auto"/>
        </w:rPr>
        <w:t xml:space="preserve"> Monitoring procesów technologicznych obejmować będzie ponadto: </w:t>
      </w:r>
    </w:p>
    <w:p w14:paraId="56D38D86" w14:textId="7B5ED5DD" w:rsidR="00AF50E4" w:rsidRPr="002F4C46" w:rsidRDefault="00AF50E4" w:rsidP="0039283C">
      <w:pPr>
        <w:suppressAutoHyphens/>
        <w:jc w:val="both"/>
        <w:rPr>
          <w:rFonts w:ascii="Arial" w:hAnsi="Arial" w:cs="Arial"/>
        </w:rPr>
      </w:pPr>
      <w:r w:rsidRPr="002F4C46">
        <w:rPr>
          <w:rFonts w:ascii="Arial" w:hAnsi="Arial" w:cs="Arial"/>
        </w:rPr>
        <w:t xml:space="preserve">Prowadzenie badań zawartości niespalonych substancji w żużlach oraz </w:t>
      </w:r>
      <w:r w:rsidRPr="002F4C46">
        <w:rPr>
          <w:rFonts w:ascii="Arial" w:hAnsi="Arial" w:cs="Arial"/>
        </w:rPr>
        <w:br/>
        <w:t xml:space="preserve">w popiołach paleniskowych pochodzących ze spalania odpadów, zgodnie z normami EN (BAT 7), z zastosowaniem technik: 1) określanie straty przy prażeniu żużli </w:t>
      </w:r>
      <w:r w:rsidR="000C5836" w:rsidRPr="002F4C46">
        <w:rPr>
          <w:rFonts w:ascii="Arial" w:hAnsi="Arial" w:cs="Arial"/>
        </w:rPr>
        <w:br/>
      </w:r>
      <w:r w:rsidRPr="002F4C46">
        <w:rPr>
          <w:rFonts w:ascii="Arial" w:hAnsi="Arial" w:cs="Arial"/>
        </w:rPr>
        <w:t xml:space="preserve">i popiołów paleniskowych (w jednostce % wagowo), lub 2) określanie zawartości OWO w żużlach i popiołach paleniskowych (w jednostce % wagowo), począwszy od </w:t>
      </w:r>
      <w:r w:rsidRPr="002F4C46">
        <w:rPr>
          <w:rFonts w:ascii="Arial" w:hAnsi="Arial" w:cs="Arial"/>
        </w:rPr>
        <w:br/>
        <w:t>4 grudnia 2023 r.</w:t>
      </w:r>
    </w:p>
    <w:p w14:paraId="428F7D69" w14:textId="77777777" w:rsidR="005B7E60" w:rsidRPr="002F4C46" w:rsidRDefault="005B7E60" w:rsidP="00932513">
      <w:pPr>
        <w:pStyle w:val="Nagwek2"/>
      </w:pPr>
      <w:bookmarkStart w:id="104" w:name="_Hlk513808467"/>
      <w:r w:rsidRPr="002F4C46">
        <w:t>VI.2. Monitoring emisji gazów i pyłów do powietrza</w:t>
      </w:r>
      <w:r w:rsidRPr="002F4C46">
        <w:rPr>
          <w:sz w:val="23"/>
          <w:szCs w:val="23"/>
        </w:rPr>
        <w:t xml:space="preserve"> </w:t>
      </w:r>
      <w:r w:rsidRPr="002F4C46">
        <w:t>z instalacji do termicznego przekształcania odpadów:</w:t>
      </w:r>
    </w:p>
    <w:bookmarkEnd w:id="96"/>
    <w:bookmarkEnd w:id="103"/>
    <w:bookmarkEnd w:id="104"/>
    <w:p w14:paraId="4B88CDD9" w14:textId="72953858" w:rsidR="00E44856" w:rsidRPr="002F4C46" w:rsidRDefault="00E44856" w:rsidP="0039283C">
      <w:pPr>
        <w:suppressAutoHyphens/>
        <w:spacing w:before="60"/>
        <w:contextualSpacing/>
        <w:jc w:val="both"/>
        <w:rPr>
          <w:rFonts w:ascii="Arial" w:hAnsi="Arial" w:cs="Arial"/>
        </w:rPr>
      </w:pPr>
      <w:r w:rsidRPr="002F4C46">
        <w:rPr>
          <w:rFonts w:ascii="Arial" w:hAnsi="Arial" w:cs="Arial"/>
        </w:rPr>
        <w:t xml:space="preserve">VI.2.1. Stanowisko pomiarowe będzie usytuowane na emitorze E-1 lub na kanale spalin bezpośrednio przez emitorem i zgodnie z normą PN-Z-04030-7/94. </w:t>
      </w:r>
    </w:p>
    <w:p w14:paraId="5A4DEA8D" w14:textId="77777777" w:rsidR="00E44856" w:rsidRPr="002F4C46" w:rsidRDefault="00E44856" w:rsidP="0039283C">
      <w:pPr>
        <w:suppressAutoHyphens/>
        <w:spacing w:before="60"/>
        <w:contextualSpacing/>
        <w:jc w:val="both"/>
        <w:rPr>
          <w:rFonts w:ascii="Arial" w:hAnsi="Arial" w:cs="Arial"/>
        </w:rPr>
      </w:pPr>
      <w:r w:rsidRPr="002F4C46">
        <w:rPr>
          <w:rFonts w:ascii="Arial" w:hAnsi="Arial" w:cs="Arial"/>
        </w:rPr>
        <w:t>VI.2.2. Częstotliwość, czas, zakres i metodyka prowadzonych pomiarów będą zgodne z obowiązującymi w tym zakresie przepisami szczegółowymi.</w:t>
      </w:r>
    </w:p>
    <w:p w14:paraId="7A2C1290" w14:textId="77777777" w:rsidR="00E44856" w:rsidRPr="002F4C46" w:rsidRDefault="00E44856" w:rsidP="0039283C">
      <w:pPr>
        <w:suppressAutoHyphens/>
        <w:spacing w:before="60"/>
        <w:contextualSpacing/>
        <w:jc w:val="both"/>
        <w:rPr>
          <w:rFonts w:ascii="Arial" w:hAnsi="Arial" w:cs="Arial"/>
        </w:rPr>
      </w:pPr>
      <w:r w:rsidRPr="002F4C46">
        <w:rPr>
          <w:rFonts w:ascii="Arial" w:hAnsi="Arial" w:cs="Arial"/>
        </w:rPr>
        <w:t>VI.2.3. Instalacja wyposażona będzie w urządzenia kontrolno – pomiarowe, wymagane prawem, monitorujące w sposób ciągły jakość spalin.</w:t>
      </w:r>
    </w:p>
    <w:p w14:paraId="07D11B5F" w14:textId="77777777" w:rsidR="00E44856" w:rsidRPr="002F4C46" w:rsidRDefault="00E44856" w:rsidP="0039283C">
      <w:pPr>
        <w:suppressAutoHyphens/>
        <w:spacing w:before="60"/>
        <w:contextualSpacing/>
        <w:jc w:val="both"/>
        <w:rPr>
          <w:rFonts w:ascii="Arial" w:hAnsi="Arial" w:cs="Arial"/>
          <w:b/>
          <w:bCs/>
        </w:rPr>
      </w:pPr>
      <w:r w:rsidRPr="002F4C46">
        <w:rPr>
          <w:rFonts w:ascii="Arial" w:hAnsi="Arial" w:cs="Arial"/>
        </w:rPr>
        <w:t xml:space="preserve">VI.2.4. W instalacji do termicznego przekształcania odpadów prowadzony będzie monitoring ciągły zgodnie z przepisami szczegółowymi w tym zakresie </w:t>
      </w:r>
      <w:r w:rsidRPr="002F4C46">
        <w:rPr>
          <w:rFonts w:ascii="Arial" w:hAnsi="Arial" w:cs="Arial"/>
        </w:rPr>
        <w:br/>
      </w:r>
      <w:r w:rsidRPr="002F4C46">
        <w:rPr>
          <w:rFonts w:ascii="Arial" w:hAnsi="Arial" w:cs="Arial"/>
          <w:b/>
          <w:bCs/>
        </w:rPr>
        <w:t>do dnia 3 grudnia 2023 r.</w:t>
      </w:r>
    </w:p>
    <w:p w14:paraId="7C13C521" w14:textId="77777777" w:rsidR="00E44856" w:rsidRPr="002F4C46" w:rsidRDefault="00E44856" w:rsidP="0039283C">
      <w:pPr>
        <w:suppressAutoHyphens/>
        <w:spacing w:before="60"/>
        <w:contextualSpacing/>
        <w:jc w:val="both"/>
        <w:rPr>
          <w:rFonts w:ascii="Arial" w:hAnsi="Arial" w:cs="Arial"/>
          <w:b/>
          <w:bCs/>
        </w:rPr>
      </w:pPr>
      <w:r w:rsidRPr="002F4C46">
        <w:rPr>
          <w:rFonts w:ascii="Arial" w:hAnsi="Arial" w:cs="Arial"/>
          <w:b/>
          <w:bCs/>
        </w:rPr>
        <w:t>VI.2.4.1</w:t>
      </w:r>
      <w:r w:rsidRPr="002F4C46">
        <w:rPr>
          <w:rFonts w:ascii="Arial" w:hAnsi="Arial" w:cs="Arial"/>
        </w:rPr>
        <w:t xml:space="preserve">. </w:t>
      </w:r>
      <w:r w:rsidRPr="002F4C46">
        <w:rPr>
          <w:rFonts w:ascii="Arial" w:hAnsi="Arial" w:cs="Arial"/>
          <w:b/>
          <w:bCs/>
        </w:rPr>
        <w:t>Od dnia 4 grudnia 2023 r. w instalacji do termicznego przekształcania odpadów prowadzony będzie monitoring ciągły następujących substancji lub parametrów</w:t>
      </w:r>
      <w:r w:rsidRPr="002F4C46">
        <w:rPr>
          <w:rFonts w:ascii="Arial" w:hAnsi="Arial" w:cs="Arial"/>
        </w:rPr>
        <w:t>:</w:t>
      </w:r>
    </w:p>
    <w:p w14:paraId="1D7E76FB" w14:textId="77777777" w:rsidR="00E44856" w:rsidRPr="002F4C46" w:rsidRDefault="00E44856" w:rsidP="0039283C">
      <w:pPr>
        <w:numPr>
          <w:ilvl w:val="0"/>
          <w:numId w:val="64"/>
        </w:numPr>
        <w:suppressAutoHyphens/>
        <w:spacing w:before="60"/>
        <w:contextualSpacing/>
        <w:jc w:val="both"/>
        <w:rPr>
          <w:rFonts w:ascii="Arial" w:hAnsi="Arial" w:cs="Arial"/>
        </w:rPr>
      </w:pPr>
      <w:bookmarkStart w:id="105" w:name="_Hlk116910003"/>
      <w:r w:rsidRPr="002F4C46">
        <w:rPr>
          <w:rFonts w:ascii="Arial" w:hAnsi="Arial" w:cs="Arial"/>
        </w:rPr>
        <w:t>pył ogółem,</w:t>
      </w:r>
    </w:p>
    <w:p w14:paraId="17A7358E"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dwutlenek siarki,</w:t>
      </w:r>
    </w:p>
    <w:p w14:paraId="04BE4F2C"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tlenki azotu,</w:t>
      </w:r>
    </w:p>
    <w:p w14:paraId="13F00282"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tlenek węgla,</w:t>
      </w:r>
    </w:p>
    <w:p w14:paraId="799CFF8D"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chlorowodór,</w:t>
      </w:r>
    </w:p>
    <w:p w14:paraId="1704CB9F"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fluorowodór,</w:t>
      </w:r>
    </w:p>
    <w:p w14:paraId="2E044EEE"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całkowite LZO,</w:t>
      </w:r>
    </w:p>
    <w:p w14:paraId="7654D4D4"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rtęć*,</w:t>
      </w:r>
    </w:p>
    <w:p w14:paraId="2F75B716"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amoniak (od momentu zastosowania w instalacji SNCR lub SCR w celu redukcji tlenków azotu),</w:t>
      </w:r>
    </w:p>
    <w:bookmarkEnd w:id="105"/>
    <w:p w14:paraId="51FD9A63"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zawartość tlenu,</w:t>
      </w:r>
    </w:p>
    <w:p w14:paraId="0918A82D"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 xml:space="preserve">prędkości przepływu gazów odlotowych lub ciśnienia dynamicznego gazów odlotowych, </w:t>
      </w:r>
    </w:p>
    <w:p w14:paraId="11F88285"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temperatura gazów odlotowych w przekroju pomiarowym,</w:t>
      </w:r>
    </w:p>
    <w:p w14:paraId="05B3D654"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ciśnienie statyczne lub bezwzględne gazów odlotowych,</w:t>
      </w:r>
    </w:p>
    <w:p w14:paraId="5F31F5DB" w14:textId="77777777" w:rsidR="00E44856" w:rsidRPr="002F4C46" w:rsidRDefault="00E44856" w:rsidP="0039283C">
      <w:pPr>
        <w:numPr>
          <w:ilvl w:val="0"/>
          <w:numId w:val="64"/>
        </w:numPr>
        <w:suppressAutoHyphens/>
        <w:spacing w:before="60"/>
        <w:contextualSpacing/>
        <w:jc w:val="both"/>
        <w:rPr>
          <w:rFonts w:ascii="Arial" w:hAnsi="Arial" w:cs="Arial"/>
        </w:rPr>
      </w:pPr>
      <w:r w:rsidRPr="002F4C46">
        <w:rPr>
          <w:rFonts w:ascii="Arial" w:hAnsi="Arial" w:cs="Arial"/>
        </w:rPr>
        <w:t>wilgotność bezwzględna gazów odlotowych lub stopień zawilżenia gazów odlotowych.</w:t>
      </w:r>
    </w:p>
    <w:p w14:paraId="1AB1CC3F" w14:textId="77777777" w:rsidR="00E44856" w:rsidRPr="002F4C46" w:rsidRDefault="00E44856" w:rsidP="0039283C">
      <w:pPr>
        <w:suppressAutoHyphens/>
        <w:spacing w:before="60"/>
        <w:contextualSpacing/>
        <w:jc w:val="both"/>
        <w:rPr>
          <w:rFonts w:ascii="Arial" w:hAnsi="Arial" w:cs="Arial"/>
          <w:i/>
          <w:iCs/>
        </w:rPr>
      </w:pPr>
      <w:r w:rsidRPr="002F4C46">
        <w:rPr>
          <w:rFonts w:ascii="Arial" w:hAnsi="Arial" w:cs="Arial"/>
          <w:b/>
          <w:i/>
          <w:iCs/>
        </w:rPr>
        <w:t>*</w:t>
      </w:r>
      <w:r w:rsidRPr="002F4C46">
        <w:rPr>
          <w:rFonts w:ascii="Arial" w:hAnsi="Arial" w:cs="Arial"/>
          <w:i/>
          <w:iCs/>
        </w:rPr>
        <w:t>Jeżeli z puli wyników  (12 pomiarów) będzie wynikać, że spalane są odpady o udowodnionej niskiej i stabilnej zawartości rtęci (np. pojedyncze strumienie odpadów o kontrolowanym składzie) - ciągłe monitorowanie emisji można zastąpić długoterminowym pobiera</w:t>
      </w:r>
      <w:r w:rsidRPr="002F4C46">
        <w:rPr>
          <w:rFonts w:ascii="Arial" w:hAnsi="Arial" w:cs="Arial"/>
          <w:i/>
          <w:iCs/>
        </w:rPr>
        <w:softHyphen/>
        <w:t xml:space="preserve">niem próbek (brak normy EN dla długoterminowego </w:t>
      </w:r>
      <w:r w:rsidRPr="002F4C46">
        <w:rPr>
          <w:rFonts w:ascii="Arial" w:hAnsi="Arial" w:cs="Arial"/>
          <w:i/>
          <w:iCs/>
        </w:rPr>
        <w:lastRenderedPageBreak/>
        <w:t>pobierania próbek Hg) lub pomiarami okresowymi przeprowadzanymi co najmniej raz na sześć miesięcy. W tym ostatnim przypadku odpowiednią normą jest norma EN 13211.</w:t>
      </w:r>
    </w:p>
    <w:p w14:paraId="3BFA355B" w14:textId="77777777" w:rsidR="00ED44C4" w:rsidRPr="002F4C46" w:rsidRDefault="00ED44C4" w:rsidP="0039283C">
      <w:pPr>
        <w:suppressAutoHyphens/>
        <w:spacing w:before="60"/>
        <w:contextualSpacing/>
        <w:jc w:val="both"/>
        <w:rPr>
          <w:rFonts w:ascii="Arial" w:hAnsi="Arial" w:cs="Arial"/>
          <w:b/>
          <w:bCs/>
          <w:i/>
          <w:iCs/>
          <w:highlight w:val="lightGray"/>
        </w:rPr>
      </w:pPr>
    </w:p>
    <w:p w14:paraId="22BFAABF" w14:textId="78DAB1EC" w:rsidR="005B7E60" w:rsidRPr="002F4C46" w:rsidRDefault="005B7E60" w:rsidP="0039283C">
      <w:pPr>
        <w:suppressAutoHyphens/>
        <w:spacing w:before="60"/>
        <w:contextualSpacing/>
        <w:jc w:val="both"/>
        <w:rPr>
          <w:rFonts w:ascii="Arial" w:hAnsi="Arial" w:cs="Arial"/>
          <w:b/>
          <w:bCs/>
        </w:rPr>
      </w:pPr>
      <w:r w:rsidRPr="002F4C46">
        <w:rPr>
          <w:rFonts w:ascii="Arial" w:hAnsi="Arial" w:cs="Arial"/>
          <w:b/>
          <w:bCs/>
        </w:rPr>
        <w:t>VI.2.5</w:t>
      </w:r>
      <w:r w:rsidRPr="002F4C46">
        <w:rPr>
          <w:rFonts w:ascii="Arial" w:hAnsi="Arial" w:cs="Arial"/>
        </w:rPr>
        <w:t xml:space="preserve">. </w:t>
      </w:r>
      <w:r w:rsidRPr="002F4C46">
        <w:rPr>
          <w:rFonts w:ascii="Arial" w:hAnsi="Arial" w:cs="Arial"/>
          <w:b/>
          <w:bCs/>
        </w:rPr>
        <w:t>Ustalam zakres i częstotliwość monitoringu okresowego prowadzonego w instalacji do termicznego przekształcania odpadów:</w:t>
      </w:r>
    </w:p>
    <w:p w14:paraId="079E12BA" w14:textId="77777777" w:rsidR="00352CD6" w:rsidRPr="00160C7D" w:rsidRDefault="00352CD6" w:rsidP="0039283C">
      <w:pPr>
        <w:suppressAutoHyphens/>
        <w:spacing w:before="60"/>
        <w:ind w:left="11"/>
        <w:contextualSpacing/>
        <w:jc w:val="both"/>
        <w:rPr>
          <w:rFonts w:ascii="Arial" w:hAnsi="Arial" w:cs="Arial"/>
          <w:b/>
          <w:bCs/>
          <w:sz w:val="8"/>
          <w:szCs w:val="8"/>
          <w:highlight w:val="lightGray"/>
        </w:rPr>
      </w:pPr>
    </w:p>
    <w:p w14:paraId="3D6910C8" w14:textId="54637C22" w:rsidR="005B7E60" w:rsidRPr="002F4C46" w:rsidRDefault="005B7E60" w:rsidP="0039283C">
      <w:pPr>
        <w:suppressAutoHyphens/>
        <w:spacing w:before="60"/>
        <w:ind w:left="11"/>
        <w:contextualSpacing/>
        <w:jc w:val="both"/>
        <w:rPr>
          <w:rFonts w:ascii="Arial" w:hAnsi="Arial" w:cs="Arial"/>
          <w:b/>
          <w:bCs/>
          <w:sz w:val="22"/>
          <w:szCs w:val="22"/>
        </w:rPr>
      </w:pPr>
      <w:r w:rsidRPr="002F4C46">
        <w:rPr>
          <w:rFonts w:ascii="Arial" w:hAnsi="Arial" w:cs="Arial"/>
          <w:b/>
          <w:bCs/>
          <w:sz w:val="22"/>
          <w:szCs w:val="22"/>
        </w:rPr>
        <w:t>Tabela nr 11.</w:t>
      </w:r>
    </w:p>
    <w:tbl>
      <w:tblPr>
        <w:tblStyle w:val="Tabela-Siatka"/>
        <w:tblW w:w="0" w:type="auto"/>
        <w:tblInd w:w="137" w:type="dxa"/>
        <w:tblLook w:val="04A0" w:firstRow="1" w:lastRow="0" w:firstColumn="1" w:lastColumn="0" w:noHBand="0" w:noVBand="1"/>
      </w:tblPr>
      <w:tblGrid>
        <w:gridCol w:w="4399"/>
        <w:gridCol w:w="4524"/>
      </w:tblGrid>
      <w:tr w:rsidR="00E44856" w:rsidRPr="002F4C46" w14:paraId="627AE4B6" w14:textId="77777777" w:rsidTr="00160C7D">
        <w:trPr>
          <w:tblHeader/>
        </w:trPr>
        <w:tc>
          <w:tcPr>
            <w:tcW w:w="4399" w:type="dxa"/>
            <w:vAlign w:val="center"/>
          </w:tcPr>
          <w:p w14:paraId="41FDEE78" w14:textId="77777777" w:rsidR="00E44856" w:rsidRPr="002F4C46" w:rsidRDefault="00E44856" w:rsidP="0039283C">
            <w:pPr>
              <w:suppressAutoHyphens/>
              <w:spacing w:before="60"/>
              <w:contextualSpacing/>
              <w:jc w:val="center"/>
              <w:rPr>
                <w:rFonts w:ascii="Arial" w:hAnsi="Arial" w:cs="Arial"/>
                <w:b/>
                <w:bCs/>
                <w:sz w:val="20"/>
                <w:szCs w:val="20"/>
              </w:rPr>
            </w:pPr>
            <w:bookmarkStart w:id="106" w:name="_Hlk121833115"/>
            <w:r w:rsidRPr="002F4C46">
              <w:rPr>
                <w:rFonts w:ascii="Arial" w:hAnsi="Arial" w:cs="Arial"/>
                <w:b/>
                <w:bCs/>
                <w:sz w:val="20"/>
                <w:szCs w:val="20"/>
              </w:rPr>
              <w:t>Substancja zanieczyszczająca</w:t>
            </w:r>
          </w:p>
        </w:tc>
        <w:tc>
          <w:tcPr>
            <w:tcW w:w="4524" w:type="dxa"/>
            <w:vAlign w:val="center"/>
          </w:tcPr>
          <w:p w14:paraId="45B2412B" w14:textId="77777777" w:rsidR="00E44856" w:rsidRPr="002F4C46" w:rsidRDefault="00E44856" w:rsidP="0039283C">
            <w:pPr>
              <w:suppressAutoHyphens/>
              <w:spacing w:before="60"/>
              <w:contextualSpacing/>
              <w:jc w:val="center"/>
              <w:rPr>
                <w:rFonts w:ascii="Arial" w:hAnsi="Arial" w:cs="Arial"/>
                <w:b/>
                <w:bCs/>
                <w:sz w:val="20"/>
                <w:szCs w:val="20"/>
              </w:rPr>
            </w:pPr>
            <w:r w:rsidRPr="002F4C46">
              <w:rPr>
                <w:rFonts w:ascii="Arial" w:hAnsi="Arial" w:cs="Arial"/>
                <w:b/>
                <w:bCs/>
                <w:sz w:val="20"/>
                <w:szCs w:val="20"/>
              </w:rPr>
              <w:t>Minimalna częstotliwość</w:t>
            </w:r>
          </w:p>
        </w:tc>
      </w:tr>
      <w:tr w:rsidR="00E44856" w:rsidRPr="002F4C46" w14:paraId="448A4BC4" w14:textId="77777777" w:rsidTr="00160C7D">
        <w:trPr>
          <w:tblHeader/>
        </w:trPr>
        <w:tc>
          <w:tcPr>
            <w:tcW w:w="4399" w:type="dxa"/>
          </w:tcPr>
          <w:p w14:paraId="1FA50F02" w14:textId="77777777" w:rsidR="00E44856" w:rsidRPr="002F4C46" w:rsidRDefault="00E44856" w:rsidP="0039283C">
            <w:pPr>
              <w:suppressAutoHyphens/>
              <w:contextualSpacing/>
              <w:jc w:val="center"/>
              <w:rPr>
                <w:rFonts w:ascii="Arial" w:hAnsi="Arial" w:cs="Arial"/>
                <w:sz w:val="20"/>
                <w:szCs w:val="20"/>
              </w:rPr>
            </w:pPr>
            <w:r w:rsidRPr="002F4C46">
              <w:rPr>
                <w:rFonts w:ascii="Arial" w:hAnsi="Arial" w:cs="Arial"/>
                <w:sz w:val="20"/>
                <w:szCs w:val="20"/>
              </w:rPr>
              <w:t>Metale ciężkie, w tym: Pb, Cr, Cu, Mn, Ni, As, Cd, Hg, Tl, Sb, V, Co</w:t>
            </w:r>
          </w:p>
        </w:tc>
        <w:tc>
          <w:tcPr>
            <w:tcW w:w="4524" w:type="dxa"/>
            <w:vAlign w:val="center"/>
          </w:tcPr>
          <w:p w14:paraId="1A3D80FE"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na 6 miesięcy</w:t>
            </w:r>
          </w:p>
        </w:tc>
      </w:tr>
      <w:tr w:rsidR="00E44856" w:rsidRPr="002F4C46" w14:paraId="53B1E2EE" w14:textId="77777777" w:rsidTr="00160C7D">
        <w:trPr>
          <w:tblHeader/>
        </w:trPr>
        <w:tc>
          <w:tcPr>
            <w:tcW w:w="4399" w:type="dxa"/>
          </w:tcPr>
          <w:p w14:paraId="08898096"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dioksyny i furany</w:t>
            </w:r>
          </w:p>
        </w:tc>
        <w:tc>
          <w:tcPr>
            <w:tcW w:w="4524" w:type="dxa"/>
            <w:vAlign w:val="center"/>
          </w:tcPr>
          <w:p w14:paraId="1E16C0ED" w14:textId="77777777" w:rsidR="00E44856" w:rsidRPr="002F4C46" w:rsidRDefault="00E44856" w:rsidP="0039283C">
            <w:pPr>
              <w:suppressAutoHyphens/>
              <w:spacing w:before="60"/>
              <w:contextualSpacing/>
              <w:jc w:val="center"/>
              <w:rPr>
                <w:rFonts w:ascii="Arial" w:eastAsia="Times New Roman" w:hAnsi="Arial" w:cs="Arial"/>
                <w:sz w:val="20"/>
                <w:szCs w:val="20"/>
              </w:rPr>
            </w:pPr>
            <w:r w:rsidRPr="002F4C46">
              <w:rPr>
                <w:rFonts w:ascii="Arial" w:hAnsi="Arial" w:cs="Arial"/>
                <w:sz w:val="20"/>
                <w:szCs w:val="20"/>
              </w:rPr>
              <w:t xml:space="preserve">co najmniej </w:t>
            </w:r>
            <w:r w:rsidRPr="002F4C46">
              <w:rPr>
                <w:rFonts w:ascii="Arial" w:eastAsia="Times New Roman" w:hAnsi="Arial" w:cs="Arial"/>
                <w:sz w:val="20"/>
                <w:szCs w:val="20"/>
              </w:rPr>
              <w:t xml:space="preserve">raz na 3 miesiące przez </w:t>
            </w:r>
            <w:r w:rsidRPr="002F4C46">
              <w:rPr>
                <w:rFonts w:ascii="Arial" w:eastAsia="Times New Roman" w:hAnsi="Arial" w:cs="Arial"/>
                <w:sz w:val="20"/>
                <w:szCs w:val="20"/>
              </w:rPr>
              <w:br/>
              <w:t xml:space="preserve">2 lata, </w:t>
            </w:r>
          </w:p>
          <w:p w14:paraId="69F4140B"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eastAsia="Times New Roman" w:hAnsi="Arial" w:cs="Arial"/>
                <w:sz w:val="20"/>
                <w:szCs w:val="20"/>
              </w:rPr>
              <w:t xml:space="preserve">następnie co 4 m-ce </w:t>
            </w:r>
          </w:p>
        </w:tc>
      </w:tr>
      <w:tr w:rsidR="00E44856" w:rsidRPr="002F4C46" w14:paraId="23BD42EE" w14:textId="77777777" w:rsidTr="00160C7D">
        <w:trPr>
          <w:tblHeader/>
        </w:trPr>
        <w:tc>
          <w:tcPr>
            <w:tcW w:w="4399" w:type="dxa"/>
          </w:tcPr>
          <w:p w14:paraId="6A5BA4BE" w14:textId="77777777" w:rsidR="00E44856" w:rsidRPr="002F4C46" w:rsidRDefault="00E44856" w:rsidP="0039283C">
            <w:pPr>
              <w:suppressAutoHyphens/>
              <w:contextualSpacing/>
              <w:jc w:val="center"/>
              <w:rPr>
                <w:rFonts w:ascii="Arial" w:hAnsi="Arial" w:cs="Arial"/>
                <w:sz w:val="20"/>
                <w:szCs w:val="20"/>
              </w:rPr>
            </w:pPr>
            <w:r w:rsidRPr="002F4C46">
              <w:rPr>
                <w:rFonts w:ascii="Arial" w:hAnsi="Arial" w:cs="Arial"/>
                <w:sz w:val="20"/>
                <w:szCs w:val="20"/>
              </w:rPr>
              <w:t>N</w:t>
            </w:r>
            <w:r w:rsidRPr="002F4C46">
              <w:rPr>
                <w:rFonts w:ascii="Arial" w:hAnsi="Arial" w:cs="Arial"/>
                <w:sz w:val="20"/>
                <w:szCs w:val="20"/>
                <w:vertAlign w:val="subscript"/>
              </w:rPr>
              <w:t>2</w:t>
            </w:r>
            <w:r w:rsidRPr="002F4C46">
              <w:rPr>
                <w:rFonts w:ascii="Arial" w:hAnsi="Arial" w:cs="Arial"/>
                <w:sz w:val="20"/>
                <w:szCs w:val="20"/>
              </w:rPr>
              <w:t>O</w:t>
            </w:r>
          </w:p>
        </w:tc>
        <w:tc>
          <w:tcPr>
            <w:tcW w:w="4524" w:type="dxa"/>
            <w:vAlign w:val="center"/>
          </w:tcPr>
          <w:p w14:paraId="58CBF685"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w roku</w:t>
            </w:r>
          </w:p>
        </w:tc>
      </w:tr>
      <w:tr w:rsidR="00E44856" w:rsidRPr="002F4C46" w14:paraId="141E883F" w14:textId="77777777" w:rsidTr="00160C7D">
        <w:trPr>
          <w:tblHeader/>
        </w:trPr>
        <w:tc>
          <w:tcPr>
            <w:tcW w:w="4399" w:type="dxa"/>
          </w:tcPr>
          <w:p w14:paraId="2EBD6C8B" w14:textId="77777777" w:rsidR="00E44856" w:rsidRPr="002F4C46" w:rsidRDefault="00E44856" w:rsidP="0039283C">
            <w:pPr>
              <w:suppressAutoHyphens/>
              <w:contextualSpacing/>
              <w:jc w:val="center"/>
              <w:rPr>
                <w:rFonts w:ascii="Arial" w:hAnsi="Arial" w:cs="Arial"/>
                <w:sz w:val="20"/>
                <w:szCs w:val="20"/>
              </w:rPr>
            </w:pPr>
            <w:proofErr w:type="spellStart"/>
            <w:r w:rsidRPr="002F4C46">
              <w:rPr>
                <w:rFonts w:ascii="Arial" w:hAnsi="Arial" w:cs="Arial"/>
                <w:sz w:val="20"/>
                <w:szCs w:val="20"/>
              </w:rPr>
              <w:t>benzo</w:t>
            </w:r>
            <w:proofErr w:type="spellEnd"/>
            <w:r w:rsidRPr="002F4C46">
              <w:rPr>
                <w:rFonts w:ascii="Arial" w:hAnsi="Arial" w:cs="Arial"/>
                <w:sz w:val="20"/>
                <w:szCs w:val="20"/>
              </w:rPr>
              <w:t>/a/</w:t>
            </w:r>
            <w:proofErr w:type="spellStart"/>
            <w:r w:rsidRPr="002F4C46">
              <w:rPr>
                <w:rFonts w:ascii="Arial" w:hAnsi="Arial" w:cs="Arial"/>
                <w:sz w:val="20"/>
                <w:szCs w:val="20"/>
              </w:rPr>
              <w:t>piren</w:t>
            </w:r>
            <w:proofErr w:type="spellEnd"/>
          </w:p>
        </w:tc>
        <w:tc>
          <w:tcPr>
            <w:tcW w:w="4524" w:type="dxa"/>
            <w:vAlign w:val="center"/>
          </w:tcPr>
          <w:p w14:paraId="33F9E04C"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w roku</w:t>
            </w:r>
          </w:p>
        </w:tc>
      </w:tr>
      <w:tr w:rsidR="00E44856" w:rsidRPr="002F4C46" w14:paraId="2A347D9D" w14:textId="77777777" w:rsidTr="00160C7D">
        <w:trPr>
          <w:tblHeader/>
        </w:trPr>
        <w:tc>
          <w:tcPr>
            <w:tcW w:w="4399" w:type="dxa"/>
          </w:tcPr>
          <w:p w14:paraId="725D9B0C" w14:textId="77777777" w:rsidR="00E44856" w:rsidRPr="002F4C46" w:rsidRDefault="00E44856" w:rsidP="0039283C">
            <w:pPr>
              <w:suppressAutoHyphens/>
              <w:contextualSpacing/>
              <w:jc w:val="center"/>
              <w:rPr>
                <w:rFonts w:ascii="Arial" w:hAnsi="Arial" w:cs="Arial"/>
                <w:sz w:val="20"/>
                <w:szCs w:val="20"/>
              </w:rPr>
            </w:pPr>
            <w:r w:rsidRPr="002F4C46">
              <w:rPr>
                <w:rFonts w:ascii="Arial" w:hAnsi="Arial" w:cs="Arial"/>
                <w:sz w:val="20"/>
                <w:szCs w:val="20"/>
              </w:rPr>
              <w:t>PBDD/F</w:t>
            </w:r>
          </w:p>
        </w:tc>
        <w:tc>
          <w:tcPr>
            <w:tcW w:w="4524" w:type="dxa"/>
            <w:vAlign w:val="center"/>
          </w:tcPr>
          <w:p w14:paraId="0C12041D"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na 6 miesięcy</w:t>
            </w:r>
          </w:p>
        </w:tc>
      </w:tr>
      <w:tr w:rsidR="00E44856" w:rsidRPr="002F4C46" w14:paraId="6A250D2B" w14:textId="77777777" w:rsidTr="00160C7D">
        <w:trPr>
          <w:tblHeader/>
        </w:trPr>
        <w:tc>
          <w:tcPr>
            <w:tcW w:w="4399" w:type="dxa"/>
          </w:tcPr>
          <w:p w14:paraId="3AC3C8E7" w14:textId="77777777" w:rsidR="00E44856" w:rsidRPr="002F4C46" w:rsidRDefault="00E44856" w:rsidP="0039283C">
            <w:pPr>
              <w:suppressAutoHyphens/>
              <w:contextualSpacing/>
              <w:jc w:val="center"/>
              <w:rPr>
                <w:rFonts w:ascii="Arial" w:hAnsi="Arial" w:cs="Arial"/>
                <w:sz w:val="20"/>
                <w:szCs w:val="20"/>
              </w:rPr>
            </w:pPr>
            <w:r w:rsidRPr="002F4C46">
              <w:rPr>
                <w:rFonts w:ascii="Arial" w:hAnsi="Arial" w:cs="Arial"/>
                <w:sz w:val="20"/>
                <w:szCs w:val="20"/>
              </w:rPr>
              <w:t>PCDD/F</w:t>
            </w:r>
          </w:p>
        </w:tc>
        <w:tc>
          <w:tcPr>
            <w:tcW w:w="4524" w:type="dxa"/>
            <w:vAlign w:val="center"/>
          </w:tcPr>
          <w:p w14:paraId="03FF09BB"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na 6 miesięcy</w:t>
            </w:r>
          </w:p>
        </w:tc>
      </w:tr>
      <w:tr w:rsidR="00E44856" w:rsidRPr="002F4C46" w14:paraId="75ECF398" w14:textId="77777777" w:rsidTr="00160C7D">
        <w:trPr>
          <w:tblHeader/>
        </w:trPr>
        <w:tc>
          <w:tcPr>
            <w:tcW w:w="4399" w:type="dxa"/>
          </w:tcPr>
          <w:p w14:paraId="2A771A57" w14:textId="77777777" w:rsidR="00E44856" w:rsidRPr="002F4C46" w:rsidRDefault="00E44856" w:rsidP="0039283C">
            <w:pPr>
              <w:suppressAutoHyphens/>
              <w:contextualSpacing/>
              <w:jc w:val="center"/>
              <w:rPr>
                <w:rFonts w:ascii="Arial" w:hAnsi="Arial" w:cs="Arial"/>
                <w:sz w:val="20"/>
                <w:szCs w:val="20"/>
              </w:rPr>
            </w:pPr>
            <w:proofErr w:type="spellStart"/>
            <w:r w:rsidRPr="002F4C46">
              <w:rPr>
                <w:rFonts w:ascii="Arial" w:hAnsi="Arial" w:cs="Arial"/>
                <w:sz w:val="20"/>
                <w:szCs w:val="20"/>
              </w:rPr>
              <w:t>dioksynopodobne</w:t>
            </w:r>
            <w:proofErr w:type="spellEnd"/>
            <w:r w:rsidRPr="002F4C46">
              <w:rPr>
                <w:rFonts w:ascii="Arial" w:hAnsi="Arial" w:cs="Arial"/>
                <w:sz w:val="20"/>
                <w:szCs w:val="20"/>
              </w:rPr>
              <w:t xml:space="preserve"> PCB</w:t>
            </w:r>
          </w:p>
        </w:tc>
        <w:tc>
          <w:tcPr>
            <w:tcW w:w="4524" w:type="dxa"/>
            <w:vAlign w:val="center"/>
          </w:tcPr>
          <w:p w14:paraId="363A4EC7"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co najmniej raz na sześć miesięcy</w:t>
            </w:r>
          </w:p>
        </w:tc>
      </w:tr>
      <w:tr w:rsidR="00E44856" w:rsidRPr="002F4C46" w14:paraId="27AA0EEE" w14:textId="77777777" w:rsidTr="00160C7D">
        <w:trPr>
          <w:tblHeader/>
        </w:trPr>
        <w:tc>
          <w:tcPr>
            <w:tcW w:w="4399" w:type="dxa"/>
          </w:tcPr>
          <w:p w14:paraId="1E49FD1D" w14:textId="77777777" w:rsidR="00E44856" w:rsidRPr="002F4C46" w:rsidRDefault="00E44856" w:rsidP="0039283C">
            <w:pPr>
              <w:suppressAutoHyphens/>
              <w:jc w:val="center"/>
              <w:rPr>
                <w:rFonts w:ascii="Arial" w:hAnsi="Arial" w:cs="Arial"/>
                <w:sz w:val="20"/>
                <w:szCs w:val="20"/>
              </w:rPr>
            </w:pPr>
            <w:r w:rsidRPr="002F4C46">
              <w:rPr>
                <w:rFonts w:ascii="Arial" w:hAnsi="Arial" w:cs="Arial"/>
                <w:sz w:val="20"/>
                <w:szCs w:val="20"/>
                <w:shd w:val="clear" w:color="auto" w:fill="FFFFFF"/>
              </w:rPr>
              <w:t>rtęć</w:t>
            </w:r>
          </w:p>
        </w:tc>
        <w:tc>
          <w:tcPr>
            <w:tcW w:w="4524" w:type="dxa"/>
            <w:vAlign w:val="center"/>
          </w:tcPr>
          <w:p w14:paraId="178014C9" w14:textId="77777777" w:rsidR="00E44856" w:rsidRPr="002F4C46" w:rsidRDefault="00E44856" w:rsidP="0039283C">
            <w:pPr>
              <w:suppressAutoHyphens/>
              <w:spacing w:before="60"/>
              <w:contextualSpacing/>
              <w:jc w:val="center"/>
              <w:rPr>
                <w:rFonts w:ascii="Arial" w:hAnsi="Arial" w:cs="Arial"/>
                <w:sz w:val="20"/>
                <w:szCs w:val="20"/>
              </w:rPr>
            </w:pPr>
            <w:r w:rsidRPr="002F4C46">
              <w:rPr>
                <w:rFonts w:ascii="Arial" w:hAnsi="Arial" w:cs="Arial"/>
                <w:sz w:val="20"/>
                <w:szCs w:val="20"/>
              </w:rPr>
              <w:t xml:space="preserve">co najmniej 12 </w:t>
            </w:r>
            <w:r w:rsidRPr="002F4C46">
              <w:rPr>
                <w:rFonts w:ascii="Arial" w:eastAsia="Times New Roman" w:hAnsi="Arial" w:cs="Arial"/>
                <w:sz w:val="20"/>
                <w:szCs w:val="20"/>
              </w:rPr>
              <w:t xml:space="preserve">razy przez 6 </w:t>
            </w:r>
            <w:proofErr w:type="spellStart"/>
            <w:r w:rsidRPr="002F4C46">
              <w:rPr>
                <w:rFonts w:ascii="Arial" w:eastAsia="Times New Roman" w:hAnsi="Arial" w:cs="Arial"/>
                <w:sz w:val="20"/>
                <w:szCs w:val="20"/>
              </w:rPr>
              <w:t>mcy</w:t>
            </w:r>
            <w:proofErr w:type="spellEnd"/>
            <w:r w:rsidRPr="002F4C46">
              <w:rPr>
                <w:rFonts w:ascii="Arial" w:eastAsia="Times New Roman" w:hAnsi="Arial" w:cs="Arial"/>
                <w:sz w:val="20"/>
                <w:szCs w:val="20"/>
              </w:rPr>
              <w:t xml:space="preserve"> </w:t>
            </w:r>
          </w:p>
        </w:tc>
      </w:tr>
      <w:bookmarkEnd w:id="106"/>
    </w:tbl>
    <w:p w14:paraId="47169E54" w14:textId="77777777" w:rsidR="00E44856" w:rsidRPr="002F4C46" w:rsidRDefault="00E44856" w:rsidP="0039283C">
      <w:pPr>
        <w:jc w:val="both"/>
        <w:rPr>
          <w:rFonts w:ascii="Arial" w:hAnsi="Arial" w:cs="Arial"/>
        </w:rPr>
      </w:pPr>
    </w:p>
    <w:p w14:paraId="54DD9FE3" w14:textId="4312E637" w:rsidR="00E44856" w:rsidRPr="002F4C46" w:rsidRDefault="00E44856" w:rsidP="0039283C">
      <w:pPr>
        <w:jc w:val="both"/>
        <w:rPr>
          <w:rFonts w:ascii="Arial" w:hAnsi="Arial" w:cs="Arial"/>
        </w:rPr>
      </w:pPr>
      <w:r w:rsidRPr="002F4C46">
        <w:rPr>
          <w:rFonts w:ascii="Arial" w:hAnsi="Arial" w:cs="Arial"/>
        </w:rPr>
        <w:t>VI.2.6. Co najmniej na 7 dni przed planowanym terminem prowadzenia pomiarów okresowych, należy powiadomić Podkarpackiego Wojewódzkiego Inspektora Ochrony Środowiska oraz Marszałka Województwa Podkarpackiego, w celu umożliwienia udziału przedstawiciela w pomiarach.</w:t>
      </w:r>
    </w:p>
    <w:p w14:paraId="554BA127" w14:textId="77777777" w:rsidR="00E44856" w:rsidRPr="002F4C46" w:rsidRDefault="00E44856" w:rsidP="0039283C">
      <w:pPr>
        <w:jc w:val="both"/>
        <w:rPr>
          <w:rFonts w:ascii="Arial" w:hAnsi="Arial" w:cs="Arial"/>
        </w:rPr>
      </w:pPr>
      <w:r w:rsidRPr="002F4C46">
        <w:rPr>
          <w:rFonts w:ascii="Arial" w:hAnsi="Arial" w:cs="Arial"/>
        </w:rPr>
        <w:t>VI.2.7. Metodyki pomiarowe: Pomiary emisji zanieczyszczeń do powietrza należy wykonywać dostępnymi metodykami, których granica oznaczalności jest niższa od wartości dopuszczalnej określonej w pozwoleniu, z uwzględnieniem obowiązujących przepisów szczegółowych.</w:t>
      </w:r>
    </w:p>
    <w:p w14:paraId="51723F44" w14:textId="77777777" w:rsidR="00E44856" w:rsidRPr="002F4C46" w:rsidRDefault="00E44856" w:rsidP="0039283C">
      <w:pPr>
        <w:jc w:val="both"/>
        <w:rPr>
          <w:rFonts w:ascii="Arial" w:hAnsi="Arial" w:cs="Arial"/>
        </w:rPr>
      </w:pPr>
      <w:r w:rsidRPr="002F4C46">
        <w:rPr>
          <w:rFonts w:ascii="Arial" w:hAnsi="Arial" w:cs="Arial"/>
        </w:rPr>
        <w:t xml:space="preserve">VI.2.8. Wyniki pomiarów ciągłych i okresowych emisji pyłów i gazów do powietrza prowadzący instalację będzie przedkładał Marszałkowi Województwa Podkarpackiego oraz Podkarpackiemu Wojewódzkiemu Inspektorowi Ochrony Środowiska </w:t>
      </w:r>
      <w:r w:rsidRPr="002F4C46">
        <w:rPr>
          <w:rFonts w:ascii="Arial" w:hAnsi="Arial" w:cs="Arial"/>
        </w:rPr>
        <w:br/>
        <w:t xml:space="preserve">w Rzeszowie w terminach określonych w przepisach szczegółowych. Dodatkowo, wyniki pomiarów okresowych powinny zawierać dane dotyczące warunków prowadzenia pomiarów, w tym: obciążenie źródła emisji, rodzaj używanego paliwa lub strumień masy materiałów w procesie technologicznym w czasie pobierania próbek, opis zmienności procesu. </w:t>
      </w:r>
    </w:p>
    <w:p w14:paraId="26F1F556" w14:textId="77777777" w:rsidR="00E44856" w:rsidRPr="002F4C46" w:rsidRDefault="00E44856" w:rsidP="0039283C">
      <w:pPr>
        <w:jc w:val="both"/>
        <w:rPr>
          <w:rFonts w:ascii="Arial" w:hAnsi="Arial" w:cs="Arial"/>
        </w:rPr>
      </w:pPr>
      <w:r w:rsidRPr="002F4C46">
        <w:rPr>
          <w:rFonts w:ascii="Arial" w:hAnsi="Arial" w:cs="Arial"/>
        </w:rPr>
        <w:t xml:space="preserve">VI.2.9. System do ciągłych pomiarów emisji będzie poddawany okresowo procedurze kalibracji i walidacji, z uwzględnieniem obowiązujących przepisów szczegółowych. Operator będzie prowadził rejestr czynności konserwacyjnych, kalibracyjnych oraz walidacyjnych. </w:t>
      </w:r>
    </w:p>
    <w:p w14:paraId="2B5DB1B8" w14:textId="77777777" w:rsidR="00E44856" w:rsidRPr="002F4C46" w:rsidRDefault="00E44856" w:rsidP="0039283C">
      <w:pPr>
        <w:jc w:val="both"/>
        <w:rPr>
          <w:rFonts w:ascii="Arial" w:hAnsi="Arial" w:cs="Arial"/>
        </w:rPr>
      </w:pPr>
      <w:r w:rsidRPr="002F4C46">
        <w:rPr>
          <w:rFonts w:ascii="Arial" w:hAnsi="Arial" w:cs="Arial"/>
        </w:rPr>
        <w:t xml:space="preserve">VI.2.10. W przypadku awarii należy postępować zgodnie z zatwierdzonymi instrukcjami stanowiskowymi bhp i obsługi poszczególnych urządzeń, </w:t>
      </w:r>
      <w:r w:rsidRPr="002F4C46">
        <w:rPr>
          <w:rFonts w:ascii="Arial" w:hAnsi="Arial" w:cs="Arial"/>
        </w:rPr>
        <w:br/>
        <w:t>z uwzględnieniem warunków niniejszej decyzji.</w:t>
      </w:r>
    </w:p>
    <w:p w14:paraId="4477B2A4" w14:textId="77777777" w:rsidR="00E44856" w:rsidRPr="002F4C46" w:rsidRDefault="00E44856" w:rsidP="0039283C">
      <w:pPr>
        <w:jc w:val="both"/>
        <w:rPr>
          <w:rFonts w:ascii="Arial" w:hAnsi="Arial" w:cs="Arial"/>
        </w:rPr>
      </w:pPr>
      <w:r w:rsidRPr="002F4C46">
        <w:rPr>
          <w:rFonts w:ascii="Arial" w:hAnsi="Arial" w:cs="Arial"/>
        </w:rPr>
        <w:t>VI.2.11. Wszystkie urządzenia instalacji będą utrzymywane we właściwym stanie technicznym i prawidłowo eksploatowane w oparciu o stosowne instrukcje.</w:t>
      </w:r>
    </w:p>
    <w:p w14:paraId="3F0D0C67" w14:textId="77777777" w:rsidR="00E44856" w:rsidRPr="002F4C46" w:rsidRDefault="00E44856" w:rsidP="0039283C">
      <w:pPr>
        <w:jc w:val="both"/>
        <w:rPr>
          <w:rFonts w:ascii="Arial" w:hAnsi="Arial" w:cs="Arial"/>
        </w:rPr>
      </w:pPr>
      <w:r w:rsidRPr="002F4C46">
        <w:rPr>
          <w:rFonts w:ascii="Arial" w:hAnsi="Arial" w:cs="Arial"/>
        </w:rPr>
        <w:t>VI.2.12. Stanowiska do monitorowania wielkości emisji do powietrza będą w pełni sprawne, umożliwiające prawidłowe wykonywanie pomiarów, zapewniające zachowanie wymogów BHP.</w:t>
      </w:r>
    </w:p>
    <w:p w14:paraId="72A1A88D" w14:textId="77777777" w:rsidR="00E44856" w:rsidRPr="002F4C46" w:rsidRDefault="00E44856" w:rsidP="0039283C">
      <w:pPr>
        <w:jc w:val="both"/>
        <w:rPr>
          <w:rFonts w:ascii="Arial" w:hAnsi="Arial" w:cs="Arial"/>
        </w:rPr>
      </w:pPr>
      <w:r w:rsidRPr="002F4C46">
        <w:rPr>
          <w:rFonts w:ascii="Arial" w:hAnsi="Arial" w:cs="Arial"/>
        </w:rPr>
        <w:t>VI.2.13. Co najmniej na 7 dni przed planowanym terminem prowadzenia pomiarów okresowych, należy powiadomić Podkarpackiego Wojewódzkiego Inspektora Ochrony Środowiska.</w:t>
      </w:r>
    </w:p>
    <w:p w14:paraId="3ECC20F5" w14:textId="77777777" w:rsidR="00E44856" w:rsidRPr="002F4C46" w:rsidRDefault="00E44856" w:rsidP="0039283C">
      <w:pPr>
        <w:jc w:val="both"/>
        <w:rPr>
          <w:rFonts w:ascii="Arial" w:hAnsi="Arial" w:cs="Arial"/>
        </w:rPr>
      </w:pPr>
      <w:r w:rsidRPr="002F4C46">
        <w:rPr>
          <w:rFonts w:ascii="Arial" w:hAnsi="Arial" w:cs="Arial"/>
        </w:rPr>
        <w:lastRenderedPageBreak/>
        <w:t>VI.2.14 Prowadzona będzie analiza danych uzyskiwanych z monitoringu oraz podejmowane będą stosowne działania z niej wynikające, a wyniki analiz będą rejestrowane.</w:t>
      </w:r>
    </w:p>
    <w:p w14:paraId="38193B09" w14:textId="5ED4E27D" w:rsidR="00E44856" w:rsidRPr="002F4C46" w:rsidRDefault="00E44856" w:rsidP="0039283C">
      <w:pPr>
        <w:jc w:val="both"/>
        <w:rPr>
          <w:rFonts w:ascii="Arial" w:hAnsi="Arial" w:cs="Arial"/>
        </w:rPr>
      </w:pPr>
      <w:bookmarkStart w:id="107" w:name="_Hlk117854035"/>
      <w:r w:rsidRPr="002F4C46">
        <w:rPr>
          <w:rFonts w:ascii="Arial" w:hAnsi="Arial" w:cs="Arial"/>
        </w:rPr>
        <w:t xml:space="preserve">VI.2.15. Podczas rozruchu i wyłączenia zgodnie z BAT 5 monitorowanie emisji przeprowadzone będzie na podstawie bezpośredniego pomiaru emisji </w:t>
      </w:r>
      <w:r w:rsidRPr="002F4C46">
        <w:rPr>
          <w:rFonts w:ascii="Arial" w:hAnsi="Arial" w:cs="Arial"/>
        </w:rPr>
        <w:br/>
        <w:t xml:space="preserve">(np. zanieczyszczeń monitorowanych w sposób ciągły) lub poprzez monitorowanie parametrów zastępczych, jeżeli ma ono równo ważną lub lepszą jakość naukową </w:t>
      </w:r>
      <w:r w:rsidRPr="002F4C46">
        <w:rPr>
          <w:rFonts w:ascii="Arial" w:hAnsi="Arial" w:cs="Arial"/>
        </w:rPr>
        <w:br/>
        <w:t>niż bezpośredni pomiar emisji. Emisje podczas rozruchu i wyłączania, podczas</w:t>
      </w:r>
      <w:r w:rsidRPr="002F4C46">
        <w:rPr>
          <w:rFonts w:ascii="Arial" w:hAnsi="Arial" w:cs="Arial"/>
        </w:rPr>
        <w:br/>
        <w:t>gdy żadne odpady nie będą spalane, w tym emisje PCDD/F, szacowane będą na podstawie kampanii pomiarowych prze prowadzanych na przykład co trzy lata podczas planowanego rozruchu/wyłączenia.</w:t>
      </w:r>
    </w:p>
    <w:bookmarkEnd w:id="107"/>
    <w:p w14:paraId="39589D8B" w14:textId="77777777" w:rsidR="005B7E60" w:rsidRPr="002F4C46" w:rsidRDefault="005B7E60" w:rsidP="0039283C">
      <w:pPr>
        <w:jc w:val="both"/>
        <w:rPr>
          <w:rFonts w:ascii="Arial" w:hAnsi="Arial" w:cs="Arial"/>
          <w:b/>
        </w:rPr>
      </w:pPr>
    </w:p>
    <w:p w14:paraId="17A0B265" w14:textId="5F4A60CC" w:rsidR="00DC1A96" w:rsidRPr="002F4C46" w:rsidRDefault="00DC1A96" w:rsidP="00575A9A">
      <w:pPr>
        <w:pStyle w:val="Nagwek2"/>
        <w:spacing w:before="0"/>
      </w:pPr>
      <w:r w:rsidRPr="002F4C46">
        <w:t>VI.3. Monitoring emisji hałasu do środowiska:</w:t>
      </w:r>
    </w:p>
    <w:p w14:paraId="0AE87874" w14:textId="77777777" w:rsidR="00DC1A96" w:rsidRPr="002F4C46" w:rsidRDefault="00DC1A96" w:rsidP="0039283C">
      <w:pPr>
        <w:jc w:val="both"/>
        <w:rPr>
          <w:rFonts w:ascii="Arial" w:hAnsi="Arial" w:cs="Arial"/>
        </w:rPr>
      </w:pPr>
      <w:r w:rsidRPr="002F4C46">
        <w:rPr>
          <w:rFonts w:ascii="Arial" w:hAnsi="Arial" w:cs="Arial"/>
        </w:rPr>
        <w:t xml:space="preserve">VI.3.1. Pomiary hałasu określające oddziaływanie akustyczne instalacji objętej pozwoleniem zintegrowanym na tereny zabudowy mieszkaniowej prowadzone będą na wysokościach 1,5 m i 4,0 m w następujących punktach pomiarowych: </w:t>
      </w:r>
    </w:p>
    <w:p w14:paraId="1361B09E" w14:textId="77777777" w:rsidR="00DC1A96" w:rsidRPr="002F4C46" w:rsidRDefault="00DC1A96" w:rsidP="0039283C">
      <w:pPr>
        <w:pStyle w:val="Akapitzlist"/>
        <w:numPr>
          <w:ilvl w:val="0"/>
          <w:numId w:val="12"/>
        </w:numPr>
        <w:ind w:left="294"/>
        <w:jc w:val="both"/>
        <w:rPr>
          <w:rFonts w:ascii="Arial" w:hAnsi="Arial" w:cs="Arial"/>
          <w:sz w:val="24"/>
          <w:szCs w:val="24"/>
        </w:rPr>
      </w:pPr>
      <w:r w:rsidRPr="002F4C46">
        <w:rPr>
          <w:rFonts w:ascii="Arial" w:hAnsi="Arial" w:cs="Arial"/>
          <w:sz w:val="24"/>
          <w:szCs w:val="24"/>
        </w:rPr>
        <w:t>punkt Nr 1 zlokalizowany w odległości około 70 m od północnej granicy terenu Orlen Południe S.A. Zakład Jedlicze  – przy pierwszym budynku mieszkalnym, leżącym po wschodniej stronie drogi biegnącej wzdłuż zachodniej granicy Orlenu</w:t>
      </w:r>
      <w:r w:rsidRPr="002F4C46">
        <w:rPr>
          <w:rFonts w:ascii="Arial" w:hAnsi="Arial" w:cs="Arial"/>
          <w:sz w:val="24"/>
          <w:szCs w:val="24"/>
        </w:rPr>
        <w:br/>
        <w:t>w kierunku północno – wschodnim do ulicy Mickiewicza – współrzędne – N 49</w:t>
      </w:r>
      <w:r w:rsidRPr="002F4C46">
        <w:rPr>
          <w:rFonts w:ascii="Arial" w:hAnsi="Arial" w:cs="Arial"/>
          <w:sz w:val="24"/>
          <w:szCs w:val="24"/>
          <w:vertAlign w:val="superscript"/>
        </w:rPr>
        <w:t>o</w:t>
      </w:r>
      <w:r w:rsidRPr="002F4C46">
        <w:rPr>
          <w:rFonts w:ascii="Arial" w:hAnsi="Arial" w:cs="Arial"/>
          <w:sz w:val="24"/>
          <w:szCs w:val="24"/>
        </w:rPr>
        <w:t xml:space="preserve"> 42’ 57.80’’, E 21</w:t>
      </w:r>
      <w:r w:rsidRPr="002F4C46">
        <w:rPr>
          <w:rFonts w:ascii="Arial" w:hAnsi="Arial" w:cs="Arial"/>
          <w:sz w:val="24"/>
          <w:szCs w:val="24"/>
          <w:vertAlign w:val="superscript"/>
        </w:rPr>
        <w:t>o</w:t>
      </w:r>
      <w:r w:rsidRPr="002F4C46">
        <w:rPr>
          <w:rFonts w:ascii="Arial" w:hAnsi="Arial" w:cs="Arial"/>
          <w:sz w:val="24"/>
          <w:szCs w:val="24"/>
        </w:rPr>
        <w:t xml:space="preserve"> 39’ 43.19’’,</w:t>
      </w:r>
    </w:p>
    <w:p w14:paraId="25C152E6" w14:textId="77777777" w:rsidR="00DC1A96" w:rsidRPr="002F4C46" w:rsidRDefault="00DC1A96" w:rsidP="0039283C">
      <w:pPr>
        <w:pStyle w:val="Akapitzlist"/>
        <w:numPr>
          <w:ilvl w:val="0"/>
          <w:numId w:val="12"/>
        </w:numPr>
        <w:ind w:left="294"/>
        <w:jc w:val="both"/>
        <w:rPr>
          <w:rFonts w:ascii="Arial" w:hAnsi="Arial" w:cs="Arial"/>
          <w:sz w:val="24"/>
          <w:szCs w:val="24"/>
        </w:rPr>
      </w:pPr>
      <w:r w:rsidRPr="002F4C46">
        <w:rPr>
          <w:rFonts w:ascii="Arial" w:hAnsi="Arial" w:cs="Arial"/>
          <w:sz w:val="24"/>
          <w:szCs w:val="24"/>
        </w:rPr>
        <w:t xml:space="preserve">punkt Nr 2 zlokalizowany w odległości około 80 m od północnej granicy terenu Orlen Południe S.A. Zakład Jedlicze – przy budynku mieszkalnym, obok linii 110 </w:t>
      </w:r>
      <w:proofErr w:type="spellStart"/>
      <w:r w:rsidRPr="002F4C46">
        <w:rPr>
          <w:rFonts w:ascii="Arial" w:hAnsi="Arial" w:cs="Arial"/>
          <w:sz w:val="24"/>
          <w:szCs w:val="24"/>
        </w:rPr>
        <w:t>kV</w:t>
      </w:r>
      <w:proofErr w:type="spellEnd"/>
      <w:r w:rsidRPr="002F4C46">
        <w:rPr>
          <w:rFonts w:ascii="Arial" w:hAnsi="Arial" w:cs="Arial"/>
          <w:sz w:val="24"/>
          <w:szCs w:val="24"/>
        </w:rPr>
        <w:t xml:space="preserve"> – współrzędne - N 49</w:t>
      </w:r>
      <w:r w:rsidRPr="002F4C46">
        <w:rPr>
          <w:rFonts w:ascii="Arial" w:hAnsi="Arial" w:cs="Arial"/>
          <w:sz w:val="24"/>
          <w:szCs w:val="24"/>
          <w:vertAlign w:val="superscript"/>
        </w:rPr>
        <w:t>o</w:t>
      </w:r>
      <w:r w:rsidRPr="002F4C46">
        <w:rPr>
          <w:rFonts w:ascii="Arial" w:hAnsi="Arial" w:cs="Arial"/>
          <w:sz w:val="24"/>
          <w:szCs w:val="24"/>
        </w:rPr>
        <w:t xml:space="preserve"> 42’ 57.66’’, E 21</w:t>
      </w:r>
      <w:r w:rsidRPr="002F4C46">
        <w:rPr>
          <w:rFonts w:ascii="Arial" w:hAnsi="Arial" w:cs="Arial"/>
          <w:sz w:val="24"/>
          <w:szCs w:val="24"/>
          <w:vertAlign w:val="superscript"/>
        </w:rPr>
        <w:t>o</w:t>
      </w:r>
      <w:r w:rsidRPr="002F4C46">
        <w:rPr>
          <w:rFonts w:ascii="Arial" w:hAnsi="Arial" w:cs="Arial"/>
          <w:sz w:val="24"/>
          <w:szCs w:val="24"/>
        </w:rPr>
        <w:t xml:space="preserve"> 39’ 51.92’’,</w:t>
      </w:r>
    </w:p>
    <w:p w14:paraId="04960F8F" w14:textId="77777777" w:rsidR="00DC1A96" w:rsidRPr="002F4C46" w:rsidRDefault="00DC1A96" w:rsidP="0039283C">
      <w:pPr>
        <w:pStyle w:val="Akapitzlist"/>
        <w:numPr>
          <w:ilvl w:val="0"/>
          <w:numId w:val="12"/>
        </w:numPr>
        <w:ind w:left="294"/>
        <w:jc w:val="both"/>
        <w:rPr>
          <w:rFonts w:ascii="Arial" w:hAnsi="Arial" w:cs="Arial"/>
          <w:sz w:val="24"/>
          <w:szCs w:val="24"/>
        </w:rPr>
      </w:pPr>
      <w:r w:rsidRPr="002F4C46">
        <w:rPr>
          <w:rFonts w:ascii="Arial" w:hAnsi="Arial" w:cs="Arial"/>
          <w:sz w:val="24"/>
          <w:szCs w:val="24"/>
        </w:rPr>
        <w:t>punkt Nr 3 zlokalizowany za północną granicą Orlen Południe S.A. Zakład Jedlicze, za torami linii kolejowej Zagórz-Stróże – na kierunku zabudowy mieszkaniowej zlokalizowanej kilkaset metrów na północ od linii kolejowej (za polami uprawnymi) – współrzędne N 49</w:t>
      </w:r>
      <w:r w:rsidRPr="002F4C46">
        <w:rPr>
          <w:rFonts w:ascii="Arial" w:hAnsi="Arial" w:cs="Arial"/>
          <w:sz w:val="24"/>
          <w:szCs w:val="24"/>
          <w:vertAlign w:val="superscript"/>
        </w:rPr>
        <w:t>o</w:t>
      </w:r>
      <w:r w:rsidRPr="002F4C46">
        <w:rPr>
          <w:rFonts w:ascii="Arial" w:hAnsi="Arial" w:cs="Arial"/>
          <w:sz w:val="24"/>
          <w:szCs w:val="24"/>
        </w:rPr>
        <w:t xml:space="preserve"> 42’ 53.41’’, E 21</w:t>
      </w:r>
      <w:r w:rsidRPr="002F4C46">
        <w:rPr>
          <w:rFonts w:ascii="Arial" w:hAnsi="Arial" w:cs="Arial"/>
          <w:sz w:val="24"/>
          <w:szCs w:val="24"/>
          <w:vertAlign w:val="superscript"/>
        </w:rPr>
        <w:t>o</w:t>
      </w:r>
      <w:r w:rsidRPr="002F4C46">
        <w:rPr>
          <w:rFonts w:ascii="Arial" w:hAnsi="Arial" w:cs="Arial"/>
          <w:sz w:val="24"/>
          <w:szCs w:val="24"/>
        </w:rPr>
        <w:t xml:space="preserve"> 40’ 20.73’’,</w:t>
      </w:r>
    </w:p>
    <w:p w14:paraId="0BDF97CD" w14:textId="77777777" w:rsidR="00DC1A96" w:rsidRPr="002F4C46" w:rsidRDefault="00DC1A96" w:rsidP="0039283C">
      <w:pPr>
        <w:pStyle w:val="Akapitzlist"/>
        <w:numPr>
          <w:ilvl w:val="0"/>
          <w:numId w:val="12"/>
        </w:numPr>
        <w:ind w:left="294"/>
        <w:jc w:val="both"/>
        <w:rPr>
          <w:rFonts w:ascii="Arial" w:hAnsi="Arial" w:cs="Arial"/>
          <w:sz w:val="24"/>
          <w:szCs w:val="24"/>
        </w:rPr>
      </w:pPr>
      <w:r w:rsidRPr="002F4C46">
        <w:rPr>
          <w:rFonts w:ascii="Arial" w:hAnsi="Arial" w:cs="Arial"/>
          <w:sz w:val="24"/>
          <w:szCs w:val="24"/>
        </w:rPr>
        <w:t>punkt Nr 4 zlokalizowany za południową granicą Orlen Południe S.A. Zakład Jedlicze  przy zbiornikach olejów przepracowanych – współrzędne - N 49</w:t>
      </w:r>
      <w:r w:rsidRPr="002F4C46">
        <w:rPr>
          <w:rFonts w:ascii="Arial" w:hAnsi="Arial" w:cs="Arial"/>
          <w:sz w:val="24"/>
          <w:szCs w:val="24"/>
          <w:vertAlign w:val="superscript"/>
        </w:rPr>
        <w:t>o</w:t>
      </w:r>
      <w:r w:rsidRPr="002F4C46">
        <w:rPr>
          <w:rFonts w:ascii="Arial" w:hAnsi="Arial" w:cs="Arial"/>
          <w:sz w:val="24"/>
          <w:szCs w:val="24"/>
        </w:rPr>
        <w:t xml:space="preserve"> 42’ 33.20’’, E 21</w:t>
      </w:r>
      <w:r w:rsidRPr="002F4C46">
        <w:rPr>
          <w:rFonts w:ascii="Arial" w:hAnsi="Arial" w:cs="Arial"/>
          <w:sz w:val="24"/>
          <w:szCs w:val="24"/>
          <w:vertAlign w:val="superscript"/>
        </w:rPr>
        <w:t>o</w:t>
      </w:r>
      <w:r w:rsidRPr="002F4C46">
        <w:rPr>
          <w:rFonts w:ascii="Arial" w:hAnsi="Arial" w:cs="Arial"/>
          <w:sz w:val="24"/>
          <w:szCs w:val="24"/>
        </w:rPr>
        <w:t xml:space="preserve"> 39’ 33.71’’.</w:t>
      </w:r>
    </w:p>
    <w:p w14:paraId="1BCF4574" w14:textId="77777777" w:rsidR="00DC1A96" w:rsidRPr="002F4C46" w:rsidRDefault="00DC1A96" w:rsidP="0039283C">
      <w:pPr>
        <w:ind w:left="-66"/>
        <w:jc w:val="both"/>
        <w:rPr>
          <w:rFonts w:ascii="Arial" w:hAnsi="Arial" w:cs="Arial"/>
        </w:rPr>
      </w:pPr>
      <w:r w:rsidRPr="002F4C46">
        <w:rPr>
          <w:rFonts w:ascii="Arial" w:hAnsi="Arial" w:cs="Arial"/>
        </w:rPr>
        <w:t xml:space="preserve">VI.3.2. Sposób wykonania badań monitoringowych i ich częstotliwość będą zgodne </w:t>
      </w:r>
      <w:r w:rsidRPr="002F4C46">
        <w:rPr>
          <w:rFonts w:ascii="Arial" w:hAnsi="Arial" w:cs="Arial"/>
        </w:rPr>
        <w:br/>
        <w:t>z wymogami i obowiązującymi w tym zakresie przepisami szczegółowymi.</w:t>
      </w:r>
    </w:p>
    <w:p w14:paraId="79A82C88" w14:textId="0ED674F9" w:rsidR="00DC1A96" w:rsidRPr="002F4C46" w:rsidRDefault="00DC1A96" w:rsidP="0039283C">
      <w:pPr>
        <w:ind w:left="-66"/>
        <w:jc w:val="both"/>
        <w:rPr>
          <w:rFonts w:ascii="Arial" w:hAnsi="Arial" w:cs="Arial"/>
        </w:rPr>
      </w:pPr>
      <w:r w:rsidRPr="002F4C46">
        <w:rPr>
          <w:rFonts w:ascii="Arial" w:hAnsi="Arial" w:cs="Arial"/>
        </w:rPr>
        <w:t>VI.3.3. Pomiary hałasu w środowisku przeprowadzane będą po każdej zmianie procedury pracy instalacji lub wymianie urządzeń będących źródłem hałasu.</w:t>
      </w:r>
    </w:p>
    <w:p w14:paraId="43C162DB" w14:textId="77777777" w:rsidR="000B3CB9" w:rsidRPr="002F4C46" w:rsidRDefault="000B3CB9" w:rsidP="0039283C">
      <w:pPr>
        <w:jc w:val="both"/>
        <w:rPr>
          <w:rFonts w:ascii="Arial" w:hAnsi="Arial" w:cs="Arial"/>
          <w:b/>
          <w:sz w:val="10"/>
          <w:szCs w:val="10"/>
        </w:rPr>
      </w:pPr>
    </w:p>
    <w:p w14:paraId="6CFA325D" w14:textId="77777777" w:rsidR="00DC1A96" w:rsidRPr="002F4C46" w:rsidRDefault="00DC1A96" w:rsidP="00932513">
      <w:pPr>
        <w:pStyle w:val="Nagwek2"/>
      </w:pPr>
      <w:r w:rsidRPr="002F4C46">
        <w:t>VI.4. Ewidencja i monitoring odpadów.</w:t>
      </w:r>
    </w:p>
    <w:p w14:paraId="556B0C93" w14:textId="77777777" w:rsidR="00DC1A96" w:rsidRPr="002F4C46" w:rsidRDefault="00DC1A96" w:rsidP="0039283C">
      <w:pPr>
        <w:jc w:val="both"/>
        <w:rPr>
          <w:rFonts w:ascii="Arial" w:hAnsi="Arial" w:cs="Arial"/>
        </w:rPr>
      </w:pPr>
      <w:bookmarkStart w:id="108" w:name="_Hlk46317088"/>
      <w:bookmarkStart w:id="109" w:name="_Hlk70076595"/>
      <w:bookmarkStart w:id="110" w:name="_Hlk9499495"/>
      <w:r w:rsidRPr="002F4C46">
        <w:rPr>
          <w:rFonts w:ascii="Arial" w:hAnsi="Arial" w:cs="Arial"/>
        </w:rPr>
        <w:t xml:space="preserve">VI.4.1. </w:t>
      </w:r>
      <w:bookmarkEnd w:id="108"/>
      <w:r w:rsidRPr="002F4C46">
        <w:rPr>
          <w:rFonts w:ascii="Arial" w:hAnsi="Arial" w:cs="Arial"/>
        </w:rPr>
        <w:t xml:space="preserve">Prowadzący instalację będzie rejestrował i przechowywał dane dotyczące: </w:t>
      </w:r>
    </w:p>
    <w:p w14:paraId="06CE47BC" w14:textId="77777777" w:rsidR="00DC1A96" w:rsidRPr="002F4C46" w:rsidRDefault="00DC1A96" w:rsidP="0039283C">
      <w:pPr>
        <w:jc w:val="both"/>
        <w:rPr>
          <w:rFonts w:ascii="Arial" w:hAnsi="Arial" w:cs="Arial"/>
        </w:rPr>
      </w:pPr>
      <w:r w:rsidRPr="002F4C46">
        <w:rPr>
          <w:rFonts w:ascii="Arial" w:hAnsi="Arial" w:cs="Arial"/>
        </w:rPr>
        <w:t>- rodzaju i ilości odpadów poddawanych unieszkodliwianiu lub odzyskowi,</w:t>
      </w:r>
    </w:p>
    <w:p w14:paraId="32A2B317" w14:textId="77777777" w:rsidR="00DC1A96" w:rsidRPr="002F4C46" w:rsidRDefault="00DC1A96" w:rsidP="0039283C">
      <w:pPr>
        <w:pStyle w:val="Styl1"/>
        <w:rPr>
          <w:rFonts w:ascii="Arial" w:hAnsi="Arial" w:cs="Arial"/>
          <w:szCs w:val="24"/>
        </w:rPr>
      </w:pPr>
      <w:r w:rsidRPr="002F4C46">
        <w:rPr>
          <w:rFonts w:ascii="Arial" w:hAnsi="Arial" w:cs="Arial"/>
          <w:szCs w:val="24"/>
        </w:rPr>
        <w:t>- rodzaju i ilości wytwarzanych odpadów przekazywanych do magazynów,</w:t>
      </w:r>
    </w:p>
    <w:p w14:paraId="26BD5140" w14:textId="77777777" w:rsidR="00DC1A96" w:rsidRPr="002F4C46" w:rsidRDefault="00DC1A96" w:rsidP="0039283C">
      <w:pPr>
        <w:jc w:val="both"/>
        <w:rPr>
          <w:rFonts w:ascii="Arial" w:hAnsi="Arial" w:cs="Arial"/>
        </w:rPr>
      </w:pPr>
      <w:r w:rsidRPr="002F4C46">
        <w:rPr>
          <w:rFonts w:ascii="Arial" w:hAnsi="Arial" w:cs="Arial"/>
        </w:rPr>
        <w:t xml:space="preserve">- sposobów usuwania odpadów, </w:t>
      </w:r>
    </w:p>
    <w:p w14:paraId="47E2BA33" w14:textId="77777777" w:rsidR="00DC1A96" w:rsidRPr="002F4C46" w:rsidRDefault="00DC1A96" w:rsidP="0039283C">
      <w:pPr>
        <w:jc w:val="both"/>
        <w:rPr>
          <w:rFonts w:ascii="Arial" w:hAnsi="Arial" w:cs="Arial"/>
        </w:rPr>
      </w:pPr>
      <w:r w:rsidRPr="002F4C46">
        <w:rPr>
          <w:rFonts w:ascii="Arial" w:hAnsi="Arial" w:cs="Arial"/>
        </w:rPr>
        <w:t xml:space="preserve">- ilości odpadów przekazanych do odzysku lub unieszkodliwiania według wzorów dokumentów stosowanych na potrzeby ewidencji odpadów oraz z wykorzystaniem wzorów formularzy służących do sporządzania i przekazywania zbiorczych zestawień danych. </w:t>
      </w:r>
    </w:p>
    <w:p w14:paraId="600E07F9" w14:textId="77777777" w:rsidR="00DC1A96" w:rsidRPr="002F4C46" w:rsidRDefault="00DC1A96" w:rsidP="0039283C">
      <w:pPr>
        <w:jc w:val="both"/>
        <w:rPr>
          <w:rFonts w:ascii="Arial" w:hAnsi="Arial" w:cs="Arial"/>
        </w:rPr>
      </w:pPr>
      <w:r w:rsidRPr="002F4C46">
        <w:rPr>
          <w:rFonts w:ascii="Arial" w:hAnsi="Arial" w:cs="Arial"/>
        </w:rPr>
        <w:t xml:space="preserve">VI.4.2. Po wprowadzeniu systemu BDO dane będą rejestrowane w tym systemie.    </w:t>
      </w:r>
    </w:p>
    <w:bookmarkEnd w:id="109"/>
    <w:p w14:paraId="1554C64F" w14:textId="77777777" w:rsidR="00DC1A96" w:rsidRPr="002F4C46" w:rsidRDefault="00DC1A96" w:rsidP="0039283C">
      <w:pPr>
        <w:jc w:val="both"/>
        <w:rPr>
          <w:rFonts w:ascii="Arial" w:hAnsi="Arial" w:cs="Arial"/>
          <w:b/>
          <w:sz w:val="12"/>
          <w:szCs w:val="12"/>
        </w:rPr>
      </w:pPr>
    </w:p>
    <w:p w14:paraId="704878EC" w14:textId="77777777" w:rsidR="00DC1A96" w:rsidRPr="002F4C46" w:rsidRDefault="00DC1A96" w:rsidP="00932513">
      <w:pPr>
        <w:pStyle w:val="Nagwek2"/>
      </w:pPr>
      <w:r w:rsidRPr="002F4C46">
        <w:lastRenderedPageBreak/>
        <w:t>VI.5. Monitoring poboru wody i odprowadzanych ścieków:</w:t>
      </w:r>
    </w:p>
    <w:p w14:paraId="2753E6BA" w14:textId="77777777" w:rsidR="00DC1A96" w:rsidRPr="002F4C46" w:rsidRDefault="00DC1A96" w:rsidP="0039283C">
      <w:pPr>
        <w:pStyle w:val="Tekstpodstawowy"/>
        <w:spacing w:after="0"/>
        <w:jc w:val="both"/>
        <w:rPr>
          <w:rFonts w:ascii="Arial" w:hAnsi="Arial" w:cs="Arial"/>
        </w:rPr>
      </w:pPr>
      <w:r w:rsidRPr="002F4C46">
        <w:rPr>
          <w:rFonts w:ascii="Arial" w:hAnsi="Arial" w:cs="Arial"/>
          <w:b/>
        </w:rPr>
        <w:t>VI.5.1.</w:t>
      </w:r>
      <w:r w:rsidRPr="002F4C46">
        <w:rPr>
          <w:rFonts w:ascii="Arial" w:hAnsi="Arial" w:cs="Arial"/>
        </w:rPr>
        <w:t xml:space="preserve"> Prowadzący instalację będzie wykonywał systematyczne, ciągłe pomiary ilości pobieranej wody z poszczególnych systemów wodociągowych za pomocą: wodomierzy zlokalizowanych w budynku technologiczno-socjalnym, w kontenerze szatni i w hali kotłowni oraz odczyty otrzymanych wyników będą rejestrowane </w:t>
      </w:r>
      <w:r w:rsidRPr="002F4C46">
        <w:rPr>
          <w:rFonts w:ascii="Arial" w:hAnsi="Arial" w:cs="Arial"/>
        </w:rPr>
        <w:br/>
        <w:t>w dowolnej bazie danych z częstotliwością co najmniej 1 x na miesiąc.</w:t>
      </w:r>
    </w:p>
    <w:p w14:paraId="6B52F299" w14:textId="7EEB5BDC" w:rsidR="00352CD6" w:rsidRPr="002F4C46" w:rsidRDefault="00DC1A96" w:rsidP="00A97ECD">
      <w:pPr>
        <w:pStyle w:val="Tekstpodstawowy"/>
        <w:spacing w:after="0"/>
        <w:jc w:val="both"/>
        <w:rPr>
          <w:rFonts w:ascii="Arial" w:hAnsi="Arial" w:cs="Arial"/>
        </w:rPr>
      </w:pPr>
      <w:r w:rsidRPr="002F4C46">
        <w:rPr>
          <w:rFonts w:ascii="Arial" w:hAnsi="Arial" w:cs="Arial"/>
        </w:rPr>
        <w:t xml:space="preserve">VI.5.1.1. W związku z eksploatacją instalacji nie będą powstawać ścieki przemysłowe, które byłyby odprowadzane poza teren instalacji.  </w:t>
      </w:r>
      <w:bookmarkStart w:id="111" w:name="_Hlk127877277"/>
      <w:bookmarkEnd w:id="110"/>
    </w:p>
    <w:p w14:paraId="262FF0DF" w14:textId="77777777" w:rsidR="00A97ECD" w:rsidRPr="002F4C46" w:rsidRDefault="00A97ECD" w:rsidP="00A97ECD">
      <w:pPr>
        <w:pStyle w:val="Tekstpodstawowy"/>
        <w:spacing w:after="0"/>
        <w:jc w:val="both"/>
        <w:rPr>
          <w:rFonts w:ascii="Arial" w:hAnsi="Arial" w:cs="Arial"/>
          <w:sz w:val="6"/>
          <w:szCs w:val="6"/>
        </w:rPr>
      </w:pPr>
    </w:p>
    <w:p w14:paraId="0A40F021" w14:textId="2AAA88E8" w:rsidR="00DC1A96" w:rsidRPr="002F4C46" w:rsidRDefault="00DC1A96" w:rsidP="0039283C">
      <w:pPr>
        <w:tabs>
          <w:tab w:val="left" w:pos="540"/>
        </w:tabs>
        <w:ind w:right="11"/>
        <w:jc w:val="both"/>
        <w:rPr>
          <w:rFonts w:ascii="Arial" w:hAnsi="Arial" w:cs="Arial"/>
        </w:rPr>
      </w:pPr>
      <w:r w:rsidRPr="002F4C46">
        <w:rPr>
          <w:rFonts w:ascii="Arial" w:hAnsi="Arial" w:cs="Arial"/>
          <w:b/>
        </w:rPr>
        <w:t>VI.5.2.</w:t>
      </w:r>
      <w:r w:rsidRPr="002F4C46">
        <w:rPr>
          <w:rFonts w:ascii="Arial" w:hAnsi="Arial" w:cs="Arial"/>
        </w:rPr>
        <w:t xml:space="preserve"> </w:t>
      </w:r>
      <w:r w:rsidRPr="002F4C46">
        <w:rPr>
          <w:rFonts w:ascii="Arial" w:hAnsi="Arial" w:cs="Arial"/>
          <w:b/>
        </w:rPr>
        <w:t xml:space="preserve">Badania monitoringowe jakości wód opadowo – roztopowych przekazywanych poza teren instalacji: </w:t>
      </w:r>
    </w:p>
    <w:p w14:paraId="7848DFCD" w14:textId="77777777" w:rsidR="00DC1A96" w:rsidRPr="002F4C46" w:rsidRDefault="00DC1A96" w:rsidP="0039283C">
      <w:pPr>
        <w:tabs>
          <w:tab w:val="left" w:pos="540"/>
        </w:tabs>
        <w:ind w:right="11"/>
        <w:jc w:val="both"/>
        <w:rPr>
          <w:rFonts w:ascii="Arial" w:hAnsi="Arial" w:cs="Arial"/>
        </w:rPr>
      </w:pPr>
      <w:r w:rsidRPr="002F4C46">
        <w:rPr>
          <w:rFonts w:ascii="Arial" w:hAnsi="Arial" w:cs="Arial"/>
        </w:rPr>
        <w:t xml:space="preserve">VI.5.2.1. Pomiar ilości wywożonych wód opadowo – roztopowych przekazywanych odbiorcy zewnętrznemu będzie prowadzony na podstawie pojemności beczkowozów i dowodów ważenia. Wyniki pomiarów będą rejestrowane dla  partii ścieków wywożonych każdorazowo przy ich wywozie. </w:t>
      </w:r>
    </w:p>
    <w:p w14:paraId="1EBEB60F" w14:textId="77777777" w:rsidR="00DC1A96" w:rsidRPr="002F4C46" w:rsidRDefault="00DC1A96" w:rsidP="0039283C">
      <w:pPr>
        <w:tabs>
          <w:tab w:val="left" w:pos="540"/>
        </w:tabs>
        <w:ind w:right="11"/>
        <w:jc w:val="both"/>
        <w:rPr>
          <w:rFonts w:ascii="Arial" w:hAnsi="Arial" w:cs="Arial"/>
        </w:rPr>
      </w:pPr>
      <w:r w:rsidRPr="002F4C46">
        <w:rPr>
          <w:rFonts w:ascii="Arial" w:hAnsi="Arial" w:cs="Arial"/>
        </w:rPr>
        <w:t xml:space="preserve">VI.5.2.2. Pomiar jakości wywożonych wód opadowo – roztopowych gromadzonych  </w:t>
      </w:r>
      <w:r w:rsidRPr="002F4C46">
        <w:rPr>
          <w:rFonts w:ascii="Arial" w:hAnsi="Arial" w:cs="Arial"/>
        </w:rPr>
        <w:br/>
        <w:t>w II-</w:t>
      </w:r>
      <w:proofErr w:type="spellStart"/>
      <w:r w:rsidRPr="002F4C46">
        <w:rPr>
          <w:rFonts w:ascii="Arial" w:hAnsi="Arial" w:cs="Arial"/>
        </w:rPr>
        <w:t>giej</w:t>
      </w:r>
      <w:proofErr w:type="spellEnd"/>
      <w:r w:rsidRPr="002F4C46">
        <w:rPr>
          <w:rFonts w:ascii="Arial" w:hAnsi="Arial" w:cs="Arial"/>
        </w:rPr>
        <w:t xml:space="preserve"> komorze  zbiornika X – 207a prowadzony będzie przy wywozie każdej partii </w:t>
      </w:r>
      <w:r w:rsidRPr="002F4C46">
        <w:rPr>
          <w:rFonts w:ascii="Arial" w:eastAsia="Times New Roman" w:hAnsi="Arial" w:cs="Arial"/>
        </w:rPr>
        <w:t xml:space="preserve">do urządzeń kanalizacyjnych obcego podmiotu, jednak nie rzadziej niż dwa razy </w:t>
      </w:r>
      <w:r w:rsidRPr="002F4C46">
        <w:rPr>
          <w:rFonts w:ascii="Arial" w:eastAsia="Times New Roman" w:hAnsi="Arial" w:cs="Arial"/>
        </w:rPr>
        <w:br/>
        <w:t>w roku</w:t>
      </w:r>
      <w:r w:rsidRPr="002F4C46">
        <w:rPr>
          <w:rFonts w:ascii="Arial" w:hAnsi="Arial" w:cs="Arial"/>
        </w:rPr>
        <w:t xml:space="preserve"> w zakresie:</w:t>
      </w:r>
    </w:p>
    <w:p w14:paraId="155B1739" w14:textId="77777777" w:rsidR="00DC1A96" w:rsidRPr="002F4C46" w:rsidRDefault="00DC1A96" w:rsidP="0039283C">
      <w:pPr>
        <w:pStyle w:val="Akapitzlist"/>
        <w:numPr>
          <w:ilvl w:val="0"/>
          <w:numId w:val="22"/>
        </w:numPr>
        <w:tabs>
          <w:tab w:val="left" w:pos="540"/>
        </w:tabs>
        <w:ind w:left="426" w:right="11"/>
        <w:jc w:val="both"/>
        <w:rPr>
          <w:rFonts w:ascii="Arial" w:hAnsi="Arial" w:cs="Arial"/>
          <w:sz w:val="24"/>
          <w:szCs w:val="24"/>
        </w:rPr>
      </w:pPr>
      <w:proofErr w:type="spellStart"/>
      <w:r w:rsidRPr="002F4C46">
        <w:rPr>
          <w:rFonts w:ascii="Arial" w:hAnsi="Arial" w:cs="Arial"/>
          <w:sz w:val="24"/>
          <w:szCs w:val="24"/>
        </w:rPr>
        <w:t>pH</w:t>
      </w:r>
      <w:proofErr w:type="spellEnd"/>
    </w:p>
    <w:p w14:paraId="62969AE8" w14:textId="77777777" w:rsidR="00DC1A96" w:rsidRPr="002F4C46" w:rsidRDefault="00DC1A96" w:rsidP="0039283C">
      <w:pPr>
        <w:pStyle w:val="Akapitzlist"/>
        <w:numPr>
          <w:ilvl w:val="0"/>
          <w:numId w:val="22"/>
        </w:numPr>
        <w:tabs>
          <w:tab w:val="left" w:pos="540"/>
        </w:tabs>
        <w:ind w:left="426" w:right="11"/>
        <w:jc w:val="both"/>
        <w:rPr>
          <w:rFonts w:ascii="Arial" w:hAnsi="Arial" w:cs="Arial"/>
          <w:sz w:val="24"/>
          <w:szCs w:val="24"/>
        </w:rPr>
      </w:pPr>
      <w:r w:rsidRPr="002F4C46">
        <w:rPr>
          <w:rFonts w:ascii="Arial" w:hAnsi="Arial" w:cs="Arial"/>
          <w:sz w:val="24"/>
          <w:szCs w:val="24"/>
        </w:rPr>
        <w:t>zawiesiny ogólne,</w:t>
      </w:r>
    </w:p>
    <w:p w14:paraId="46C18EC5" w14:textId="77777777" w:rsidR="00DC1A96" w:rsidRPr="002F4C46" w:rsidRDefault="00DC1A96" w:rsidP="0039283C">
      <w:pPr>
        <w:pStyle w:val="Akapitzlist"/>
        <w:numPr>
          <w:ilvl w:val="0"/>
          <w:numId w:val="22"/>
        </w:numPr>
        <w:tabs>
          <w:tab w:val="left" w:pos="540"/>
        </w:tabs>
        <w:ind w:left="426" w:right="11"/>
        <w:jc w:val="both"/>
        <w:rPr>
          <w:rFonts w:ascii="Arial" w:hAnsi="Arial" w:cs="Arial"/>
          <w:sz w:val="24"/>
          <w:szCs w:val="24"/>
        </w:rPr>
      </w:pPr>
      <w:r w:rsidRPr="002F4C46">
        <w:rPr>
          <w:rFonts w:ascii="Arial" w:hAnsi="Arial" w:cs="Arial"/>
          <w:sz w:val="24"/>
          <w:szCs w:val="24"/>
        </w:rPr>
        <w:t>substancje ropopochodne,</w:t>
      </w:r>
    </w:p>
    <w:p w14:paraId="0A8F0944" w14:textId="77777777" w:rsidR="00DC1A96" w:rsidRPr="002F4C46" w:rsidRDefault="00DC1A96" w:rsidP="0039283C">
      <w:pPr>
        <w:pStyle w:val="Akapitzlist"/>
        <w:numPr>
          <w:ilvl w:val="0"/>
          <w:numId w:val="22"/>
        </w:numPr>
        <w:tabs>
          <w:tab w:val="left" w:pos="540"/>
        </w:tabs>
        <w:ind w:left="426" w:right="11"/>
        <w:jc w:val="both"/>
        <w:rPr>
          <w:rFonts w:ascii="Arial" w:hAnsi="Arial" w:cs="Arial"/>
          <w:sz w:val="24"/>
          <w:szCs w:val="24"/>
        </w:rPr>
      </w:pPr>
      <w:r w:rsidRPr="002F4C46">
        <w:rPr>
          <w:rFonts w:ascii="Arial" w:hAnsi="Arial" w:cs="Arial"/>
          <w:sz w:val="24"/>
          <w:szCs w:val="24"/>
        </w:rPr>
        <w:t xml:space="preserve">CHZT </w:t>
      </w:r>
    </w:p>
    <w:p w14:paraId="2C63262F" w14:textId="77777777" w:rsidR="00DC1A96" w:rsidRPr="002F4C46" w:rsidRDefault="00DC1A96" w:rsidP="0039283C">
      <w:pPr>
        <w:pStyle w:val="Akapitzlist"/>
        <w:numPr>
          <w:ilvl w:val="0"/>
          <w:numId w:val="22"/>
        </w:numPr>
        <w:tabs>
          <w:tab w:val="left" w:pos="540"/>
        </w:tabs>
        <w:ind w:left="426" w:right="11"/>
        <w:jc w:val="both"/>
        <w:rPr>
          <w:rFonts w:ascii="Arial" w:hAnsi="Arial" w:cs="Arial"/>
          <w:sz w:val="24"/>
          <w:szCs w:val="24"/>
        </w:rPr>
      </w:pPr>
      <w:r w:rsidRPr="002F4C46">
        <w:rPr>
          <w:rFonts w:ascii="Arial" w:hAnsi="Arial" w:cs="Arial"/>
          <w:sz w:val="24"/>
          <w:szCs w:val="24"/>
        </w:rPr>
        <w:t>chlorki.</w:t>
      </w:r>
    </w:p>
    <w:p w14:paraId="72BCA08E" w14:textId="77777777" w:rsidR="00DC1A96" w:rsidRPr="002F4C46" w:rsidRDefault="00DC1A96" w:rsidP="0039283C">
      <w:pPr>
        <w:tabs>
          <w:tab w:val="left" w:pos="540"/>
        </w:tabs>
        <w:ind w:right="11"/>
        <w:jc w:val="both"/>
        <w:rPr>
          <w:rFonts w:ascii="Arial" w:hAnsi="Arial" w:cs="Arial"/>
        </w:rPr>
      </w:pPr>
      <w:r w:rsidRPr="002F4C46">
        <w:rPr>
          <w:rFonts w:ascii="Arial" w:hAnsi="Arial" w:cs="Arial"/>
        </w:rPr>
        <w:t>Wyniki pomiarów będą archiwizowane w dowolnej bazie danych.</w:t>
      </w:r>
      <w:r w:rsidRPr="002F4C46">
        <w:rPr>
          <w:rFonts w:ascii="Arial" w:hAnsi="Arial" w:cs="Arial"/>
          <w:b/>
        </w:rPr>
        <w:t xml:space="preserve"> </w:t>
      </w:r>
      <w:r w:rsidRPr="002F4C46">
        <w:rPr>
          <w:rFonts w:ascii="Arial" w:hAnsi="Arial" w:cs="Arial"/>
        </w:rPr>
        <w:t>Pomiary należy wykonywać metodykami referencyjnymi.</w:t>
      </w:r>
    </w:p>
    <w:bookmarkEnd w:id="111"/>
    <w:p w14:paraId="49684C5D" w14:textId="1A38BB3B" w:rsidR="00DC1A96" w:rsidRPr="002F4C46" w:rsidRDefault="00DC1A96" w:rsidP="0039283C">
      <w:pPr>
        <w:jc w:val="both"/>
        <w:rPr>
          <w:rFonts w:ascii="Arial" w:hAnsi="Arial" w:cs="Arial"/>
          <w:i/>
          <w:iCs/>
        </w:rPr>
      </w:pPr>
      <w:r w:rsidRPr="002F4C46">
        <w:rPr>
          <w:rFonts w:ascii="Arial" w:hAnsi="Arial" w:cs="Arial"/>
          <w:b/>
          <w:bCs/>
          <w:i/>
          <w:iCs/>
        </w:rPr>
        <w:t>VI.5.3.</w:t>
      </w:r>
      <w:r w:rsidRPr="002F4C46">
        <w:rPr>
          <w:rFonts w:ascii="Arial" w:hAnsi="Arial" w:cs="Arial"/>
          <w:i/>
          <w:iCs/>
        </w:rPr>
        <w:t xml:space="preserve"> </w:t>
      </w:r>
      <w:r w:rsidR="00DF659C" w:rsidRPr="002F4C46">
        <w:rPr>
          <w:rFonts w:ascii="Arial" w:hAnsi="Arial" w:cs="Arial"/>
          <w:i/>
          <w:iCs/>
        </w:rPr>
        <w:t>Punkt u</w:t>
      </w:r>
      <w:r w:rsidRPr="002F4C46">
        <w:rPr>
          <w:rFonts w:ascii="Arial" w:hAnsi="Arial" w:cs="Arial"/>
          <w:i/>
          <w:iCs/>
        </w:rPr>
        <w:t>chylo</w:t>
      </w:r>
      <w:r w:rsidR="00DF659C" w:rsidRPr="002F4C46">
        <w:rPr>
          <w:rFonts w:ascii="Arial" w:hAnsi="Arial" w:cs="Arial"/>
          <w:i/>
          <w:iCs/>
        </w:rPr>
        <w:t>ny</w:t>
      </w:r>
      <w:r w:rsidRPr="002F4C46">
        <w:rPr>
          <w:rFonts w:ascii="Arial" w:hAnsi="Arial" w:cs="Arial"/>
          <w:i/>
          <w:iCs/>
        </w:rPr>
        <w:t>.</w:t>
      </w:r>
    </w:p>
    <w:p w14:paraId="41467177" w14:textId="7F3A03BA" w:rsidR="00DC1A96" w:rsidRPr="002F4C46" w:rsidRDefault="00DC1A96" w:rsidP="0039283C">
      <w:pPr>
        <w:jc w:val="both"/>
        <w:rPr>
          <w:rFonts w:ascii="Arial" w:hAnsi="Arial" w:cs="Arial"/>
          <w:i/>
          <w:iCs/>
        </w:rPr>
      </w:pPr>
      <w:r w:rsidRPr="002F4C46">
        <w:rPr>
          <w:rFonts w:ascii="Arial" w:hAnsi="Arial" w:cs="Arial"/>
          <w:b/>
          <w:bCs/>
          <w:i/>
          <w:iCs/>
        </w:rPr>
        <w:t>VI.5.4.</w:t>
      </w:r>
      <w:r w:rsidRPr="002F4C46">
        <w:rPr>
          <w:rFonts w:ascii="Arial" w:hAnsi="Arial" w:cs="Arial"/>
          <w:i/>
          <w:iCs/>
        </w:rPr>
        <w:t xml:space="preserve"> </w:t>
      </w:r>
      <w:bookmarkStart w:id="112" w:name="_Hlk27400673"/>
      <w:r w:rsidR="00DF659C" w:rsidRPr="002F4C46">
        <w:rPr>
          <w:rFonts w:ascii="Arial" w:hAnsi="Arial" w:cs="Arial"/>
          <w:i/>
          <w:iCs/>
        </w:rPr>
        <w:t>Punkt uchylony.</w:t>
      </w:r>
    </w:p>
    <w:bookmarkEnd w:id="112"/>
    <w:p w14:paraId="467BA85D" w14:textId="39DCBB1A" w:rsidR="00DC1A96" w:rsidRPr="002F4C46" w:rsidRDefault="00DC1A96" w:rsidP="0039283C">
      <w:pPr>
        <w:jc w:val="both"/>
        <w:rPr>
          <w:rFonts w:ascii="Arial" w:hAnsi="Arial" w:cs="Arial"/>
          <w:i/>
          <w:iCs/>
        </w:rPr>
      </w:pPr>
      <w:r w:rsidRPr="002F4C46">
        <w:rPr>
          <w:rFonts w:ascii="Arial" w:hAnsi="Arial" w:cs="Arial"/>
          <w:b/>
          <w:bCs/>
          <w:i/>
          <w:iCs/>
        </w:rPr>
        <w:t>VI.5.5.</w:t>
      </w:r>
      <w:r w:rsidRPr="002F4C46">
        <w:rPr>
          <w:rFonts w:ascii="Arial" w:hAnsi="Arial" w:cs="Arial"/>
          <w:i/>
          <w:iCs/>
        </w:rPr>
        <w:t xml:space="preserve"> </w:t>
      </w:r>
      <w:r w:rsidR="00DF659C" w:rsidRPr="002F4C46">
        <w:rPr>
          <w:rFonts w:ascii="Arial" w:hAnsi="Arial" w:cs="Arial"/>
          <w:i/>
          <w:iCs/>
        </w:rPr>
        <w:t>Punkt uchylony.</w:t>
      </w:r>
    </w:p>
    <w:p w14:paraId="10F6D23A" w14:textId="2A1F1ED8" w:rsidR="00DC1A96" w:rsidRPr="002F4C46" w:rsidRDefault="00DC1A96" w:rsidP="0039283C">
      <w:pPr>
        <w:jc w:val="both"/>
        <w:rPr>
          <w:rFonts w:ascii="Arial" w:hAnsi="Arial" w:cs="Arial"/>
          <w:i/>
          <w:iCs/>
        </w:rPr>
      </w:pPr>
      <w:r w:rsidRPr="002F4C46">
        <w:rPr>
          <w:rFonts w:ascii="Arial" w:hAnsi="Arial" w:cs="Arial"/>
          <w:b/>
          <w:i/>
          <w:iCs/>
        </w:rPr>
        <w:t>VI.5.6.</w:t>
      </w:r>
      <w:r w:rsidRPr="002F4C46">
        <w:rPr>
          <w:rFonts w:ascii="Arial" w:hAnsi="Arial" w:cs="Arial"/>
          <w:bCs/>
          <w:i/>
          <w:iCs/>
        </w:rPr>
        <w:t xml:space="preserve"> </w:t>
      </w:r>
      <w:r w:rsidR="00DF659C" w:rsidRPr="002F4C46">
        <w:rPr>
          <w:rFonts w:ascii="Arial" w:hAnsi="Arial" w:cs="Arial"/>
          <w:i/>
          <w:iCs/>
        </w:rPr>
        <w:t>Punkt uchylony.</w:t>
      </w:r>
    </w:p>
    <w:p w14:paraId="67EBB7C3" w14:textId="793A6C48" w:rsidR="00DC1A96" w:rsidRPr="002F4C46" w:rsidRDefault="00DC1A96" w:rsidP="0039283C">
      <w:pPr>
        <w:jc w:val="both"/>
        <w:rPr>
          <w:rFonts w:ascii="Arial" w:hAnsi="Arial" w:cs="Arial"/>
          <w:i/>
          <w:iCs/>
        </w:rPr>
      </w:pPr>
      <w:r w:rsidRPr="002F4C46">
        <w:rPr>
          <w:rFonts w:ascii="Arial" w:hAnsi="Arial" w:cs="Arial"/>
          <w:b/>
          <w:i/>
          <w:iCs/>
        </w:rPr>
        <w:t>VI.5.7.</w:t>
      </w:r>
      <w:r w:rsidRPr="002F4C46">
        <w:rPr>
          <w:rFonts w:ascii="Arial" w:hAnsi="Arial" w:cs="Arial"/>
          <w:bCs/>
          <w:i/>
          <w:iCs/>
        </w:rPr>
        <w:t xml:space="preserve"> </w:t>
      </w:r>
      <w:r w:rsidR="00DF659C" w:rsidRPr="002F4C46">
        <w:rPr>
          <w:rFonts w:ascii="Arial" w:hAnsi="Arial" w:cs="Arial"/>
          <w:i/>
          <w:iCs/>
        </w:rPr>
        <w:t>Punkt uchylony.</w:t>
      </w:r>
    </w:p>
    <w:p w14:paraId="58F5929F" w14:textId="144BAF06" w:rsidR="00DC1A96" w:rsidRPr="002F4C46" w:rsidRDefault="00DC1A96" w:rsidP="0039283C">
      <w:pPr>
        <w:jc w:val="both"/>
        <w:rPr>
          <w:rFonts w:ascii="Arial" w:hAnsi="Arial" w:cs="Arial"/>
          <w:i/>
          <w:iCs/>
        </w:rPr>
      </w:pPr>
      <w:r w:rsidRPr="002F4C46">
        <w:rPr>
          <w:rFonts w:ascii="Arial" w:hAnsi="Arial" w:cs="Arial"/>
          <w:b/>
          <w:bCs/>
          <w:i/>
          <w:iCs/>
        </w:rPr>
        <w:t>VI.5.8.</w:t>
      </w:r>
      <w:r w:rsidRPr="002F4C46">
        <w:rPr>
          <w:i/>
          <w:iCs/>
        </w:rPr>
        <w:t xml:space="preserve"> </w:t>
      </w:r>
      <w:r w:rsidR="00DF659C" w:rsidRPr="002F4C46">
        <w:rPr>
          <w:rFonts w:ascii="Arial" w:hAnsi="Arial" w:cs="Arial"/>
          <w:i/>
          <w:iCs/>
        </w:rPr>
        <w:t>Punkt uchylony.</w:t>
      </w:r>
    </w:p>
    <w:p w14:paraId="01338D47" w14:textId="77777777" w:rsidR="00DC1A96" w:rsidRPr="002F4C46" w:rsidRDefault="00DC1A96" w:rsidP="00932513">
      <w:pPr>
        <w:pStyle w:val="Nagwek2"/>
      </w:pPr>
      <w:r w:rsidRPr="002F4C46">
        <w:t>VI.6. Monitoring w zakresie wód podziemnych.</w:t>
      </w:r>
    </w:p>
    <w:p w14:paraId="31BF9D62" w14:textId="77777777" w:rsidR="00DC1A96" w:rsidRPr="002F4C46" w:rsidRDefault="00DC1A96" w:rsidP="0039283C">
      <w:pPr>
        <w:widowControl w:val="0"/>
        <w:jc w:val="both"/>
        <w:rPr>
          <w:rFonts w:ascii="Arial" w:hAnsi="Arial" w:cs="Arial"/>
          <w:b/>
        </w:rPr>
      </w:pPr>
      <w:r w:rsidRPr="002F4C46">
        <w:rPr>
          <w:rFonts w:ascii="Arial" w:hAnsi="Arial" w:cs="Arial"/>
          <w:b/>
          <w:bCs/>
        </w:rPr>
        <w:t>VI.6.</w:t>
      </w:r>
      <w:r w:rsidRPr="002F4C46">
        <w:rPr>
          <w:rFonts w:ascii="Arial" w:hAnsi="Arial" w:cs="Arial"/>
        </w:rPr>
        <w:t xml:space="preserve"> Ustalam </w:t>
      </w:r>
      <w:r w:rsidRPr="002F4C46">
        <w:rPr>
          <w:rFonts w:ascii="Arial" w:eastAsiaTheme="minorHAnsi" w:hAnsi="Arial" w:cs="Arial"/>
          <w:lang w:eastAsia="en-US"/>
        </w:rPr>
        <w:t xml:space="preserve">sposób i częstotliwość wykonywania badań zanieczyszczenia gleby </w:t>
      </w:r>
      <w:r w:rsidRPr="002F4C46">
        <w:rPr>
          <w:rFonts w:ascii="Arial" w:eastAsiaTheme="minorHAnsi" w:hAnsi="Arial" w:cs="Arial"/>
          <w:lang w:eastAsia="en-US"/>
        </w:rPr>
        <w:br/>
        <w:t>i ziemi „istotnymi substancjami powodującymi ryzyko”, znajdującymi się na terenie zakładu w związku z eksploatacją instalacji do termicznego przekształcania odpadów oraz pomiarów zawartości tych substancji w wodach gruntowych, w tym pobierania próbek:</w:t>
      </w:r>
    </w:p>
    <w:p w14:paraId="1F05821C" w14:textId="77777777" w:rsidR="00DC1A96" w:rsidRPr="002F4C46" w:rsidRDefault="00DC1A96" w:rsidP="0039283C">
      <w:pPr>
        <w:pStyle w:val="western"/>
        <w:spacing w:line="240" w:lineRule="auto"/>
        <w:rPr>
          <w:lang w:val="pl-PL"/>
        </w:rPr>
      </w:pPr>
      <w:r w:rsidRPr="002F4C46">
        <w:rPr>
          <w:b/>
          <w:lang w:val="pl-PL"/>
        </w:rPr>
        <w:t>VI.6.1.</w:t>
      </w:r>
      <w:r w:rsidRPr="002F4C46">
        <w:rPr>
          <w:lang w:val="pl-PL"/>
        </w:rPr>
        <w:t xml:space="preserve"> Monitoring w zakresie jakości wód podziemnych: </w:t>
      </w:r>
    </w:p>
    <w:p w14:paraId="315D326B" w14:textId="77777777" w:rsidR="00DC1A96" w:rsidRPr="002F4C46" w:rsidRDefault="00DC1A96" w:rsidP="0039283C">
      <w:pPr>
        <w:pStyle w:val="western"/>
        <w:spacing w:line="240" w:lineRule="auto"/>
        <w:rPr>
          <w:rFonts w:eastAsiaTheme="minorHAnsi"/>
          <w:lang w:val="pl-PL" w:eastAsia="en-US"/>
        </w:rPr>
      </w:pPr>
      <w:r w:rsidRPr="002F4C46">
        <w:rPr>
          <w:rFonts w:eastAsiaTheme="minorHAnsi"/>
          <w:lang w:val="pl-PL" w:eastAsia="en-US"/>
        </w:rPr>
        <w:t xml:space="preserve">VI.6.1.1. Monitoring jakości </w:t>
      </w:r>
      <w:r w:rsidRPr="002F4C46">
        <w:rPr>
          <w:rFonts w:eastAsia="Calibri"/>
          <w:lang w:val="pl-PL" w:eastAsia="en-US"/>
        </w:rPr>
        <w:t>wód podziemnych prowadzony będzie</w:t>
      </w:r>
      <w:r w:rsidRPr="002F4C46">
        <w:rPr>
          <w:lang w:val="pl-PL"/>
        </w:rPr>
        <w:t xml:space="preserve">  z częstotliwością poboru prób do badań raz w roku, </w:t>
      </w:r>
      <w:r w:rsidRPr="002F4C46">
        <w:rPr>
          <w:rFonts w:eastAsia="Calibri"/>
          <w:lang w:val="pl-PL" w:eastAsia="en-US"/>
        </w:rPr>
        <w:t xml:space="preserve"> w następujących punktach kontrolnych: </w:t>
      </w:r>
    </w:p>
    <w:p w14:paraId="5F640494" w14:textId="77777777" w:rsidR="00DC1A96" w:rsidRPr="002F4C46" w:rsidRDefault="00DC1A96" w:rsidP="0039283C">
      <w:pPr>
        <w:tabs>
          <w:tab w:val="left" w:pos="378"/>
        </w:tabs>
        <w:jc w:val="both"/>
        <w:rPr>
          <w:rFonts w:ascii="Arial" w:hAnsi="Arial" w:cs="Arial"/>
          <w:lang w:eastAsia="en-US"/>
        </w:rPr>
      </w:pPr>
      <w:r w:rsidRPr="002F4C46">
        <w:rPr>
          <w:rFonts w:ascii="Arial" w:hAnsi="Arial" w:cs="Arial"/>
          <w:lang w:eastAsia="en-US"/>
        </w:rPr>
        <w:tab/>
        <w:t>P-1</w:t>
      </w:r>
      <w:r w:rsidRPr="002F4C46">
        <w:rPr>
          <w:rFonts w:ascii="Arial" w:hAnsi="Arial" w:cs="Arial"/>
          <w:lang w:eastAsia="en-US"/>
        </w:rPr>
        <w:tab/>
        <w:t>N 49°42'43,10''</w:t>
      </w:r>
      <w:r w:rsidRPr="002F4C46">
        <w:rPr>
          <w:rFonts w:ascii="Arial" w:hAnsi="Arial" w:cs="Arial"/>
          <w:lang w:eastAsia="en-US"/>
        </w:rPr>
        <w:tab/>
        <w:t>E 21°39'57,93''</w:t>
      </w:r>
    </w:p>
    <w:p w14:paraId="1B1091D3" w14:textId="77777777" w:rsidR="00DC1A96" w:rsidRPr="002F4C46" w:rsidRDefault="00DC1A96" w:rsidP="0039283C">
      <w:pPr>
        <w:tabs>
          <w:tab w:val="left" w:pos="378"/>
        </w:tabs>
        <w:jc w:val="both"/>
        <w:rPr>
          <w:rFonts w:ascii="Arial" w:hAnsi="Arial" w:cs="Arial"/>
          <w:lang w:eastAsia="en-US"/>
        </w:rPr>
      </w:pPr>
      <w:r w:rsidRPr="002F4C46">
        <w:rPr>
          <w:rFonts w:ascii="Arial" w:hAnsi="Arial" w:cs="Arial"/>
          <w:lang w:eastAsia="en-US"/>
        </w:rPr>
        <w:tab/>
        <w:t>P-2</w:t>
      </w:r>
      <w:r w:rsidRPr="002F4C46">
        <w:rPr>
          <w:rFonts w:ascii="Arial" w:hAnsi="Arial" w:cs="Arial"/>
          <w:lang w:eastAsia="en-US"/>
        </w:rPr>
        <w:tab/>
        <w:t>N 49°42'39,80''</w:t>
      </w:r>
      <w:r w:rsidRPr="002F4C46">
        <w:rPr>
          <w:rFonts w:ascii="Arial" w:hAnsi="Arial" w:cs="Arial"/>
          <w:lang w:eastAsia="en-US"/>
        </w:rPr>
        <w:tab/>
        <w:t>E 21°39'02,90''</w:t>
      </w:r>
    </w:p>
    <w:p w14:paraId="65B70499" w14:textId="77777777" w:rsidR="00DC1A96" w:rsidRPr="002F4C46" w:rsidRDefault="00DC1A96" w:rsidP="0039283C">
      <w:pPr>
        <w:tabs>
          <w:tab w:val="left" w:pos="378"/>
        </w:tabs>
        <w:jc w:val="both"/>
        <w:rPr>
          <w:rFonts w:ascii="Arial" w:hAnsi="Arial" w:cs="Arial"/>
          <w:lang w:eastAsia="en-US"/>
        </w:rPr>
      </w:pPr>
      <w:r w:rsidRPr="002F4C46">
        <w:rPr>
          <w:rFonts w:ascii="Arial" w:hAnsi="Arial" w:cs="Arial"/>
          <w:lang w:eastAsia="en-US"/>
        </w:rPr>
        <w:tab/>
        <w:t>P-3</w:t>
      </w:r>
      <w:r w:rsidRPr="002F4C46">
        <w:rPr>
          <w:rFonts w:ascii="Arial" w:hAnsi="Arial" w:cs="Arial"/>
          <w:lang w:eastAsia="en-US"/>
        </w:rPr>
        <w:tab/>
        <w:t>N 49°42'40,48''</w:t>
      </w:r>
      <w:r w:rsidRPr="002F4C46">
        <w:rPr>
          <w:rFonts w:ascii="Arial" w:hAnsi="Arial" w:cs="Arial"/>
          <w:lang w:eastAsia="en-US"/>
        </w:rPr>
        <w:tab/>
        <w:t>E 21°39'59,10''</w:t>
      </w:r>
    </w:p>
    <w:p w14:paraId="39383D38" w14:textId="77777777" w:rsidR="00DC1A96" w:rsidRPr="002F4C46" w:rsidRDefault="00DC1A96" w:rsidP="0039283C">
      <w:pPr>
        <w:jc w:val="both"/>
        <w:rPr>
          <w:rFonts w:ascii="Arial" w:hAnsi="Arial" w:cs="Arial"/>
          <w:lang w:eastAsia="en-US"/>
        </w:rPr>
      </w:pPr>
      <w:r w:rsidRPr="002F4C46">
        <w:rPr>
          <w:rFonts w:ascii="Arial" w:hAnsi="Arial" w:cs="Arial"/>
        </w:rPr>
        <w:t>w następującym zakresie:</w:t>
      </w:r>
      <w:r w:rsidRPr="002F4C46">
        <w:rPr>
          <w:rFonts w:ascii="Arial" w:hAnsi="Arial" w:cs="Arial"/>
          <w:lang w:eastAsia="en-US"/>
        </w:rPr>
        <w:t xml:space="preserve"> </w:t>
      </w:r>
    </w:p>
    <w:p w14:paraId="3D916CCE"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odczyn </w:t>
      </w:r>
      <w:proofErr w:type="spellStart"/>
      <w:r w:rsidRPr="002F4C46">
        <w:rPr>
          <w:rFonts w:ascii="Arial" w:hAnsi="Arial" w:cs="Arial"/>
          <w:sz w:val="24"/>
          <w:szCs w:val="24"/>
        </w:rPr>
        <w:t>pH</w:t>
      </w:r>
      <w:proofErr w:type="spellEnd"/>
      <w:r w:rsidRPr="002F4C46">
        <w:rPr>
          <w:rFonts w:ascii="Arial" w:hAnsi="Arial" w:cs="Arial"/>
          <w:sz w:val="24"/>
          <w:szCs w:val="24"/>
        </w:rPr>
        <w:t xml:space="preserve">, </w:t>
      </w:r>
    </w:p>
    <w:p w14:paraId="0F07DE0D"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przewodność elektrolityczna, </w:t>
      </w:r>
    </w:p>
    <w:p w14:paraId="3BDE4994"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CHZT, </w:t>
      </w:r>
    </w:p>
    <w:p w14:paraId="59B976B9"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azotany, </w:t>
      </w:r>
    </w:p>
    <w:p w14:paraId="3B0C8DBF"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lastRenderedPageBreak/>
        <w:t xml:space="preserve">azotyny, </w:t>
      </w:r>
    </w:p>
    <w:p w14:paraId="6BA6997F"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chlorki, </w:t>
      </w:r>
    </w:p>
    <w:p w14:paraId="715B976B"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siarczany, </w:t>
      </w:r>
    </w:p>
    <w:p w14:paraId="61CCCE7E"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fenole, </w:t>
      </w:r>
    </w:p>
    <w:p w14:paraId="091AA3E6"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OWO, </w:t>
      </w:r>
    </w:p>
    <w:p w14:paraId="5E0E6626"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 xml:space="preserve">WWA </w:t>
      </w:r>
    </w:p>
    <w:p w14:paraId="6971B777" w14:textId="77777777" w:rsidR="00DC1A96" w:rsidRPr="002F4C46" w:rsidRDefault="00DC1A96" w:rsidP="0039283C">
      <w:pPr>
        <w:pStyle w:val="Akapitzlist"/>
        <w:numPr>
          <w:ilvl w:val="0"/>
          <w:numId w:val="33"/>
        </w:numPr>
        <w:ind w:left="378"/>
        <w:jc w:val="both"/>
        <w:rPr>
          <w:rFonts w:ascii="Arial" w:hAnsi="Arial" w:cs="Arial"/>
          <w:sz w:val="24"/>
          <w:szCs w:val="24"/>
        </w:rPr>
      </w:pPr>
      <w:r w:rsidRPr="002F4C46">
        <w:rPr>
          <w:rFonts w:ascii="Arial" w:hAnsi="Arial" w:cs="Arial"/>
          <w:sz w:val="24"/>
          <w:szCs w:val="24"/>
        </w:rPr>
        <w:t>Metale: As, Ba, Cr, Zn, Cd, Cu, Ni, Pb, Hg.</w:t>
      </w:r>
    </w:p>
    <w:p w14:paraId="4A982D24" w14:textId="2FFB6552" w:rsidR="00DC1A96" w:rsidRPr="002F4C46" w:rsidRDefault="00DC1A96" w:rsidP="0039283C">
      <w:pPr>
        <w:pStyle w:val="western"/>
        <w:spacing w:line="240" w:lineRule="auto"/>
        <w:rPr>
          <w:lang w:val="pl-PL"/>
        </w:rPr>
      </w:pPr>
      <w:r w:rsidRPr="002F4C46">
        <w:rPr>
          <w:b/>
          <w:lang w:val="pl-PL"/>
        </w:rPr>
        <w:t>VI.6.2.</w:t>
      </w:r>
      <w:r w:rsidRPr="002F4C46">
        <w:rPr>
          <w:lang w:val="pl-PL"/>
        </w:rPr>
        <w:t xml:space="preserve"> Monitoring w zakresie jakości gleby i podglebia: </w:t>
      </w:r>
    </w:p>
    <w:p w14:paraId="4B08A0E8" w14:textId="77777777" w:rsidR="00DC1A96" w:rsidRPr="002F4C46" w:rsidRDefault="00DC1A96" w:rsidP="0039283C">
      <w:pPr>
        <w:tabs>
          <w:tab w:val="left" w:pos="742"/>
        </w:tabs>
        <w:jc w:val="both"/>
        <w:rPr>
          <w:rFonts w:ascii="Arial" w:hAnsi="Arial" w:cs="Arial"/>
        </w:rPr>
      </w:pPr>
      <w:r w:rsidRPr="002F4C46">
        <w:rPr>
          <w:rFonts w:ascii="Arial" w:eastAsiaTheme="minorHAnsi" w:hAnsi="Arial" w:cs="Arial"/>
          <w:lang w:eastAsia="en-US"/>
        </w:rPr>
        <w:t>VI.6.2.1.</w:t>
      </w:r>
      <w:r w:rsidRPr="002F4C46">
        <w:rPr>
          <w:rFonts w:eastAsiaTheme="minorHAnsi"/>
          <w:lang w:eastAsia="en-US"/>
        </w:rPr>
        <w:t xml:space="preserve"> </w:t>
      </w:r>
      <w:r w:rsidRPr="002F4C46">
        <w:rPr>
          <w:rFonts w:ascii="Arial" w:hAnsi="Arial" w:cs="Arial"/>
        </w:rPr>
        <w:t xml:space="preserve">Monitoring jakości </w:t>
      </w:r>
      <w:r w:rsidRPr="002F4C46">
        <w:rPr>
          <w:rFonts w:ascii="Arial" w:hAnsi="Arial" w:cs="Arial"/>
          <w:lang w:eastAsia="en-US"/>
        </w:rPr>
        <w:t xml:space="preserve">gleby i podglebia </w:t>
      </w:r>
      <w:r w:rsidRPr="002F4C46">
        <w:rPr>
          <w:rFonts w:ascii="Arial" w:hAnsi="Arial" w:cs="Arial"/>
        </w:rPr>
        <w:t>prowadzony będzie z częstotliwością poboru prób gleby do badań raz na 8 lat, w następującym zakresie:</w:t>
      </w:r>
      <w:r w:rsidRPr="002F4C46">
        <w:rPr>
          <w:rFonts w:ascii="Arial" w:hAnsi="Arial" w:cs="Arial"/>
          <w:lang w:eastAsia="en-US"/>
        </w:rPr>
        <w:t xml:space="preserve"> </w:t>
      </w:r>
    </w:p>
    <w:p w14:paraId="2511D487" w14:textId="77777777" w:rsidR="00DC1A96" w:rsidRPr="002F4C46" w:rsidRDefault="00DC1A96" w:rsidP="0039283C">
      <w:pPr>
        <w:pStyle w:val="Akapitzlist"/>
        <w:numPr>
          <w:ilvl w:val="0"/>
          <w:numId w:val="32"/>
        </w:numPr>
        <w:ind w:left="378"/>
        <w:jc w:val="both"/>
        <w:rPr>
          <w:rFonts w:ascii="Arial" w:hAnsi="Arial" w:cs="Arial"/>
          <w:sz w:val="24"/>
          <w:szCs w:val="24"/>
        </w:rPr>
      </w:pPr>
      <w:r w:rsidRPr="002F4C46">
        <w:rPr>
          <w:rFonts w:ascii="Arial" w:hAnsi="Arial" w:cs="Arial"/>
          <w:sz w:val="24"/>
          <w:szCs w:val="24"/>
        </w:rPr>
        <w:t>sucha masa w 105</w:t>
      </w:r>
      <w:r w:rsidRPr="002F4C46">
        <w:rPr>
          <w:rFonts w:ascii="Arial" w:hAnsi="Arial" w:cs="Arial"/>
          <w:sz w:val="24"/>
          <w:szCs w:val="24"/>
          <w:vertAlign w:val="superscript"/>
        </w:rPr>
        <w:t>0</w:t>
      </w:r>
      <w:r w:rsidRPr="002F4C46">
        <w:rPr>
          <w:rFonts w:ascii="Arial" w:hAnsi="Arial" w:cs="Arial"/>
          <w:sz w:val="24"/>
          <w:szCs w:val="24"/>
        </w:rPr>
        <w:t>C,</w:t>
      </w:r>
    </w:p>
    <w:p w14:paraId="3812F644" w14:textId="77777777" w:rsidR="00DC1A96" w:rsidRPr="002F4C46" w:rsidRDefault="00DC1A96"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metale: As, Ba, Cr, Zn, Cd, Cu, Ni, Pb, Hg,</w:t>
      </w:r>
    </w:p>
    <w:p w14:paraId="4A7E6386" w14:textId="77777777" w:rsidR="00DC1A96" w:rsidRPr="002F4C46" w:rsidRDefault="00DC1A96"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suma węglowodorów C6 – C12, składników frakcji benzyn,</w:t>
      </w:r>
    </w:p>
    <w:p w14:paraId="6DBCD6D5" w14:textId="77777777" w:rsidR="00DC1A96" w:rsidRPr="002F4C46" w:rsidRDefault="00DC1A96"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suma węglowodorów C12-C35, składników frakcji oleju,</w:t>
      </w:r>
    </w:p>
    <w:p w14:paraId="008A8A57" w14:textId="77777777" w:rsidR="00DC1A96" w:rsidRPr="002F4C46" w:rsidRDefault="00DC1A96"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węglowodory aromatyczne: benzen, etylobenzen, toluen, ksyleny, styren,</w:t>
      </w:r>
    </w:p>
    <w:p w14:paraId="5DE9E0E1" w14:textId="77777777" w:rsidR="00DC1A96" w:rsidRPr="002F4C46" w:rsidRDefault="00DC1A96"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 xml:space="preserve">wielopierścieniowe węglowodory aromatyczne (WWA): naftalen, antracen, </w:t>
      </w:r>
      <w:proofErr w:type="spellStart"/>
      <w:r w:rsidRPr="002F4C46">
        <w:rPr>
          <w:rFonts w:ascii="Arial" w:hAnsi="Arial" w:cs="Arial"/>
          <w:lang w:eastAsia="en-US"/>
        </w:rPr>
        <w:t>chryzen</w:t>
      </w:r>
      <w:proofErr w:type="spellEnd"/>
      <w:r w:rsidRPr="002F4C46">
        <w:rPr>
          <w:rFonts w:ascii="Arial" w:hAnsi="Arial" w:cs="Arial"/>
          <w:lang w:eastAsia="en-US"/>
        </w:rPr>
        <w:t xml:space="preserve">, </w:t>
      </w:r>
      <w:proofErr w:type="spellStart"/>
      <w:r w:rsidRPr="002F4C46">
        <w:rPr>
          <w:rFonts w:ascii="Arial" w:hAnsi="Arial" w:cs="Arial"/>
          <w:lang w:eastAsia="en-US"/>
        </w:rPr>
        <w:t>benzo</w:t>
      </w:r>
      <w:proofErr w:type="spellEnd"/>
      <w:r w:rsidRPr="002F4C46">
        <w:rPr>
          <w:rFonts w:ascii="Arial" w:hAnsi="Arial" w:cs="Arial"/>
          <w:lang w:eastAsia="en-US"/>
        </w:rPr>
        <w:t xml:space="preserve">(a)antracen, </w:t>
      </w:r>
      <w:proofErr w:type="spellStart"/>
      <w:r w:rsidRPr="002F4C46">
        <w:rPr>
          <w:rFonts w:ascii="Arial" w:hAnsi="Arial" w:cs="Arial"/>
          <w:lang w:eastAsia="en-US"/>
        </w:rPr>
        <w:t>dibenzo</w:t>
      </w:r>
      <w:proofErr w:type="spellEnd"/>
      <w:r w:rsidRPr="002F4C46">
        <w:rPr>
          <w:rFonts w:ascii="Arial" w:hAnsi="Arial" w:cs="Arial"/>
          <w:lang w:eastAsia="en-US"/>
        </w:rPr>
        <w:t>(</w:t>
      </w:r>
      <w:proofErr w:type="spellStart"/>
      <w:r w:rsidRPr="002F4C46">
        <w:rPr>
          <w:rFonts w:ascii="Arial" w:hAnsi="Arial" w:cs="Arial"/>
          <w:lang w:eastAsia="en-US"/>
        </w:rPr>
        <w:t>a,h</w:t>
      </w:r>
      <w:proofErr w:type="spellEnd"/>
      <w:r w:rsidRPr="002F4C46">
        <w:rPr>
          <w:rFonts w:ascii="Arial" w:hAnsi="Arial" w:cs="Arial"/>
          <w:lang w:eastAsia="en-US"/>
        </w:rPr>
        <w:t xml:space="preserve">)antracen, </w:t>
      </w:r>
      <w:proofErr w:type="spellStart"/>
      <w:r w:rsidRPr="002F4C46">
        <w:rPr>
          <w:rFonts w:ascii="Arial" w:hAnsi="Arial" w:cs="Arial"/>
          <w:lang w:eastAsia="en-US"/>
        </w:rPr>
        <w:t>benzo</w:t>
      </w:r>
      <w:proofErr w:type="spellEnd"/>
      <w:r w:rsidRPr="002F4C46">
        <w:rPr>
          <w:rFonts w:ascii="Arial" w:hAnsi="Arial" w:cs="Arial"/>
          <w:lang w:eastAsia="en-US"/>
        </w:rPr>
        <w:t>(a)</w:t>
      </w:r>
      <w:proofErr w:type="spellStart"/>
      <w:r w:rsidRPr="002F4C46">
        <w:rPr>
          <w:rFonts w:ascii="Arial" w:hAnsi="Arial" w:cs="Arial"/>
          <w:lang w:eastAsia="en-US"/>
        </w:rPr>
        <w:t>piren</w:t>
      </w:r>
      <w:proofErr w:type="spellEnd"/>
      <w:r w:rsidRPr="002F4C46">
        <w:rPr>
          <w:rFonts w:ascii="Arial" w:hAnsi="Arial" w:cs="Arial"/>
          <w:lang w:eastAsia="en-US"/>
        </w:rPr>
        <w:t xml:space="preserve">, </w:t>
      </w:r>
      <w:proofErr w:type="spellStart"/>
      <w:r w:rsidRPr="002F4C46">
        <w:rPr>
          <w:rFonts w:ascii="Arial" w:hAnsi="Arial" w:cs="Arial"/>
          <w:lang w:eastAsia="en-US"/>
        </w:rPr>
        <w:t>benzo</w:t>
      </w:r>
      <w:proofErr w:type="spellEnd"/>
      <w:r w:rsidRPr="002F4C46">
        <w:rPr>
          <w:rFonts w:ascii="Arial" w:hAnsi="Arial" w:cs="Arial"/>
          <w:lang w:eastAsia="en-US"/>
        </w:rPr>
        <w:t>(b)</w:t>
      </w:r>
      <w:proofErr w:type="spellStart"/>
      <w:r w:rsidRPr="002F4C46">
        <w:rPr>
          <w:rFonts w:ascii="Arial" w:hAnsi="Arial" w:cs="Arial"/>
          <w:lang w:eastAsia="en-US"/>
        </w:rPr>
        <w:t>fluoranten</w:t>
      </w:r>
      <w:proofErr w:type="spellEnd"/>
      <w:r w:rsidRPr="002F4C46">
        <w:rPr>
          <w:rFonts w:ascii="Arial" w:hAnsi="Arial" w:cs="Arial"/>
          <w:lang w:eastAsia="en-US"/>
        </w:rPr>
        <w:t xml:space="preserve">, </w:t>
      </w:r>
      <w:proofErr w:type="spellStart"/>
      <w:r w:rsidRPr="002F4C46">
        <w:rPr>
          <w:rFonts w:ascii="Arial" w:hAnsi="Arial" w:cs="Arial"/>
          <w:lang w:eastAsia="en-US"/>
        </w:rPr>
        <w:t>benzo</w:t>
      </w:r>
      <w:proofErr w:type="spellEnd"/>
      <w:r w:rsidRPr="002F4C46">
        <w:rPr>
          <w:rFonts w:ascii="Arial" w:hAnsi="Arial" w:cs="Arial"/>
          <w:lang w:eastAsia="en-US"/>
        </w:rPr>
        <w:t>(k)</w:t>
      </w:r>
      <w:proofErr w:type="spellStart"/>
      <w:r w:rsidRPr="002F4C46">
        <w:rPr>
          <w:rFonts w:ascii="Arial" w:hAnsi="Arial" w:cs="Arial"/>
          <w:lang w:eastAsia="en-US"/>
        </w:rPr>
        <w:t>fluoranten</w:t>
      </w:r>
      <w:proofErr w:type="spellEnd"/>
      <w:r w:rsidRPr="002F4C46">
        <w:rPr>
          <w:rFonts w:ascii="Arial" w:hAnsi="Arial" w:cs="Arial"/>
          <w:lang w:eastAsia="en-US"/>
        </w:rPr>
        <w:t xml:space="preserve">, </w:t>
      </w:r>
      <w:proofErr w:type="spellStart"/>
      <w:r w:rsidRPr="002F4C46">
        <w:rPr>
          <w:rFonts w:ascii="Arial" w:hAnsi="Arial" w:cs="Arial"/>
          <w:lang w:eastAsia="en-US"/>
        </w:rPr>
        <w:t>benzo</w:t>
      </w:r>
      <w:proofErr w:type="spellEnd"/>
      <w:r w:rsidRPr="002F4C46">
        <w:rPr>
          <w:rFonts w:ascii="Arial" w:hAnsi="Arial" w:cs="Arial"/>
          <w:lang w:eastAsia="en-US"/>
        </w:rPr>
        <w:t>(</w:t>
      </w:r>
      <w:proofErr w:type="spellStart"/>
      <w:r w:rsidRPr="002F4C46">
        <w:rPr>
          <w:rFonts w:ascii="Arial" w:hAnsi="Arial" w:cs="Arial"/>
          <w:lang w:eastAsia="en-US"/>
        </w:rPr>
        <w:t>ghi</w:t>
      </w:r>
      <w:proofErr w:type="spellEnd"/>
      <w:r w:rsidRPr="002F4C46">
        <w:rPr>
          <w:rFonts w:ascii="Arial" w:hAnsi="Arial" w:cs="Arial"/>
          <w:lang w:eastAsia="en-US"/>
        </w:rPr>
        <w:t>)</w:t>
      </w:r>
      <w:proofErr w:type="spellStart"/>
      <w:r w:rsidRPr="002F4C46">
        <w:rPr>
          <w:rFonts w:ascii="Arial" w:hAnsi="Arial" w:cs="Arial"/>
          <w:lang w:eastAsia="en-US"/>
        </w:rPr>
        <w:t>perylen</w:t>
      </w:r>
      <w:proofErr w:type="spellEnd"/>
      <w:r w:rsidRPr="002F4C46">
        <w:rPr>
          <w:rFonts w:ascii="Arial" w:hAnsi="Arial" w:cs="Arial"/>
          <w:lang w:eastAsia="en-US"/>
        </w:rPr>
        <w:t xml:space="preserve">, </w:t>
      </w:r>
      <w:proofErr w:type="spellStart"/>
      <w:r w:rsidRPr="002F4C46">
        <w:rPr>
          <w:rFonts w:ascii="Arial" w:hAnsi="Arial" w:cs="Arial"/>
          <w:lang w:eastAsia="en-US"/>
        </w:rPr>
        <w:t>indeno</w:t>
      </w:r>
      <w:proofErr w:type="spellEnd"/>
      <w:r w:rsidRPr="002F4C46">
        <w:rPr>
          <w:rFonts w:ascii="Arial" w:hAnsi="Arial" w:cs="Arial"/>
          <w:lang w:eastAsia="en-US"/>
        </w:rPr>
        <w:t>)1,2,3-c,d)</w:t>
      </w:r>
      <w:proofErr w:type="spellStart"/>
      <w:r w:rsidRPr="002F4C46">
        <w:rPr>
          <w:rFonts w:ascii="Arial" w:hAnsi="Arial" w:cs="Arial"/>
          <w:lang w:eastAsia="en-US"/>
        </w:rPr>
        <w:t>piren</w:t>
      </w:r>
      <w:proofErr w:type="spellEnd"/>
      <w:r w:rsidRPr="002F4C46">
        <w:rPr>
          <w:rFonts w:ascii="Arial" w:hAnsi="Arial" w:cs="Arial"/>
          <w:lang w:eastAsia="en-US"/>
        </w:rPr>
        <w:t>,</w:t>
      </w:r>
    </w:p>
    <w:p w14:paraId="7064F732" w14:textId="77777777" w:rsidR="00DC1A96" w:rsidRPr="002F4C46" w:rsidRDefault="00DC1A96" w:rsidP="0039283C">
      <w:pPr>
        <w:numPr>
          <w:ilvl w:val="0"/>
          <w:numId w:val="32"/>
        </w:numPr>
        <w:ind w:left="378"/>
        <w:contextualSpacing/>
        <w:jc w:val="both"/>
        <w:rPr>
          <w:rFonts w:ascii="Arial" w:hAnsi="Arial" w:cs="Arial"/>
          <w:lang w:eastAsia="en-US"/>
        </w:rPr>
      </w:pPr>
      <w:r w:rsidRPr="002F4C46">
        <w:rPr>
          <w:rFonts w:ascii="Arial" w:hAnsi="Arial" w:cs="Arial"/>
          <w:lang w:eastAsia="en-US"/>
        </w:rPr>
        <w:t xml:space="preserve">węglowodory chlorowane: alifatyczne chlorowane, dichloroetan, </w:t>
      </w:r>
      <w:proofErr w:type="spellStart"/>
      <w:r w:rsidRPr="002F4C46">
        <w:rPr>
          <w:rFonts w:ascii="Arial" w:hAnsi="Arial" w:cs="Arial"/>
          <w:lang w:eastAsia="en-US"/>
        </w:rPr>
        <w:t>trichloroeten</w:t>
      </w:r>
      <w:proofErr w:type="spellEnd"/>
      <w:r w:rsidRPr="002F4C46">
        <w:rPr>
          <w:rFonts w:ascii="Arial" w:hAnsi="Arial" w:cs="Arial"/>
          <w:lang w:eastAsia="en-US"/>
        </w:rPr>
        <w:t xml:space="preserve">, </w:t>
      </w:r>
      <w:proofErr w:type="spellStart"/>
      <w:r w:rsidRPr="002F4C46">
        <w:rPr>
          <w:rFonts w:ascii="Arial" w:hAnsi="Arial" w:cs="Arial"/>
          <w:lang w:eastAsia="en-US"/>
        </w:rPr>
        <w:t>tetrachloroeten</w:t>
      </w:r>
      <w:proofErr w:type="spellEnd"/>
      <w:r w:rsidRPr="002F4C46">
        <w:rPr>
          <w:rFonts w:ascii="Arial" w:hAnsi="Arial" w:cs="Arial"/>
          <w:lang w:eastAsia="en-US"/>
        </w:rPr>
        <w:t xml:space="preserve">, </w:t>
      </w:r>
      <w:proofErr w:type="spellStart"/>
      <w:r w:rsidRPr="002F4C46">
        <w:rPr>
          <w:rFonts w:ascii="Arial" w:hAnsi="Arial" w:cs="Arial"/>
          <w:lang w:eastAsia="en-US"/>
        </w:rPr>
        <w:t>chlorobenzyny</w:t>
      </w:r>
      <w:proofErr w:type="spellEnd"/>
      <w:r w:rsidRPr="002F4C46">
        <w:rPr>
          <w:rFonts w:ascii="Arial" w:hAnsi="Arial" w:cs="Arial"/>
          <w:lang w:eastAsia="en-US"/>
        </w:rPr>
        <w:t xml:space="preserve"> pojedyncze, chloro fenole pojedyncze, chloronaftalen, PCB,</w:t>
      </w:r>
    </w:p>
    <w:p w14:paraId="6C6C2E33" w14:textId="77777777" w:rsidR="00DC1A96" w:rsidRPr="002F4C46" w:rsidRDefault="00DC1A96" w:rsidP="0039283C">
      <w:pPr>
        <w:numPr>
          <w:ilvl w:val="0"/>
          <w:numId w:val="32"/>
        </w:numPr>
        <w:ind w:left="378"/>
        <w:contextualSpacing/>
        <w:jc w:val="both"/>
        <w:rPr>
          <w:rFonts w:ascii="Arial" w:hAnsi="Arial" w:cs="Arial"/>
          <w:lang w:eastAsia="en-US"/>
        </w:rPr>
      </w:pPr>
      <w:r w:rsidRPr="002F4C46">
        <w:rPr>
          <w:rFonts w:ascii="Arial" w:hAnsi="Arial" w:cs="Arial"/>
          <w:lang w:eastAsia="en-US"/>
        </w:rPr>
        <w:t xml:space="preserve">pestycydy </w:t>
      </w:r>
      <w:proofErr w:type="spellStart"/>
      <w:r w:rsidRPr="002F4C46">
        <w:rPr>
          <w:rFonts w:ascii="Arial" w:hAnsi="Arial" w:cs="Arial"/>
          <w:lang w:eastAsia="en-US"/>
        </w:rPr>
        <w:t>chloroorganiczne</w:t>
      </w:r>
      <w:proofErr w:type="spellEnd"/>
      <w:r w:rsidRPr="002F4C46">
        <w:rPr>
          <w:rFonts w:ascii="Arial" w:hAnsi="Arial" w:cs="Arial"/>
          <w:lang w:eastAsia="en-US"/>
        </w:rPr>
        <w:t xml:space="preserve">: DDT/DDE/DDD, </w:t>
      </w:r>
      <w:proofErr w:type="spellStart"/>
      <w:r w:rsidRPr="002F4C46">
        <w:rPr>
          <w:rFonts w:ascii="Arial" w:hAnsi="Arial" w:cs="Arial"/>
          <w:lang w:eastAsia="en-US"/>
        </w:rPr>
        <w:t>aldryna</w:t>
      </w:r>
      <w:proofErr w:type="spellEnd"/>
      <w:r w:rsidRPr="002F4C46">
        <w:rPr>
          <w:rFonts w:ascii="Arial" w:hAnsi="Arial" w:cs="Arial"/>
          <w:lang w:eastAsia="en-US"/>
        </w:rPr>
        <w:t xml:space="preserve">, dieldryna, </w:t>
      </w:r>
      <w:proofErr w:type="spellStart"/>
      <w:r w:rsidRPr="002F4C46">
        <w:rPr>
          <w:rFonts w:ascii="Arial" w:hAnsi="Arial" w:cs="Arial"/>
          <w:lang w:eastAsia="en-US"/>
        </w:rPr>
        <w:t>endryna</w:t>
      </w:r>
      <w:proofErr w:type="spellEnd"/>
      <w:r w:rsidRPr="002F4C46">
        <w:rPr>
          <w:rFonts w:ascii="Arial" w:hAnsi="Arial" w:cs="Arial"/>
          <w:lang w:eastAsia="en-US"/>
        </w:rPr>
        <w:t>, αHCH, β-HCH, γ-HCH,</w:t>
      </w:r>
    </w:p>
    <w:p w14:paraId="0D35503E" w14:textId="77777777" w:rsidR="00DC1A96" w:rsidRPr="002F4C46" w:rsidRDefault="00DC1A96" w:rsidP="0039283C">
      <w:pPr>
        <w:numPr>
          <w:ilvl w:val="0"/>
          <w:numId w:val="32"/>
        </w:numPr>
        <w:ind w:left="378"/>
        <w:contextualSpacing/>
        <w:jc w:val="both"/>
        <w:rPr>
          <w:rFonts w:ascii="Arial" w:hAnsi="Arial" w:cs="Arial"/>
          <w:lang w:eastAsia="en-US"/>
        </w:rPr>
      </w:pPr>
      <w:r w:rsidRPr="002F4C46">
        <w:rPr>
          <w:rFonts w:ascii="Arial" w:hAnsi="Arial" w:cs="Arial"/>
          <w:lang w:eastAsia="en-US"/>
        </w:rPr>
        <w:t xml:space="preserve">pestycydy – związki </w:t>
      </w:r>
      <w:proofErr w:type="spellStart"/>
      <w:r w:rsidRPr="002F4C46">
        <w:rPr>
          <w:rFonts w:ascii="Arial" w:hAnsi="Arial" w:cs="Arial"/>
          <w:lang w:eastAsia="en-US"/>
        </w:rPr>
        <w:t>niechlorowe</w:t>
      </w:r>
      <w:proofErr w:type="spellEnd"/>
      <w:r w:rsidRPr="002F4C46">
        <w:rPr>
          <w:rFonts w:ascii="Arial" w:hAnsi="Arial" w:cs="Arial"/>
          <w:lang w:eastAsia="en-US"/>
        </w:rPr>
        <w:t xml:space="preserve">: </w:t>
      </w:r>
      <w:proofErr w:type="spellStart"/>
      <w:r w:rsidRPr="002F4C46">
        <w:rPr>
          <w:rFonts w:ascii="Arial" w:hAnsi="Arial" w:cs="Arial"/>
          <w:lang w:eastAsia="en-US"/>
        </w:rPr>
        <w:t>carbaryl</w:t>
      </w:r>
      <w:proofErr w:type="spellEnd"/>
      <w:r w:rsidRPr="002F4C46">
        <w:rPr>
          <w:rFonts w:ascii="Arial" w:hAnsi="Arial" w:cs="Arial"/>
          <w:lang w:eastAsia="en-US"/>
        </w:rPr>
        <w:t xml:space="preserve">, </w:t>
      </w:r>
      <w:proofErr w:type="spellStart"/>
      <w:r w:rsidRPr="002F4C46">
        <w:rPr>
          <w:rFonts w:ascii="Arial" w:hAnsi="Arial" w:cs="Arial"/>
          <w:lang w:eastAsia="en-US"/>
        </w:rPr>
        <w:t>carbofuran</w:t>
      </w:r>
      <w:proofErr w:type="spellEnd"/>
      <w:r w:rsidRPr="002F4C46">
        <w:rPr>
          <w:rFonts w:ascii="Arial" w:hAnsi="Arial" w:cs="Arial"/>
          <w:lang w:eastAsia="en-US"/>
        </w:rPr>
        <w:t xml:space="preserve">, </w:t>
      </w:r>
      <w:proofErr w:type="spellStart"/>
      <w:r w:rsidRPr="002F4C46">
        <w:rPr>
          <w:rFonts w:ascii="Arial" w:hAnsi="Arial" w:cs="Arial"/>
          <w:lang w:eastAsia="en-US"/>
        </w:rPr>
        <w:t>maneb</w:t>
      </w:r>
      <w:proofErr w:type="spellEnd"/>
      <w:r w:rsidRPr="002F4C46">
        <w:rPr>
          <w:rFonts w:ascii="Arial" w:hAnsi="Arial" w:cs="Arial"/>
          <w:lang w:eastAsia="en-US"/>
        </w:rPr>
        <w:t xml:space="preserve">, </w:t>
      </w:r>
      <w:proofErr w:type="spellStart"/>
      <w:r w:rsidRPr="002F4C46">
        <w:rPr>
          <w:rFonts w:ascii="Arial" w:hAnsi="Arial" w:cs="Arial"/>
          <w:lang w:eastAsia="en-US"/>
        </w:rPr>
        <w:t>antrazyna</w:t>
      </w:r>
      <w:proofErr w:type="spellEnd"/>
      <w:r w:rsidRPr="002F4C46">
        <w:rPr>
          <w:rFonts w:ascii="Arial" w:hAnsi="Arial" w:cs="Arial"/>
          <w:lang w:eastAsia="en-US"/>
        </w:rPr>
        <w:t>,</w:t>
      </w:r>
    </w:p>
    <w:p w14:paraId="51541BC9" w14:textId="77777777" w:rsidR="00DC1A96" w:rsidRPr="002F4C46" w:rsidRDefault="00DC1A96" w:rsidP="0039283C">
      <w:pPr>
        <w:numPr>
          <w:ilvl w:val="0"/>
          <w:numId w:val="32"/>
        </w:numPr>
        <w:ind w:left="378"/>
        <w:contextualSpacing/>
        <w:jc w:val="both"/>
        <w:rPr>
          <w:rFonts w:ascii="Arial" w:hAnsi="Arial" w:cs="Arial"/>
          <w:lang w:eastAsia="en-US"/>
        </w:rPr>
      </w:pPr>
      <w:r w:rsidRPr="002F4C46">
        <w:rPr>
          <w:rFonts w:ascii="Arial" w:hAnsi="Arial" w:cs="Arial"/>
          <w:lang w:eastAsia="en-US"/>
        </w:rPr>
        <w:t xml:space="preserve">pozostałe zanieczyszczenia: </w:t>
      </w:r>
      <w:proofErr w:type="spellStart"/>
      <w:r w:rsidRPr="002F4C46">
        <w:rPr>
          <w:rFonts w:ascii="Arial" w:hAnsi="Arial" w:cs="Arial"/>
          <w:lang w:eastAsia="en-US"/>
        </w:rPr>
        <w:t>tetrahydrofuran</w:t>
      </w:r>
      <w:proofErr w:type="spellEnd"/>
      <w:r w:rsidRPr="002F4C46">
        <w:rPr>
          <w:rFonts w:ascii="Arial" w:hAnsi="Arial" w:cs="Arial"/>
          <w:lang w:eastAsia="en-US"/>
        </w:rPr>
        <w:t xml:space="preserve">, pirydyna, </w:t>
      </w:r>
      <w:proofErr w:type="spellStart"/>
      <w:r w:rsidRPr="002F4C46">
        <w:rPr>
          <w:rFonts w:ascii="Arial" w:hAnsi="Arial" w:cs="Arial"/>
          <w:lang w:eastAsia="en-US"/>
        </w:rPr>
        <w:t>tetrahydrotiofen</w:t>
      </w:r>
      <w:proofErr w:type="spellEnd"/>
      <w:r w:rsidRPr="002F4C46">
        <w:rPr>
          <w:rFonts w:ascii="Arial" w:hAnsi="Arial" w:cs="Arial"/>
          <w:lang w:eastAsia="en-US"/>
        </w:rPr>
        <w:t xml:space="preserve">, cykloheksan, fenol, krezole, </w:t>
      </w:r>
      <w:proofErr w:type="spellStart"/>
      <w:r w:rsidRPr="002F4C46">
        <w:rPr>
          <w:rFonts w:ascii="Arial" w:hAnsi="Arial" w:cs="Arial"/>
          <w:lang w:eastAsia="en-US"/>
        </w:rPr>
        <w:t>ftalany</w:t>
      </w:r>
      <w:proofErr w:type="spellEnd"/>
      <w:r w:rsidRPr="002F4C46">
        <w:rPr>
          <w:rFonts w:ascii="Arial" w:hAnsi="Arial" w:cs="Arial"/>
          <w:lang w:eastAsia="en-US"/>
        </w:rPr>
        <w:t>.</w:t>
      </w:r>
    </w:p>
    <w:p w14:paraId="22BACFE1" w14:textId="77777777" w:rsidR="00DC1A96" w:rsidRPr="002F4C46" w:rsidRDefault="00DC1A96" w:rsidP="0039283C">
      <w:pPr>
        <w:tabs>
          <w:tab w:val="left" w:pos="742"/>
        </w:tabs>
        <w:jc w:val="both"/>
        <w:rPr>
          <w:rFonts w:ascii="Arial" w:hAnsi="Arial" w:cs="Arial"/>
          <w:lang w:eastAsia="en-US"/>
        </w:rPr>
      </w:pPr>
      <w:r w:rsidRPr="002F4C46">
        <w:rPr>
          <w:rFonts w:ascii="Arial" w:eastAsiaTheme="minorHAnsi" w:hAnsi="Arial" w:cs="Arial"/>
          <w:lang w:eastAsia="en-US"/>
        </w:rPr>
        <w:t xml:space="preserve">VI.6.2.2. Punkty poboru </w:t>
      </w:r>
      <w:r w:rsidRPr="002F4C46">
        <w:rPr>
          <w:rFonts w:ascii="Arial" w:hAnsi="Arial" w:cs="Arial"/>
        </w:rPr>
        <w:t>prób</w:t>
      </w:r>
      <w:r w:rsidRPr="002F4C46">
        <w:rPr>
          <w:rFonts w:ascii="Arial" w:eastAsiaTheme="minorHAnsi" w:hAnsi="Arial" w:cs="Arial"/>
          <w:lang w:eastAsia="en-US"/>
        </w:rPr>
        <w:t xml:space="preserve"> gleby i podglebia do badań należy wyznaczyć </w:t>
      </w:r>
      <w:r w:rsidRPr="002F4C46">
        <w:rPr>
          <w:rFonts w:ascii="Arial" w:hAnsi="Arial" w:cs="Arial"/>
          <w:lang w:eastAsia="en-US"/>
        </w:rPr>
        <w:t xml:space="preserve">zgodnie </w:t>
      </w:r>
      <w:r w:rsidRPr="002F4C46">
        <w:rPr>
          <w:rFonts w:ascii="Arial" w:hAnsi="Arial" w:cs="Arial"/>
          <w:lang w:eastAsia="en-US"/>
        </w:rPr>
        <w:br/>
        <w:t>z zapisami obowiązujących przepisów szczegółowych w tym zakresie.</w:t>
      </w:r>
    </w:p>
    <w:p w14:paraId="73C5A6C1" w14:textId="77777777" w:rsidR="00DC1A96" w:rsidRPr="002F4C46" w:rsidRDefault="00DC1A96" w:rsidP="0039283C">
      <w:pPr>
        <w:pStyle w:val="BodyText22"/>
        <w:widowControl/>
        <w:spacing w:line="240" w:lineRule="auto"/>
        <w:rPr>
          <w:rFonts w:cs="Arial"/>
          <w:lang w:eastAsia="en-US"/>
        </w:rPr>
      </w:pPr>
      <w:bookmarkStart w:id="113" w:name="_Hlk70076624"/>
      <w:r w:rsidRPr="002F4C46">
        <w:rPr>
          <w:rFonts w:eastAsiaTheme="minorHAnsi" w:cs="Arial"/>
          <w:lang w:eastAsia="en-US"/>
        </w:rPr>
        <w:t xml:space="preserve">VI.6.2.3. </w:t>
      </w:r>
      <w:r w:rsidRPr="002F4C46">
        <w:rPr>
          <w:rFonts w:cs="Arial"/>
        </w:rPr>
        <w:t xml:space="preserve">Badania jakości </w:t>
      </w:r>
      <w:r w:rsidRPr="002F4C46">
        <w:rPr>
          <w:rFonts w:cs="Arial"/>
          <w:lang w:eastAsia="en-US"/>
        </w:rPr>
        <w:t>gleby i podglebia należy wykonać zgodnie z zapisami obowiązujących przepisów szczegółowych i obowiązującymi metodykami.</w:t>
      </w:r>
      <w:bookmarkEnd w:id="113"/>
    </w:p>
    <w:p w14:paraId="009B26EA" w14:textId="627FFD79" w:rsidR="00DC1A96" w:rsidRPr="002F4C46" w:rsidRDefault="00DC1A96" w:rsidP="0039283C">
      <w:pPr>
        <w:pStyle w:val="BodyText22"/>
        <w:widowControl/>
        <w:spacing w:line="240" w:lineRule="auto"/>
        <w:rPr>
          <w:rFonts w:cs="Arial"/>
          <w:lang w:eastAsia="en-US"/>
        </w:rPr>
      </w:pPr>
      <w:r w:rsidRPr="002F4C46">
        <w:rPr>
          <w:rFonts w:eastAsiaTheme="minorHAnsi" w:cs="Arial"/>
          <w:lang w:eastAsia="en-US"/>
        </w:rPr>
        <w:t xml:space="preserve">VI.6.2.4. Pobory prób do badań oraz badania </w:t>
      </w:r>
      <w:r w:rsidRPr="002F4C46">
        <w:rPr>
          <w:rFonts w:cs="Arial"/>
        </w:rPr>
        <w:t xml:space="preserve">jakości </w:t>
      </w:r>
      <w:r w:rsidRPr="002F4C46">
        <w:rPr>
          <w:rFonts w:cs="Arial"/>
          <w:lang w:eastAsia="en-US"/>
        </w:rPr>
        <w:t xml:space="preserve">gleby i podglebia wykonane będą przez laboratoria akredytowane, zgodnie z zapisami obowiązujących przepisów szczegółowych w zakresie </w:t>
      </w:r>
      <w:r w:rsidRPr="002F4C46">
        <w:rPr>
          <w:rFonts w:cs="Arial"/>
        </w:rPr>
        <w:t>oceny zanieczyszczenia powierzchni ziemi</w:t>
      </w:r>
      <w:r w:rsidRPr="002F4C46">
        <w:rPr>
          <w:rFonts w:cs="Arial"/>
          <w:lang w:eastAsia="en-US"/>
        </w:rPr>
        <w:t xml:space="preserve"> </w:t>
      </w:r>
      <w:r w:rsidRPr="002F4C46">
        <w:rPr>
          <w:rFonts w:cs="Arial"/>
          <w:lang w:eastAsia="en-US"/>
        </w:rPr>
        <w:br/>
        <w:t>i obowiązującymi metodykami.</w:t>
      </w:r>
    </w:p>
    <w:p w14:paraId="6FF501CA" w14:textId="77777777" w:rsidR="00DC1A96" w:rsidRPr="002F4C46" w:rsidRDefault="00DC1A96" w:rsidP="00932513">
      <w:pPr>
        <w:pStyle w:val="Nagwek2"/>
      </w:pPr>
      <w:bookmarkStart w:id="114" w:name="_Hlk9500105"/>
      <w:r w:rsidRPr="002F4C46">
        <w:t xml:space="preserve">VI.7. Sposób i termin przekazywania organowi właściwemu do wydania pozwolenia informacji pozwalającej na przeprowadzenie oceny zgodności </w:t>
      </w:r>
      <w:r w:rsidRPr="002F4C46">
        <w:br/>
        <w:t>z warunkami określonymi w pozwoleniu:</w:t>
      </w:r>
    </w:p>
    <w:p w14:paraId="25528E22" w14:textId="77777777" w:rsidR="00DC1A96" w:rsidRPr="002F4C46" w:rsidRDefault="00DC1A96" w:rsidP="0039283C">
      <w:pPr>
        <w:ind w:left="42"/>
        <w:jc w:val="both"/>
        <w:rPr>
          <w:rFonts w:ascii="Arial" w:hAnsi="Arial" w:cs="Arial"/>
          <w:b/>
          <w:sz w:val="8"/>
          <w:szCs w:val="8"/>
        </w:rPr>
      </w:pPr>
    </w:p>
    <w:p w14:paraId="6B23699E" w14:textId="77777777" w:rsidR="00DC1A96" w:rsidRPr="002F4C46" w:rsidRDefault="00DC1A96" w:rsidP="0039283C">
      <w:pPr>
        <w:jc w:val="both"/>
        <w:rPr>
          <w:rFonts w:ascii="Arial" w:hAnsi="Arial" w:cs="Arial"/>
        </w:rPr>
      </w:pPr>
      <w:r w:rsidRPr="002F4C46">
        <w:rPr>
          <w:rFonts w:ascii="Arial" w:hAnsi="Arial" w:cs="Arial"/>
          <w:b/>
        </w:rPr>
        <w:t>VI.7.1.</w:t>
      </w:r>
      <w:r w:rsidRPr="002F4C46">
        <w:rPr>
          <w:rFonts w:ascii="Arial" w:hAnsi="Arial" w:cs="Arial"/>
        </w:rPr>
        <w:t xml:space="preserve"> Opracowane wyniki analiz jakości wód podziemnych, pomiarów pyłów </w:t>
      </w:r>
      <w:r w:rsidRPr="002F4C46">
        <w:rPr>
          <w:rFonts w:ascii="Arial" w:hAnsi="Arial" w:cs="Arial"/>
        </w:rPr>
        <w:br/>
        <w:t xml:space="preserve">i gazów wprowadzanych do powietrza i pomiarów hałasu należy przedkładać Marszałkowi Województwa Podkarpackiego oraz Podkarpackiemu Wojewódzkiemu Inspektorowi Ochrony Środowiska niezwłocznie, </w:t>
      </w:r>
      <w:r w:rsidRPr="002F4C46">
        <w:rPr>
          <w:rFonts w:ascii="Arial" w:hAnsi="Arial" w:cs="Arial"/>
          <w:b/>
        </w:rPr>
        <w:t>nie później niż 30 dni od daty ich wykonania</w:t>
      </w:r>
      <w:r w:rsidRPr="002F4C46">
        <w:rPr>
          <w:rFonts w:ascii="Arial" w:hAnsi="Arial" w:cs="Arial"/>
        </w:rPr>
        <w:t>.</w:t>
      </w:r>
    </w:p>
    <w:p w14:paraId="4897C63D" w14:textId="77777777" w:rsidR="00DC1A96" w:rsidRPr="002F4C46" w:rsidRDefault="00DC1A96" w:rsidP="0039283C">
      <w:pPr>
        <w:pStyle w:val="Tekstpodstawowy"/>
        <w:contextualSpacing/>
        <w:jc w:val="both"/>
        <w:rPr>
          <w:rFonts w:ascii="Arial" w:hAnsi="Arial" w:cs="Arial"/>
        </w:rPr>
      </w:pPr>
      <w:r w:rsidRPr="002F4C46">
        <w:rPr>
          <w:rFonts w:ascii="Arial" w:hAnsi="Arial" w:cs="Arial"/>
          <w:b/>
        </w:rPr>
        <w:t>VI.7.2.</w:t>
      </w:r>
      <w:r w:rsidRPr="002F4C46">
        <w:rPr>
          <w:rFonts w:ascii="Arial" w:hAnsi="Arial" w:cs="Arial"/>
        </w:rPr>
        <w:t xml:space="preserve"> Ponadto, do dnia </w:t>
      </w:r>
      <w:r w:rsidRPr="002F4C46">
        <w:rPr>
          <w:rFonts w:ascii="Arial" w:hAnsi="Arial" w:cs="Arial"/>
          <w:b/>
        </w:rPr>
        <w:t>31 marca danego roku</w:t>
      </w:r>
      <w:r w:rsidRPr="002F4C46">
        <w:rPr>
          <w:rFonts w:ascii="Arial" w:hAnsi="Arial" w:cs="Arial"/>
        </w:rPr>
        <w:t xml:space="preserve">, wszystkie wyniki monitoringu wpływu instalacji na środowisko przekazywane będą do Marszałka Województwa Podkarpackiego oraz Podkarpackiemu Wojewódzkiemu Inspektorowi Ochrony Środowiska w formie „Raportu monitoringu instalacji za rok ...”. </w:t>
      </w:r>
    </w:p>
    <w:p w14:paraId="019CE51C" w14:textId="77777777" w:rsidR="00DC1A96" w:rsidRPr="002F4C46" w:rsidRDefault="00DC1A96" w:rsidP="0039283C">
      <w:pPr>
        <w:pStyle w:val="Tekstpodstawowy"/>
        <w:contextualSpacing/>
        <w:jc w:val="both"/>
        <w:rPr>
          <w:rFonts w:ascii="Arial" w:hAnsi="Arial" w:cs="Arial"/>
        </w:rPr>
      </w:pPr>
      <w:r w:rsidRPr="002F4C46">
        <w:rPr>
          <w:rFonts w:ascii="Arial" w:hAnsi="Arial" w:cs="Arial"/>
          <w:b/>
        </w:rPr>
        <w:lastRenderedPageBreak/>
        <w:t>Raport z monitoringu powinien zawierać co najmniej: zbiorcze zestawienie wyników badań jakości wód podziemnych, pomiarów pyłów i gazów wprowadzanych do powietrza i pomiarów hałasu</w:t>
      </w:r>
      <w:r w:rsidRPr="002F4C46">
        <w:rPr>
          <w:rFonts w:ascii="Arial" w:hAnsi="Arial" w:cs="Arial"/>
        </w:rPr>
        <w:t xml:space="preserve">, prezentację wyników zgodną </w:t>
      </w:r>
      <w:r w:rsidRPr="002F4C46">
        <w:rPr>
          <w:rFonts w:ascii="Arial" w:hAnsi="Arial" w:cs="Arial"/>
        </w:rPr>
        <w:br/>
        <w:t xml:space="preserve">z wymogami stawianymi aktualnie obowiązującym przepisem prawa, oraz omówienie wyników, wnioski i zalecenia. W przypadku stwierdzonych przekroczeń operator instalacji dokona również analizy przyczyn zaistniałych przekroczeń. </w:t>
      </w:r>
    </w:p>
    <w:p w14:paraId="7B0E1991" w14:textId="77777777" w:rsidR="00DC1A96" w:rsidRPr="002F4C46" w:rsidRDefault="00DC1A96" w:rsidP="0039283C">
      <w:pPr>
        <w:pStyle w:val="Tekstpodstawowy"/>
        <w:spacing w:after="0"/>
        <w:contextualSpacing/>
        <w:jc w:val="both"/>
        <w:rPr>
          <w:rFonts w:ascii="Arial" w:hAnsi="Arial" w:cs="Arial"/>
          <w:b/>
        </w:rPr>
      </w:pPr>
      <w:r w:rsidRPr="002F4C46">
        <w:rPr>
          <w:rFonts w:ascii="Arial" w:hAnsi="Arial" w:cs="Arial"/>
          <w:b/>
        </w:rPr>
        <w:t>W raporcie rocznym należy również przedstawiać zestawienie roczne za rok poprzedni:</w:t>
      </w:r>
    </w:p>
    <w:p w14:paraId="66F7CAEF" w14:textId="77777777" w:rsidR="00DC1A96" w:rsidRPr="002F4C46" w:rsidRDefault="00DC1A96" w:rsidP="00211A26">
      <w:pPr>
        <w:numPr>
          <w:ilvl w:val="0"/>
          <w:numId w:val="28"/>
        </w:numPr>
        <w:ind w:left="294" w:hanging="252"/>
        <w:jc w:val="both"/>
        <w:rPr>
          <w:rFonts w:ascii="Arial" w:hAnsi="Arial" w:cs="Arial"/>
        </w:rPr>
      </w:pPr>
      <w:r w:rsidRPr="002F4C46">
        <w:rPr>
          <w:rFonts w:ascii="Arial" w:hAnsi="Arial" w:cs="Arial"/>
        </w:rPr>
        <w:t>odpadów przetworzonych termicznie  w procesie kwalifikowanym jako D10,</w:t>
      </w:r>
    </w:p>
    <w:p w14:paraId="4B31108F" w14:textId="77777777" w:rsidR="00DC1A96" w:rsidRPr="002F4C46" w:rsidRDefault="00DC1A96" w:rsidP="00211A26">
      <w:pPr>
        <w:numPr>
          <w:ilvl w:val="0"/>
          <w:numId w:val="28"/>
        </w:numPr>
        <w:ind w:left="294" w:hanging="252"/>
        <w:jc w:val="both"/>
        <w:rPr>
          <w:rFonts w:ascii="Arial" w:hAnsi="Arial" w:cs="Arial"/>
        </w:rPr>
      </w:pPr>
      <w:r w:rsidRPr="002F4C46">
        <w:rPr>
          <w:rFonts w:ascii="Arial" w:hAnsi="Arial" w:cs="Arial"/>
        </w:rPr>
        <w:t>odpadów przetworzonych termicznie  w procesie kwalifikowanym jako R1,</w:t>
      </w:r>
    </w:p>
    <w:p w14:paraId="345520B5" w14:textId="77777777" w:rsidR="00DC1A96" w:rsidRPr="002F4C46" w:rsidRDefault="00DC1A96" w:rsidP="00211A26">
      <w:pPr>
        <w:numPr>
          <w:ilvl w:val="0"/>
          <w:numId w:val="28"/>
        </w:numPr>
        <w:ind w:left="294" w:hanging="252"/>
        <w:contextualSpacing/>
        <w:jc w:val="both"/>
        <w:rPr>
          <w:rFonts w:ascii="Arial" w:hAnsi="Arial" w:cs="Arial"/>
        </w:rPr>
      </w:pPr>
      <w:r w:rsidRPr="002F4C46">
        <w:rPr>
          <w:rFonts w:ascii="Arial" w:hAnsi="Arial" w:cs="Arial"/>
        </w:rPr>
        <w:t>odpadów olejowych przetworzonych poprzez fizyczny rozdział faz,</w:t>
      </w:r>
    </w:p>
    <w:p w14:paraId="40D482AA" w14:textId="77777777" w:rsidR="00DC1A96" w:rsidRPr="002F4C46" w:rsidRDefault="00DC1A96" w:rsidP="00211A26">
      <w:pPr>
        <w:numPr>
          <w:ilvl w:val="0"/>
          <w:numId w:val="28"/>
        </w:numPr>
        <w:ind w:left="294" w:hanging="252"/>
        <w:contextualSpacing/>
        <w:jc w:val="both"/>
        <w:rPr>
          <w:rFonts w:ascii="Arial" w:hAnsi="Arial" w:cs="Arial"/>
        </w:rPr>
      </w:pPr>
      <w:r w:rsidRPr="002F4C46">
        <w:rPr>
          <w:rFonts w:ascii="Arial" w:hAnsi="Arial" w:cs="Arial"/>
        </w:rPr>
        <w:t>odpadów wykorzystanych do produkcji paliwa alternatywnego i komponentu do paliwa alternatywnego,</w:t>
      </w:r>
    </w:p>
    <w:p w14:paraId="33A59577" w14:textId="77777777" w:rsidR="00DC1A96" w:rsidRPr="002F4C46" w:rsidRDefault="00DC1A96" w:rsidP="00211A26">
      <w:pPr>
        <w:numPr>
          <w:ilvl w:val="0"/>
          <w:numId w:val="28"/>
        </w:numPr>
        <w:ind w:left="294" w:hanging="252"/>
        <w:contextualSpacing/>
        <w:jc w:val="both"/>
        <w:rPr>
          <w:rFonts w:ascii="Arial" w:hAnsi="Arial" w:cs="Arial"/>
        </w:rPr>
      </w:pPr>
      <w:r w:rsidRPr="002F4C46">
        <w:rPr>
          <w:rFonts w:ascii="Arial" w:hAnsi="Arial" w:cs="Arial"/>
        </w:rPr>
        <w:t>wytworzonego paliwa alternatywnego o kodach</w:t>
      </w:r>
      <w:r w:rsidRPr="002F4C46">
        <w:rPr>
          <w:rFonts w:ascii="Arial" w:hAnsi="Arial" w:cs="Arial"/>
          <w:i/>
        </w:rPr>
        <w:t xml:space="preserve"> </w:t>
      </w:r>
      <w:r w:rsidRPr="002F4C46">
        <w:rPr>
          <w:rFonts w:ascii="Arial" w:hAnsi="Arial" w:cs="Arial"/>
          <w:iCs/>
        </w:rPr>
        <w:t>19 12 12 RDF</w:t>
      </w:r>
      <w:r w:rsidRPr="002F4C46">
        <w:rPr>
          <w:rFonts w:ascii="Arial" w:hAnsi="Arial" w:cs="Arial"/>
          <w:i/>
        </w:rPr>
        <w:t xml:space="preserve">, </w:t>
      </w:r>
      <w:r w:rsidRPr="002F4C46">
        <w:rPr>
          <w:rFonts w:ascii="Arial" w:hAnsi="Arial" w:cs="Arial"/>
        </w:rPr>
        <w:t>19 12 10, 19 12 11*,</w:t>
      </w:r>
    </w:p>
    <w:p w14:paraId="7263CAAC" w14:textId="77777777" w:rsidR="00DC1A96" w:rsidRPr="002F4C46" w:rsidRDefault="00DC1A96" w:rsidP="00211A26">
      <w:pPr>
        <w:numPr>
          <w:ilvl w:val="0"/>
          <w:numId w:val="28"/>
        </w:numPr>
        <w:ind w:left="294" w:hanging="252"/>
        <w:contextualSpacing/>
        <w:jc w:val="both"/>
        <w:rPr>
          <w:rFonts w:ascii="Arial" w:hAnsi="Arial" w:cs="Arial"/>
        </w:rPr>
      </w:pPr>
      <w:r w:rsidRPr="002F4C46">
        <w:rPr>
          <w:rFonts w:ascii="Arial" w:hAnsi="Arial" w:cs="Arial"/>
        </w:rPr>
        <w:t xml:space="preserve">wytworzonego komponentu do produkcji paliwa alternatywnego, </w:t>
      </w:r>
    </w:p>
    <w:p w14:paraId="79631D85" w14:textId="77777777" w:rsidR="00DC1A96" w:rsidRPr="002F4C46" w:rsidRDefault="00DC1A96" w:rsidP="00211A26">
      <w:pPr>
        <w:numPr>
          <w:ilvl w:val="0"/>
          <w:numId w:val="28"/>
        </w:numPr>
        <w:ind w:left="294" w:hanging="252"/>
        <w:contextualSpacing/>
        <w:jc w:val="both"/>
        <w:rPr>
          <w:rFonts w:ascii="Arial" w:hAnsi="Arial" w:cs="Arial"/>
        </w:rPr>
      </w:pPr>
      <w:r w:rsidRPr="002F4C46">
        <w:rPr>
          <w:rFonts w:ascii="Arial" w:hAnsi="Arial" w:cs="Arial"/>
        </w:rPr>
        <w:t>odpadów wytworzonych w toku eksploatacji instalacji oraz sposób gospodarowania nimi,</w:t>
      </w:r>
    </w:p>
    <w:p w14:paraId="6A706D07" w14:textId="77777777" w:rsidR="00DC1A96" w:rsidRPr="002F4C46" w:rsidRDefault="00DC1A96" w:rsidP="00211A26">
      <w:pPr>
        <w:numPr>
          <w:ilvl w:val="0"/>
          <w:numId w:val="28"/>
        </w:numPr>
        <w:spacing w:after="120"/>
        <w:ind w:left="294" w:hanging="252"/>
        <w:contextualSpacing/>
        <w:jc w:val="both"/>
        <w:rPr>
          <w:rFonts w:ascii="Arial" w:hAnsi="Arial" w:cs="Arial"/>
        </w:rPr>
      </w:pPr>
      <w:r w:rsidRPr="002F4C46">
        <w:rPr>
          <w:rFonts w:ascii="Arial" w:hAnsi="Arial" w:cs="Arial"/>
        </w:rPr>
        <w:t>odpadów zbieranych oraz sposób gospodarowania nimi.</w:t>
      </w:r>
    </w:p>
    <w:p w14:paraId="76138D2A" w14:textId="77777777" w:rsidR="00DC1A96" w:rsidRPr="002F4C46" w:rsidRDefault="00DC1A96" w:rsidP="00211A26">
      <w:pPr>
        <w:numPr>
          <w:ilvl w:val="0"/>
          <w:numId w:val="27"/>
        </w:numPr>
        <w:ind w:left="294" w:hanging="252"/>
        <w:jc w:val="both"/>
        <w:rPr>
          <w:rFonts w:ascii="Arial" w:hAnsi="Arial" w:cs="Arial"/>
        </w:rPr>
      </w:pPr>
      <w:r w:rsidRPr="002F4C46">
        <w:rPr>
          <w:rFonts w:ascii="Arial" w:hAnsi="Arial" w:cs="Arial"/>
        </w:rPr>
        <w:t>zużycia wody z poszczególnych systemów wodociągowych,</w:t>
      </w:r>
    </w:p>
    <w:p w14:paraId="671B8C7A" w14:textId="77777777" w:rsidR="00DC1A96" w:rsidRPr="002F4C46" w:rsidRDefault="00DC1A96" w:rsidP="00211A26">
      <w:pPr>
        <w:numPr>
          <w:ilvl w:val="0"/>
          <w:numId w:val="27"/>
        </w:numPr>
        <w:spacing w:after="120"/>
        <w:ind w:left="294" w:hanging="252"/>
        <w:contextualSpacing/>
        <w:jc w:val="both"/>
        <w:rPr>
          <w:rFonts w:ascii="Arial" w:hAnsi="Arial" w:cs="Arial"/>
        </w:rPr>
      </w:pPr>
      <w:r w:rsidRPr="002F4C46">
        <w:rPr>
          <w:rFonts w:ascii="Arial" w:hAnsi="Arial" w:cs="Arial"/>
        </w:rPr>
        <w:t>zużycia energii elektrycznej oraz surowców i paliw,</w:t>
      </w:r>
    </w:p>
    <w:p w14:paraId="26E906DA" w14:textId="77777777" w:rsidR="00DC1A96" w:rsidRPr="002F4C46" w:rsidRDefault="00DC1A96" w:rsidP="00211A26">
      <w:pPr>
        <w:numPr>
          <w:ilvl w:val="0"/>
          <w:numId w:val="27"/>
        </w:numPr>
        <w:spacing w:after="120"/>
        <w:ind w:left="294" w:hanging="252"/>
        <w:contextualSpacing/>
        <w:jc w:val="both"/>
        <w:rPr>
          <w:rFonts w:ascii="Arial" w:hAnsi="Arial" w:cs="Arial"/>
        </w:rPr>
      </w:pPr>
      <w:r w:rsidRPr="002F4C46">
        <w:rPr>
          <w:rFonts w:ascii="Arial" w:hAnsi="Arial" w:cs="Arial"/>
          <w:lang w:eastAsia="fr-FR"/>
        </w:rPr>
        <w:t xml:space="preserve">omówienie badań fizycznych i chemicznych właściwości odpadów powstałych </w:t>
      </w:r>
      <w:r w:rsidRPr="002F4C46">
        <w:rPr>
          <w:rFonts w:ascii="Arial" w:hAnsi="Arial" w:cs="Arial"/>
          <w:lang w:eastAsia="fr-FR"/>
        </w:rPr>
        <w:br/>
        <w:t>w wyniku termicznego przekształcania odpadów</w:t>
      </w:r>
      <w:r w:rsidRPr="002F4C46">
        <w:rPr>
          <w:rFonts w:ascii="Arial" w:hAnsi="Arial" w:cs="Arial"/>
        </w:rPr>
        <w:t xml:space="preserve"> (tj. żużla i popiołów paleniskowych),</w:t>
      </w:r>
    </w:p>
    <w:p w14:paraId="54B8AD90" w14:textId="77777777" w:rsidR="00DC1A96" w:rsidRPr="002F4C46" w:rsidRDefault="00DC1A96" w:rsidP="00211A26">
      <w:pPr>
        <w:numPr>
          <w:ilvl w:val="0"/>
          <w:numId w:val="27"/>
        </w:numPr>
        <w:spacing w:after="120"/>
        <w:ind w:left="294" w:hanging="252"/>
        <w:contextualSpacing/>
        <w:jc w:val="both"/>
        <w:rPr>
          <w:rFonts w:ascii="Arial" w:hAnsi="Arial" w:cs="Arial"/>
        </w:rPr>
      </w:pPr>
      <w:r w:rsidRPr="002F4C46">
        <w:rPr>
          <w:rFonts w:ascii="Arial" w:hAnsi="Arial" w:cs="Arial"/>
        </w:rPr>
        <w:t>zestawienie ilości</w:t>
      </w:r>
      <w:r w:rsidRPr="002F4C46">
        <w:rPr>
          <w:rFonts w:ascii="Arial" w:hAnsi="Arial" w:cs="Arial"/>
          <w:b/>
        </w:rPr>
        <w:t xml:space="preserve"> </w:t>
      </w:r>
      <w:r w:rsidRPr="002F4C46">
        <w:rPr>
          <w:rFonts w:ascii="Arial" w:hAnsi="Arial" w:cs="Arial"/>
        </w:rPr>
        <w:t xml:space="preserve">gromadzonych w zbiornikach zanieczyszczonych wód procesowych, ustalany będzie na podstawie wypełnienia zbiorników magazynowych,  z częstotliwością 1 x na miesiąc, z rejestracją wyników </w:t>
      </w:r>
      <w:r w:rsidRPr="002F4C46">
        <w:rPr>
          <w:rFonts w:ascii="Arial" w:hAnsi="Arial" w:cs="Arial"/>
        </w:rPr>
        <w:br/>
        <w:t>w dowolnej bazie danych,</w:t>
      </w:r>
    </w:p>
    <w:p w14:paraId="4BE75B62" w14:textId="77777777" w:rsidR="00DC1A96" w:rsidRPr="002F4C46" w:rsidRDefault="00DC1A96" w:rsidP="00211A26">
      <w:pPr>
        <w:numPr>
          <w:ilvl w:val="0"/>
          <w:numId w:val="27"/>
        </w:numPr>
        <w:spacing w:after="120"/>
        <w:ind w:left="294" w:hanging="252"/>
        <w:contextualSpacing/>
        <w:jc w:val="both"/>
        <w:rPr>
          <w:rFonts w:ascii="Arial" w:hAnsi="Arial" w:cs="Arial"/>
        </w:rPr>
      </w:pPr>
      <w:r w:rsidRPr="002F4C46">
        <w:rPr>
          <w:rFonts w:ascii="Arial" w:hAnsi="Arial" w:cs="Arial"/>
        </w:rPr>
        <w:t xml:space="preserve">zestawienie ilości zanieczyszczonych wód procesowych </w:t>
      </w:r>
      <w:r w:rsidRPr="002F4C46">
        <w:rPr>
          <w:rFonts w:ascii="Arial" w:hAnsi="Arial" w:cs="Arial"/>
          <w:lang w:eastAsia="fr-FR"/>
        </w:rPr>
        <w:t xml:space="preserve">zużywanych w procesie nawilżania spalin w komorze dopalania, </w:t>
      </w:r>
      <w:r w:rsidRPr="002F4C46">
        <w:rPr>
          <w:rFonts w:ascii="Arial" w:hAnsi="Arial" w:cs="Arial"/>
        </w:rPr>
        <w:t>r</w:t>
      </w:r>
      <w:r w:rsidRPr="002F4C46">
        <w:rPr>
          <w:rFonts w:ascii="Arial" w:hAnsi="Arial" w:cs="Arial"/>
          <w:lang w:eastAsia="fr-FR"/>
        </w:rPr>
        <w:t xml:space="preserve">ejestr prowadzony </w:t>
      </w:r>
      <w:r w:rsidRPr="002F4C46">
        <w:rPr>
          <w:rFonts w:ascii="Arial" w:hAnsi="Arial" w:cs="Arial"/>
        </w:rPr>
        <w:t>w dowolnej bazie danych</w:t>
      </w:r>
      <w:r w:rsidRPr="002F4C46">
        <w:rPr>
          <w:rFonts w:ascii="Arial" w:hAnsi="Arial" w:cs="Arial"/>
          <w:lang w:eastAsia="fr-FR"/>
        </w:rPr>
        <w:t xml:space="preserve"> będzie przechowywany przez okres 5 lat,</w:t>
      </w:r>
    </w:p>
    <w:p w14:paraId="05A991ED" w14:textId="77777777" w:rsidR="00DC1A96" w:rsidRPr="002F4C46" w:rsidRDefault="00DC1A96" w:rsidP="00211A26">
      <w:pPr>
        <w:numPr>
          <w:ilvl w:val="0"/>
          <w:numId w:val="27"/>
        </w:numPr>
        <w:spacing w:after="120"/>
        <w:ind w:left="294" w:hanging="252"/>
        <w:contextualSpacing/>
        <w:jc w:val="both"/>
        <w:rPr>
          <w:rFonts w:ascii="Arial" w:hAnsi="Arial" w:cs="Arial"/>
        </w:rPr>
      </w:pPr>
      <w:r w:rsidRPr="002F4C46">
        <w:rPr>
          <w:rFonts w:ascii="Arial" w:hAnsi="Arial" w:cs="Arial"/>
        </w:rPr>
        <w:t>omówienie wyników monitoringu wód opadowo – roztopowych przekazanych właścicielom obcych urządzeń kanalizacyjnych.</w:t>
      </w:r>
    </w:p>
    <w:p w14:paraId="554FE3F9" w14:textId="77777777" w:rsidR="00DC1A96" w:rsidRPr="002F4C46" w:rsidRDefault="00DC1A96" w:rsidP="00211A26">
      <w:pPr>
        <w:spacing w:after="120"/>
        <w:ind w:left="28"/>
        <w:contextualSpacing/>
        <w:jc w:val="both"/>
        <w:rPr>
          <w:rFonts w:ascii="Arial" w:hAnsi="Arial" w:cs="Arial"/>
        </w:rPr>
      </w:pPr>
      <w:r w:rsidRPr="002F4C46">
        <w:rPr>
          <w:rFonts w:ascii="Arial" w:hAnsi="Arial" w:cs="Arial"/>
          <w:b/>
        </w:rPr>
        <w:t xml:space="preserve">Raport roczny zawierał będzie wyniki prowadzonych pomiarów wpływu instalacji na środowisko. </w:t>
      </w:r>
    </w:p>
    <w:bookmarkEnd w:id="114"/>
    <w:p w14:paraId="74E9AE1B" w14:textId="77777777" w:rsidR="00DC1A96" w:rsidRPr="002F4C46" w:rsidRDefault="00DC1A96" w:rsidP="0039283C">
      <w:pPr>
        <w:jc w:val="both"/>
        <w:rPr>
          <w:rFonts w:ascii="Arial" w:hAnsi="Arial" w:cs="Arial"/>
          <w:b/>
          <w:bCs/>
          <w:iCs/>
        </w:rPr>
      </w:pPr>
    </w:p>
    <w:p w14:paraId="1A1608ED" w14:textId="4F6076AD" w:rsidR="00DC1A96" w:rsidRPr="002F4C46" w:rsidRDefault="00DC1A96" w:rsidP="00575A9A">
      <w:pPr>
        <w:pStyle w:val="Nagwek2"/>
        <w:spacing w:before="0"/>
      </w:pPr>
      <w:r w:rsidRPr="002F4C46">
        <w:t xml:space="preserve">VI.8. Wymagania zapewniające ochronę gleby, ziemi i wód gruntowych, </w:t>
      </w:r>
      <w:r w:rsidRPr="002F4C46">
        <w:br/>
        <w:t>w tym środki mające na celu zapobieganie emisjom do gleby, ziemi i wód gruntowych oraz sposób ich systematycznego nadzorowania:</w:t>
      </w:r>
    </w:p>
    <w:p w14:paraId="5A6134A1" w14:textId="77777777" w:rsidR="00DC1A96" w:rsidRPr="002F4C46" w:rsidRDefault="00DC1A96" w:rsidP="0039283C">
      <w:pPr>
        <w:pStyle w:val="Tekstpodstawowy"/>
        <w:spacing w:after="0"/>
        <w:jc w:val="both"/>
        <w:rPr>
          <w:rFonts w:ascii="Arial" w:hAnsi="Arial" w:cs="Arial"/>
        </w:rPr>
      </w:pPr>
      <w:bookmarkStart w:id="115" w:name="_Hlk70077548"/>
      <w:r w:rsidRPr="002F4C46">
        <w:rPr>
          <w:rFonts w:ascii="Arial" w:hAnsi="Arial" w:cs="Arial"/>
        </w:rPr>
        <w:t>VI.8.1. Przyjęcie i wyładunek odpadów na terenie instalacji odbywać się będzie wyłącznie w miejscach do tego wyznaczonych w decyzji. Po rozładunku odpadów następować będzie oczyszczenie skrzyni ładunkowej pojazdu.</w:t>
      </w:r>
    </w:p>
    <w:p w14:paraId="5E2CD7BB"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VI.8.2. Posadzka budynku spalarni wykonana będzie jako szczelna. Instalacja technologiczna i jej ciąg technologiczny posadowiony będzie na szczelnych tacach, </w:t>
      </w:r>
      <w:r w:rsidR="004208C5" w:rsidRPr="002F4C46">
        <w:rPr>
          <w:rFonts w:ascii="Arial" w:hAnsi="Arial" w:cs="Arial"/>
        </w:rPr>
        <w:br/>
      </w:r>
      <w:r w:rsidRPr="002F4C46">
        <w:rPr>
          <w:rFonts w:ascii="Arial" w:hAnsi="Arial" w:cs="Arial"/>
        </w:rPr>
        <w:t xml:space="preserve">z których odpływ będzie włączony do kanalizacji. </w:t>
      </w:r>
    </w:p>
    <w:p w14:paraId="795D1991"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VI.8.3. Wszystkie powierzchnie w rejonie urządzeń technologicznych oraz miejsca przyjęcia i magazynowania odpadów będą posiadały szczelne utwardzone, nieprzepuszczalne podłoża z systemem zbierania ścieków lub wód deszczowych  do szczelnych zbiorników. </w:t>
      </w:r>
    </w:p>
    <w:p w14:paraId="03AABA74"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lastRenderedPageBreak/>
        <w:t xml:space="preserve">VI.8.4. W zależności od rodzaju i postaci odpadów (płynnych, półpłynnych </w:t>
      </w:r>
      <w:r w:rsidRPr="002F4C46">
        <w:rPr>
          <w:rFonts w:ascii="Arial" w:hAnsi="Arial" w:cs="Arial"/>
        </w:rPr>
        <w:br/>
        <w:t xml:space="preserve">i stałych) oraz właściwości magazynowanych odpadów innych niż niebezpieczne </w:t>
      </w:r>
      <w:r w:rsidRPr="002F4C46">
        <w:rPr>
          <w:rFonts w:ascii="Arial" w:hAnsi="Arial" w:cs="Arial"/>
        </w:rPr>
        <w:br/>
        <w:t xml:space="preserve">i niebezpiecznych, stosowane będą szczelne zbiorniki i obwałowania wykonane </w:t>
      </w:r>
      <w:r w:rsidRPr="002F4C46">
        <w:rPr>
          <w:rFonts w:ascii="Arial" w:hAnsi="Arial" w:cs="Arial"/>
        </w:rPr>
        <w:br/>
        <w:t xml:space="preserve">z betonu odpowiedniej klasy i zabezpieczone chemoodporną geomembraną </w:t>
      </w:r>
      <w:r w:rsidRPr="002F4C46">
        <w:rPr>
          <w:rFonts w:ascii="Arial" w:hAnsi="Arial" w:cs="Arial"/>
        </w:rPr>
        <w:br/>
        <w:t xml:space="preserve">z systemem zbierania odcieków; zamknięte zbiorniki stalowe posadowione na betonowych fundamentach w szczelnych tacach wychwytowych;  zgodnie </w:t>
      </w:r>
      <w:r w:rsidRPr="002F4C46">
        <w:rPr>
          <w:rFonts w:ascii="Arial" w:hAnsi="Arial" w:cs="Arial"/>
        </w:rPr>
        <w:br/>
        <w:t xml:space="preserve">z ustaleniami punktu I.4.4. obowiązującego pozwolenia zintegrowanego. </w:t>
      </w:r>
    </w:p>
    <w:p w14:paraId="47BFA179"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VI.8.5.  Miejsca magazynowania odpadów, w tym zbiorniki magazynowe na terenie instalacji winny być zadaszone, celem zabezpieczenia odpadów przed wpływem warunków atmosferycznych.</w:t>
      </w:r>
    </w:p>
    <w:p w14:paraId="1DA274AD"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VI.8.6. Posadzka budynku spalarni, powierzchnie w rejonie urządzeń technologicznych, placów technologicznych, miejsca rozładunku i magazynowania odpadów oraz powierzchnie utwardzone dróg wewnętrznych technologicznych, utrzymywane będą w dobrym stanie technicznym, w czystości i porządku. Prowadzone będzie bieżące czyszczenie zanieczyszczonych powierzchni przy użyciu profesjonalnego urządzenia do mechanicznego zamiatania i mycia. </w:t>
      </w:r>
    </w:p>
    <w:p w14:paraId="7C62E2E4"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VI.8.7. Odpady magazynowane będą w sposób selektywny i bezpieczny dla środowiska, zdrowia i życia ludzi, w wyznaczonych do tego celu miejscach na terenie instalacji, ustalonych w punkcie I.4. oraz w załącznikach nr 5, 6, 7 i 8 do pozwolenia. </w:t>
      </w:r>
    </w:p>
    <w:p w14:paraId="78A7410E"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VI.8.8.  Nie będzie przekraczana pojemność magazynowa wiat i miejsc magazynowania odpadów, a sposób magazynowania nie może powodować zanieczyszczenia środowiska.</w:t>
      </w:r>
    </w:p>
    <w:p w14:paraId="4377BC95"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VI.8.9. Budynki technologiczne i miejsca gromadzenia odpadów będą wyposażone </w:t>
      </w:r>
      <w:r w:rsidRPr="002F4C46">
        <w:rPr>
          <w:rFonts w:ascii="Arial" w:hAnsi="Arial" w:cs="Arial"/>
        </w:rPr>
        <w:br/>
        <w:t>w urządzenia i materiały gaśnicze, neutralizujące, zapas sorbentów i czyściwa do likwidacji ewentualnych rozlewów.</w:t>
      </w:r>
    </w:p>
    <w:p w14:paraId="638A7BC4" w14:textId="77777777" w:rsidR="00DC1A96" w:rsidRPr="002F4C46" w:rsidRDefault="00DC1A96" w:rsidP="0039283C">
      <w:pPr>
        <w:ind w:left="28"/>
        <w:jc w:val="both"/>
        <w:rPr>
          <w:rFonts w:ascii="Arial" w:hAnsi="Arial" w:cs="Arial"/>
          <w:b/>
          <w:bCs/>
        </w:rPr>
      </w:pPr>
      <w:r w:rsidRPr="002F4C46">
        <w:rPr>
          <w:rFonts w:ascii="Arial" w:hAnsi="Arial" w:cs="Arial"/>
        </w:rPr>
        <w:t>VI.8.10. Poza teren instalacji nie będą odprowadzane ścieki przemysłowe powstające w wyniku eksploatacji instalacji.</w:t>
      </w:r>
      <w:r w:rsidRPr="002F4C46">
        <w:rPr>
          <w:rFonts w:ascii="Arial" w:hAnsi="Arial" w:cs="Arial"/>
          <w:b/>
          <w:bCs/>
        </w:rPr>
        <w:t xml:space="preserve"> </w:t>
      </w:r>
    </w:p>
    <w:p w14:paraId="52BAEDA9" w14:textId="77777777" w:rsidR="00DC1A96" w:rsidRPr="002F4C46" w:rsidRDefault="00DC1A96" w:rsidP="0039283C">
      <w:pPr>
        <w:ind w:left="28"/>
        <w:jc w:val="both"/>
        <w:rPr>
          <w:rFonts w:ascii="Arial" w:eastAsia="Times New Roman" w:hAnsi="Arial"/>
        </w:rPr>
      </w:pPr>
      <w:r w:rsidRPr="002F4C46">
        <w:rPr>
          <w:rFonts w:ascii="Arial" w:hAnsi="Arial" w:cs="Arial"/>
        </w:rPr>
        <w:t xml:space="preserve">Wytwarzane wody deszczowo-roztopowe z utwardzonych placów magazynowych </w:t>
      </w:r>
      <w:r w:rsidRPr="002F4C46">
        <w:rPr>
          <w:rFonts w:ascii="Arial" w:hAnsi="Arial" w:cs="Arial"/>
        </w:rPr>
        <w:br/>
        <w:t xml:space="preserve">i dróg manewrowych, ścieki z odwadniania zbiorników magazynowych, </w:t>
      </w:r>
      <w:r w:rsidRPr="002F4C46">
        <w:rPr>
          <w:rFonts w:ascii="Arial" w:hAnsi="Arial" w:cs="Arial"/>
        </w:rPr>
        <w:br/>
        <w:t xml:space="preserve">nie będą wprowadzane do wód powierzchniowych, podziemnych lub do ziemi. Sposób gospodarowania </w:t>
      </w:r>
      <w:r w:rsidRPr="002F4C46">
        <w:rPr>
          <w:rFonts w:ascii="Arial" w:eastAsia="Times New Roman" w:hAnsi="Arial"/>
        </w:rPr>
        <w:t xml:space="preserve">powstającymi ściekami </w:t>
      </w:r>
      <w:r w:rsidRPr="002F4C46">
        <w:rPr>
          <w:rFonts w:ascii="Arial" w:eastAsia="Times New Roman" w:hAnsi="Arial" w:cs="Arial"/>
        </w:rPr>
        <w:t xml:space="preserve">z procesu </w:t>
      </w:r>
      <w:r w:rsidRPr="002F4C46">
        <w:rPr>
          <w:rFonts w:ascii="Arial" w:eastAsia="Times New Roman" w:hAnsi="Arial" w:cs="Arial"/>
          <w:iCs/>
        </w:rPr>
        <w:t>odwadniania odpadów płynnych,</w:t>
      </w:r>
      <w:r w:rsidRPr="002F4C46">
        <w:rPr>
          <w:rFonts w:ascii="Arial" w:eastAsia="Times New Roman" w:hAnsi="Arial"/>
        </w:rPr>
        <w:t xml:space="preserve"> wodami </w:t>
      </w:r>
      <w:r w:rsidRPr="002F4C46">
        <w:rPr>
          <w:rFonts w:ascii="Arial" w:eastAsia="Times New Roman" w:hAnsi="Arial" w:cs="Arial"/>
        </w:rPr>
        <w:t>technologicznymi z odżużlaczy,</w:t>
      </w:r>
      <w:r w:rsidRPr="002F4C46">
        <w:rPr>
          <w:rFonts w:ascii="Arial" w:eastAsia="Times New Roman" w:hAnsi="Arial" w:cs="Arial"/>
          <w:iCs/>
        </w:rPr>
        <w:t xml:space="preserve"> z odmulania i odsalania kotła,</w:t>
      </w:r>
      <w:r w:rsidRPr="002F4C46">
        <w:rPr>
          <w:rFonts w:ascii="Arial" w:eastAsia="Times New Roman" w:hAnsi="Arial"/>
        </w:rPr>
        <w:t xml:space="preserve"> </w:t>
      </w:r>
      <w:r w:rsidRPr="002F4C46">
        <w:rPr>
          <w:rFonts w:ascii="Arial" w:eastAsia="Times New Roman" w:hAnsi="Arial"/>
        </w:rPr>
        <w:br/>
      </w:r>
      <w:r w:rsidRPr="002F4C46">
        <w:rPr>
          <w:rFonts w:ascii="Arial" w:eastAsia="Times New Roman" w:hAnsi="Arial" w:cs="Arial"/>
        </w:rPr>
        <w:t xml:space="preserve">z procesu </w:t>
      </w:r>
      <w:r w:rsidRPr="002F4C46">
        <w:rPr>
          <w:rFonts w:ascii="Arial" w:eastAsia="Times New Roman" w:hAnsi="Arial" w:cs="Arial"/>
          <w:iCs/>
        </w:rPr>
        <w:t xml:space="preserve">mycia posadzek, </w:t>
      </w:r>
      <w:r w:rsidRPr="002F4C46">
        <w:rPr>
          <w:rFonts w:ascii="Arial" w:eastAsia="Times New Roman" w:hAnsi="Arial"/>
        </w:rPr>
        <w:t xml:space="preserve">zanieczyszczone wody z placu </w:t>
      </w:r>
      <w:r w:rsidRPr="002F4C46">
        <w:rPr>
          <w:rFonts w:ascii="Arial" w:eastAsia="Times New Roman" w:hAnsi="Arial" w:cs="Arial"/>
        </w:rPr>
        <w:t xml:space="preserve">z procesu </w:t>
      </w:r>
      <w:r w:rsidRPr="002F4C46">
        <w:rPr>
          <w:rFonts w:ascii="Arial" w:eastAsia="Times New Roman" w:hAnsi="Arial" w:cs="Arial"/>
          <w:iCs/>
        </w:rPr>
        <w:t>z mycia samochodów dowożących odpady,</w:t>
      </w:r>
      <w:r w:rsidRPr="002F4C46">
        <w:rPr>
          <w:rFonts w:ascii="Arial" w:eastAsia="Times New Roman" w:hAnsi="Arial"/>
        </w:rPr>
        <w:t xml:space="preserve"> </w:t>
      </w:r>
      <w:r w:rsidRPr="002F4C46">
        <w:rPr>
          <w:rFonts w:ascii="Arial" w:eastAsia="Times New Roman" w:hAnsi="Arial" w:cs="Arial"/>
          <w:iCs/>
        </w:rPr>
        <w:t>wody deszczowo – roztopowe z powierzchni utwardzonych,</w:t>
      </w:r>
      <w:r w:rsidRPr="002F4C46">
        <w:rPr>
          <w:rFonts w:ascii="Arial" w:eastAsia="Times New Roman" w:hAnsi="Arial"/>
        </w:rPr>
        <w:t xml:space="preserve"> </w:t>
      </w:r>
      <w:r w:rsidRPr="002F4C46">
        <w:rPr>
          <w:rFonts w:ascii="Arial" w:eastAsia="Times New Roman" w:hAnsi="Arial" w:cs="Arial"/>
          <w:iCs/>
        </w:rPr>
        <w:t xml:space="preserve">wody deszczowo – roztopowe czyste z dachów, ustalono </w:t>
      </w:r>
      <w:r w:rsidRPr="002F4C46">
        <w:rPr>
          <w:rFonts w:ascii="Arial" w:eastAsia="Times New Roman" w:hAnsi="Arial" w:cs="Arial"/>
          <w:iCs/>
        </w:rPr>
        <w:br/>
        <w:t xml:space="preserve">w </w:t>
      </w:r>
      <w:r w:rsidRPr="002F4C46">
        <w:rPr>
          <w:rFonts w:ascii="Arial" w:hAnsi="Arial" w:cs="Arial"/>
        </w:rPr>
        <w:t xml:space="preserve">punktach I.4.3.3.- I.4.3.9 i IV.3. pozwolenia. </w:t>
      </w:r>
    </w:p>
    <w:p w14:paraId="683C55F7" w14:textId="77777777" w:rsidR="00DC1A96" w:rsidRPr="002F4C46" w:rsidRDefault="00DC1A96" w:rsidP="0039283C">
      <w:pPr>
        <w:ind w:left="28"/>
        <w:jc w:val="both"/>
        <w:rPr>
          <w:rFonts w:ascii="Arial" w:eastAsia="Times New Roman" w:hAnsi="Arial"/>
        </w:rPr>
      </w:pPr>
      <w:r w:rsidRPr="002F4C46">
        <w:rPr>
          <w:rFonts w:ascii="Arial" w:hAnsi="Arial" w:cs="Arial"/>
        </w:rPr>
        <w:t>VI.8.11. Wody opadowo-roztopowe z terenu instalacji będą zbierane i odprowadzane do kanalizacji innych podmiotów w taki sposób, aby wyeliminować ich kontakt ze środowiskiem gruntowo-wodnym.</w:t>
      </w:r>
      <w:r w:rsidRPr="002F4C46">
        <w:rPr>
          <w:rFonts w:ascii="Arial" w:eastAsia="Arial Unicode MS" w:hAnsi="Arial" w:cs="Arial"/>
        </w:rPr>
        <w:t xml:space="preserve"> Sposób gospodarowania wodami opadowo – roztopowymi odprowadzanymi poza teren instalacji </w:t>
      </w:r>
      <w:r w:rsidRPr="002F4C46">
        <w:rPr>
          <w:rFonts w:ascii="Arial" w:hAnsi="Arial" w:cs="Arial"/>
        </w:rPr>
        <w:t xml:space="preserve">został ustalony </w:t>
      </w:r>
      <w:r w:rsidRPr="002F4C46">
        <w:rPr>
          <w:rFonts w:ascii="Arial" w:hAnsi="Arial" w:cs="Arial"/>
        </w:rPr>
        <w:br/>
        <w:t>w punkcie II.3.1.2. obowiązującego pozwolenia.</w:t>
      </w:r>
    </w:p>
    <w:p w14:paraId="6DBAE24F"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 xml:space="preserve">VI.8.12. Każdy ze zbiorników magazynowych na odpady lub ścieki technologiczne poddawany będzie raz w roku szczegółowym oględzinom pod kątem szczelności </w:t>
      </w:r>
      <w:r w:rsidRPr="002F4C46">
        <w:rPr>
          <w:rFonts w:ascii="Arial" w:hAnsi="Arial" w:cs="Arial"/>
        </w:rPr>
        <w:br/>
        <w:t>i stanu technicznego. Oględziny będą udokumentowane.</w:t>
      </w:r>
    </w:p>
    <w:p w14:paraId="3588DB06"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VI.8.13.  Wszystkie urządzenia związane z poborem wody i odprowadzaniem ścieków będą utrzymywane we właściwym stanie technicznym.</w:t>
      </w:r>
    </w:p>
    <w:p w14:paraId="5E47456D"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VI.8.14. Gospodarowanie odpadami, wytwarzanymi w związku z eksploatacją instalacji, prowadzone będzie w sposób zabezpieczający środowisko przed zanieczyszczeniem, ustalony w punkcie  IV.5  oraz w zał. nr 1 do pozwolenia.</w:t>
      </w:r>
    </w:p>
    <w:p w14:paraId="6F3F550A"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lastRenderedPageBreak/>
        <w:t xml:space="preserve">VI.8.15. Wszystkie drogi transportu odpadów na terenie zakładu (ciągi komunikacyjne) wykonane będą w formie nieprzepuszczalnej. </w:t>
      </w:r>
    </w:p>
    <w:p w14:paraId="6BAE56CB" w14:textId="77777777" w:rsidR="00DC1A96" w:rsidRPr="002F4C46" w:rsidRDefault="00DC1A96" w:rsidP="0039283C">
      <w:pPr>
        <w:pStyle w:val="Tekstpodstawowy"/>
        <w:spacing w:after="0"/>
        <w:ind w:left="28"/>
        <w:jc w:val="both"/>
        <w:rPr>
          <w:rFonts w:ascii="Arial" w:hAnsi="Arial" w:cs="Arial"/>
        </w:rPr>
      </w:pPr>
      <w:r w:rsidRPr="002F4C46">
        <w:rPr>
          <w:rFonts w:ascii="Arial" w:hAnsi="Arial" w:cs="Arial"/>
        </w:rPr>
        <w:t>VI.8.16. Prowadzony będzie systematyczny nadzór przez pracowników znajdujących się na danym stanowisku nad zapewnieniem właściwej ochrony gleby, wód gruntowych i ziemi poprzez codzienną obserwację i sprawdzanie czy nie doszło do wycieku, w szczególności w przypadku zbiorników magazynowych odpadów płynnych i półpłynnych.</w:t>
      </w:r>
    </w:p>
    <w:p w14:paraId="540E057E" w14:textId="70373C02" w:rsidR="004208C5" w:rsidRPr="00575A9A" w:rsidRDefault="00DC1A96" w:rsidP="00575A9A">
      <w:pPr>
        <w:pStyle w:val="Tekstpodstawowy"/>
        <w:spacing w:after="0"/>
        <w:ind w:left="28"/>
        <w:jc w:val="both"/>
        <w:rPr>
          <w:rFonts w:ascii="Arial" w:hAnsi="Arial" w:cs="Arial"/>
        </w:rPr>
      </w:pPr>
      <w:r w:rsidRPr="002F4C46">
        <w:rPr>
          <w:rFonts w:ascii="Arial" w:hAnsi="Arial" w:cs="Arial"/>
        </w:rPr>
        <w:t>VI.8.17. W przypadku wystąpienia wycieku substancji niebezpiecznych na teren instalacji należy niezwłocznie oczyścić zanieczyszczony teren.</w:t>
      </w:r>
      <w:bookmarkEnd w:id="115"/>
    </w:p>
    <w:p w14:paraId="38F59E5F" w14:textId="77777777" w:rsidR="00DC1A96" w:rsidRPr="002F4C46" w:rsidRDefault="00DC1A96" w:rsidP="00932513">
      <w:pPr>
        <w:pStyle w:val="Nagwek2"/>
      </w:pPr>
      <w:r w:rsidRPr="002F4C46">
        <w:t>VII. Sposób postępowania w przypadku uszkodzenia aparatury pomiarowej służącej do monitorowania procesów technologicznych:</w:t>
      </w:r>
    </w:p>
    <w:p w14:paraId="41C9760F" w14:textId="77777777" w:rsidR="00DC1A96" w:rsidRPr="002F4C46" w:rsidRDefault="00DC1A96" w:rsidP="0039283C">
      <w:pPr>
        <w:tabs>
          <w:tab w:val="num" w:pos="900"/>
        </w:tabs>
        <w:jc w:val="both"/>
        <w:rPr>
          <w:rFonts w:ascii="Arial" w:hAnsi="Arial" w:cs="Arial"/>
          <w:b/>
          <w:sz w:val="6"/>
          <w:szCs w:val="6"/>
        </w:rPr>
      </w:pPr>
    </w:p>
    <w:p w14:paraId="68C2E53A" w14:textId="77777777" w:rsidR="00DC1A96" w:rsidRPr="002F4C46" w:rsidRDefault="00DC1A96" w:rsidP="0039283C">
      <w:pPr>
        <w:tabs>
          <w:tab w:val="num" w:pos="900"/>
        </w:tabs>
        <w:jc w:val="both"/>
        <w:rPr>
          <w:rFonts w:ascii="Arial" w:hAnsi="Arial" w:cs="Arial"/>
        </w:rPr>
      </w:pPr>
      <w:r w:rsidRPr="002F4C46">
        <w:rPr>
          <w:rFonts w:ascii="Arial" w:hAnsi="Arial" w:cs="Arial"/>
        </w:rPr>
        <w:t>VII.1. Sprzęt kontrolno-pomiarowy wykorzystywany do monitorowania procesów technologicznych nadzorowany będzie zgodnie ze stosowaną w instalacji  procedurą „Nadzór nad aparaturą kontrolno -pomiarową.</w:t>
      </w:r>
    </w:p>
    <w:p w14:paraId="17E0E2BA" w14:textId="77777777" w:rsidR="00DC1A96" w:rsidRPr="002F4C46" w:rsidRDefault="00DC1A96" w:rsidP="0039283C">
      <w:pPr>
        <w:jc w:val="both"/>
        <w:rPr>
          <w:rFonts w:ascii="Arial" w:hAnsi="Arial" w:cs="Arial"/>
        </w:rPr>
      </w:pPr>
      <w:r w:rsidRPr="002F4C46">
        <w:rPr>
          <w:rFonts w:ascii="Arial" w:hAnsi="Arial" w:cs="Arial"/>
        </w:rPr>
        <w:t>VII.2. W przypadku uszkodzenia aparatury pomiarowej kontrolującej proces technologiczny lub emisję oraz ustalenia z uwzględnieniem obowiązujących przepisów, że nastąpiło niedotrzymanie standardów emisji, należy wyłączyć instalację z eksploatacji, zgodnie z procedurą zatrzymania instalacji.</w:t>
      </w:r>
    </w:p>
    <w:p w14:paraId="62545F2D" w14:textId="3A81B682" w:rsidR="00DC1A96" w:rsidRPr="002F4C46" w:rsidRDefault="00DC1A96" w:rsidP="00575A9A">
      <w:pPr>
        <w:jc w:val="both"/>
        <w:rPr>
          <w:rFonts w:ascii="Arial" w:hAnsi="Arial" w:cs="Arial"/>
        </w:rPr>
      </w:pPr>
      <w:r w:rsidRPr="002F4C46">
        <w:rPr>
          <w:rFonts w:ascii="Arial" w:hAnsi="Arial" w:cs="Arial"/>
        </w:rPr>
        <w:t>VII.3. O fakcie wyłączenia instalacji z w/w powodu należy powiadomić Marszałka Województwa Podkarpackiego i Podkarpackiego Wojewódzkiego Inspektora Ochrony Środowiska w terminie ustawowym.</w:t>
      </w:r>
      <w:bookmarkStart w:id="116" w:name="_Hlk520291525"/>
    </w:p>
    <w:p w14:paraId="59D4382F" w14:textId="77777777" w:rsidR="005B4B47" w:rsidRPr="002F4C46" w:rsidRDefault="00DC1A96" w:rsidP="00932513">
      <w:pPr>
        <w:pStyle w:val="Nagwek2"/>
      </w:pPr>
      <w:r w:rsidRPr="002F4C46">
        <w:t xml:space="preserve">VII.A. </w:t>
      </w:r>
      <w:bookmarkEnd w:id="116"/>
      <w:r w:rsidRPr="002F4C46">
        <w:rPr>
          <w:lang w:eastAsia="en-US"/>
        </w:rPr>
        <w:t xml:space="preserve">Metody zapobiegania występowaniu awarii i zabezpieczenia środowiska przed skutkami awarii przemysłowej oraz </w:t>
      </w:r>
      <w:r w:rsidRPr="002F4C46">
        <w:t xml:space="preserve">sposób powiadamiania o jej wystąpieniu: </w:t>
      </w:r>
      <w:bookmarkStart w:id="117" w:name="_Hlk70077888"/>
    </w:p>
    <w:p w14:paraId="3D7C4010" w14:textId="77777777" w:rsidR="00972371" w:rsidRPr="002F4C46" w:rsidRDefault="00972371" w:rsidP="0039283C">
      <w:pPr>
        <w:pStyle w:val="Tekstpodstawowy"/>
        <w:suppressAutoHyphens/>
        <w:spacing w:after="0"/>
        <w:contextualSpacing/>
        <w:jc w:val="both"/>
        <w:rPr>
          <w:rFonts w:ascii="Arial" w:hAnsi="Arial" w:cs="Arial"/>
          <w:b/>
          <w:sz w:val="14"/>
          <w:szCs w:val="14"/>
        </w:rPr>
      </w:pPr>
    </w:p>
    <w:p w14:paraId="62B2693F" w14:textId="77777777" w:rsidR="00DC1A96" w:rsidRPr="002F4C46" w:rsidRDefault="00DC1A96" w:rsidP="0039283C">
      <w:pPr>
        <w:pStyle w:val="Tekstpodstawowy"/>
        <w:suppressAutoHyphens/>
        <w:spacing w:before="120" w:after="0"/>
        <w:contextualSpacing/>
        <w:jc w:val="both"/>
        <w:rPr>
          <w:rFonts w:ascii="Arial" w:hAnsi="Arial" w:cs="Arial"/>
          <w:b/>
        </w:rPr>
      </w:pPr>
      <w:r w:rsidRPr="002F4C46">
        <w:rPr>
          <w:rFonts w:ascii="Arial" w:hAnsi="Arial" w:cs="Arial"/>
          <w:b/>
        </w:rPr>
        <w:t>VII.A.1. Zapobieganie sytuacjom awaryjnym:</w:t>
      </w:r>
    </w:p>
    <w:p w14:paraId="717C8201" w14:textId="77777777" w:rsidR="00DC1A96" w:rsidRPr="002F4C46" w:rsidRDefault="00DC1A96" w:rsidP="0039283C">
      <w:pPr>
        <w:jc w:val="both"/>
        <w:rPr>
          <w:rFonts w:ascii="Arial" w:hAnsi="Arial" w:cs="Arial"/>
        </w:rPr>
      </w:pPr>
      <w:bookmarkStart w:id="118" w:name="_Hlk520291580"/>
      <w:r w:rsidRPr="002F4C46">
        <w:rPr>
          <w:rFonts w:ascii="Arial" w:hAnsi="Arial" w:cs="Arial"/>
        </w:rPr>
        <w:t xml:space="preserve">VII.A.1. </w:t>
      </w:r>
      <w:bookmarkEnd w:id="118"/>
      <w:r w:rsidRPr="002F4C46">
        <w:rPr>
          <w:rFonts w:ascii="Arial" w:hAnsi="Arial" w:cs="Arial"/>
        </w:rPr>
        <w:t xml:space="preserve">Instalacja wyposażona zostanie w system automatycznego sterowania </w:t>
      </w:r>
      <w:r w:rsidRPr="002F4C46">
        <w:rPr>
          <w:rFonts w:ascii="Arial" w:hAnsi="Arial" w:cs="Arial"/>
        </w:rPr>
        <w:br/>
        <w:t xml:space="preserve">i kontroli procesów technologicznych, nadzorujący wszystkie urządzenia konieczne do prowadzenia procesu oraz wyposażenie pomocnicze. Praca instalacji będzie nadzorowana całodobowo przez operatora. </w:t>
      </w:r>
    </w:p>
    <w:p w14:paraId="509464B0" w14:textId="77777777" w:rsidR="00DC1A96" w:rsidRPr="002F4C46" w:rsidRDefault="00DC1A96" w:rsidP="0039283C">
      <w:pPr>
        <w:jc w:val="both"/>
        <w:rPr>
          <w:rFonts w:ascii="Arial" w:hAnsi="Arial" w:cs="Arial"/>
        </w:rPr>
      </w:pPr>
      <w:r w:rsidRPr="002F4C46">
        <w:rPr>
          <w:rFonts w:ascii="Arial" w:hAnsi="Arial" w:cs="Arial"/>
        </w:rPr>
        <w:t xml:space="preserve">VII.A.2. Zastosowany system kontroli procesu technologicznego będzie pozwalał na automatyczną i stałą kontrolę procesów, umożliwiając tym samym alarmowanie </w:t>
      </w:r>
      <w:r w:rsidR="00F758DF" w:rsidRPr="002F4C46">
        <w:rPr>
          <w:rFonts w:ascii="Arial" w:hAnsi="Arial" w:cs="Arial"/>
        </w:rPr>
        <w:br/>
      </w:r>
      <w:r w:rsidRPr="002F4C46">
        <w:rPr>
          <w:rFonts w:ascii="Arial" w:hAnsi="Arial" w:cs="Arial"/>
        </w:rPr>
        <w:t xml:space="preserve">o zbliżaniu się parametrów do stanów granicznych oraz rejestrację najważniejszych parametrów. </w:t>
      </w:r>
    </w:p>
    <w:p w14:paraId="67E78562" w14:textId="77777777" w:rsidR="00DC1A96" w:rsidRPr="002F4C46" w:rsidRDefault="00DC1A96" w:rsidP="0039283C">
      <w:pPr>
        <w:jc w:val="both"/>
        <w:rPr>
          <w:rFonts w:ascii="Arial" w:hAnsi="Arial" w:cs="Arial"/>
        </w:rPr>
      </w:pPr>
      <w:r w:rsidRPr="002F4C46">
        <w:rPr>
          <w:rFonts w:ascii="Arial" w:hAnsi="Arial" w:cs="Arial"/>
        </w:rPr>
        <w:t xml:space="preserve">VII.A.3. Węzeł magazynowania odpadów wyposażony będzie w system przeciwpożarowy. </w:t>
      </w:r>
    </w:p>
    <w:p w14:paraId="37F4EB73" w14:textId="77777777" w:rsidR="00DC1A96" w:rsidRPr="002F4C46" w:rsidRDefault="00DC1A96" w:rsidP="0039283C">
      <w:pPr>
        <w:jc w:val="both"/>
        <w:rPr>
          <w:rFonts w:ascii="Arial" w:hAnsi="Arial" w:cs="Arial"/>
        </w:rPr>
      </w:pPr>
      <w:r w:rsidRPr="002F4C46">
        <w:rPr>
          <w:rFonts w:ascii="Arial" w:hAnsi="Arial" w:cs="Arial"/>
        </w:rPr>
        <w:t xml:space="preserve">VII.A.4. Wszystkie budynki technologiczne i magazynowe, place technologiczne </w:t>
      </w:r>
      <w:r w:rsidRPr="002F4C46">
        <w:rPr>
          <w:rFonts w:ascii="Arial" w:hAnsi="Arial" w:cs="Arial"/>
        </w:rPr>
        <w:br/>
        <w:t>i miejsca magazynowania odpadów będą wyposażone w urządzenia i materiały gaśnicze, sorbenty i neutralizatory pozwalające przeciwdziałać ewentualnym zagrożeniom.</w:t>
      </w:r>
    </w:p>
    <w:p w14:paraId="49F9755E" w14:textId="77777777" w:rsidR="00DC1A96" w:rsidRPr="002F4C46" w:rsidRDefault="00DC1A96" w:rsidP="0039283C">
      <w:pPr>
        <w:pStyle w:val="BodyText22"/>
        <w:spacing w:line="240" w:lineRule="auto"/>
        <w:rPr>
          <w:rFonts w:cs="Arial"/>
          <w:szCs w:val="24"/>
        </w:rPr>
      </w:pPr>
      <w:r w:rsidRPr="002F4C46">
        <w:rPr>
          <w:rFonts w:cs="Arial"/>
        </w:rPr>
        <w:t>VII.A.</w:t>
      </w:r>
      <w:r w:rsidRPr="002F4C46">
        <w:rPr>
          <w:rFonts w:cs="Arial"/>
          <w:szCs w:val="24"/>
        </w:rPr>
        <w:t xml:space="preserve">5. Wszystkie urządzenia związane z zabezpieczeniem przeciwawaryjnym instalacji powinny być utrzymywane w dobrym stanie technicznym i pełnej sprawności oraz nie rzadziej, niż co pół roku okresowo kontrolowane. </w:t>
      </w:r>
    </w:p>
    <w:p w14:paraId="021861C8" w14:textId="77777777" w:rsidR="00DC1A96" w:rsidRPr="002F4C46" w:rsidRDefault="00DC1A96" w:rsidP="0039283C">
      <w:pPr>
        <w:jc w:val="both"/>
        <w:rPr>
          <w:rFonts w:ascii="Arial" w:hAnsi="Arial" w:cs="Arial"/>
        </w:rPr>
      </w:pPr>
      <w:r w:rsidRPr="002F4C46">
        <w:rPr>
          <w:rFonts w:ascii="Arial" w:hAnsi="Arial" w:cs="Arial"/>
        </w:rPr>
        <w:t>VII.A.6. Urządzenia wchodzące w skład instalacji eksploatowane będą wyłącznie przy zachowaniu właściwych parametrów technicznych i technologicznych.</w:t>
      </w:r>
    </w:p>
    <w:p w14:paraId="7C6BE5D5" w14:textId="77777777" w:rsidR="00DC1A96" w:rsidRPr="002F4C46" w:rsidRDefault="00DC1A96" w:rsidP="0039283C">
      <w:pPr>
        <w:jc w:val="both"/>
        <w:rPr>
          <w:rFonts w:ascii="Arial" w:hAnsi="Arial" w:cs="Arial"/>
        </w:rPr>
      </w:pPr>
      <w:r w:rsidRPr="002F4C46">
        <w:rPr>
          <w:rFonts w:ascii="Arial" w:hAnsi="Arial" w:cs="Arial"/>
        </w:rPr>
        <w:t xml:space="preserve">VII.A.7. Zgodnie z planem kontroli (co najmniej raz w roku) dokonywane będą kontrole stanu technicznego głównych instalacji oraz prowadzonego procesu </w:t>
      </w:r>
      <w:r w:rsidRPr="002F4C46">
        <w:rPr>
          <w:rFonts w:ascii="Arial" w:hAnsi="Arial" w:cs="Arial"/>
        </w:rPr>
        <w:lastRenderedPageBreak/>
        <w:t xml:space="preserve">technologicznego. Wyniki kontroli służyć będą do ustalenia planu remontów. Podejmowane będą działania zmierzające do poprawy stanu technicznego urządzeń. </w:t>
      </w:r>
    </w:p>
    <w:p w14:paraId="525D14B7" w14:textId="77777777" w:rsidR="00DC1A96" w:rsidRPr="002F4C46" w:rsidRDefault="00DC1A96" w:rsidP="0039283C">
      <w:pPr>
        <w:jc w:val="both"/>
        <w:rPr>
          <w:rFonts w:ascii="Arial" w:hAnsi="Arial" w:cs="Arial"/>
        </w:rPr>
      </w:pPr>
      <w:r w:rsidRPr="002F4C46">
        <w:rPr>
          <w:rFonts w:ascii="Arial" w:hAnsi="Arial" w:cs="Arial"/>
        </w:rPr>
        <w:t>VII.A.8. Wszystkie odpady oraz substancje chemiczne magazynowane będą zgodnie z wymaganiami w zakresie ochrony środowiska oraz zgodnie z przepisami bhp i ppoż. Przy wyborze metody magazynowania odpadów uwzględnione będą ich stan skupienia, właściwości fizyko – chemiczne oraz zagrożenia, które mogą powodować. Zakazuje się stosowania otwartego ognia przy miejscach magazynowania odpadów.</w:t>
      </w:r>
    </w:p>
    <w:p w14:paraId="57F09675" w14:textId="77777777" w:rsidR="00DC1A96" w:rsidRPr="002F4C46" w:rsidRDefault="00DC1A96" w:rsidP="0039283C">
      <w:pPr>
        <w:jc w:val="both"/>
        <w:rPr>
          <w:rFonts w:ascii="Arial" w:hAnsi="Arial" w:cs="Arial"/>
        </w:rPr>
      </w:pPr>
      <w:r w:rsidRPr="002F4C46">
        <w:rPr>
          <w:rFonts w:ascii="Arial" w:hAnsi="Arial" w:cs="Arial"/>
        </w:rPr>
        <w:t xml:space="preserve">Prowadzone będą szkolenia pracowników obsługujących poszczególne procesy </w:t>
      </w:r>
      <w:r w:rsidRPr="002F4C46">
        <w:rPr>
          <w:rFonts w:ascii="Arial" w:hAnsi="Arial" w:cs="Arial"/>
        </w:rPr>
        <w:br/>
        <w:t>w zakresie p.poż oraz bhp.</w:t>
      </w:r>
    </w:p>
    <w:p w14:paraId="43C8E883" w14:textId="77777777" w:rsidR="00DC1A96" w:rsidRPr="002F4C46" w:rsidRDefault="00DC1A96" w:rsidP="0039283C">
      <w:pPr>
        <w:jc w:val="both"/>
        <w:rPr>
          <w:rFonts w:ascii="Arial" w:hAnsi="Arial" w:cs="Arial"/>
        </w:rPr>
      </w:pPr>
      <w:r w:rsidRPr="002F4C46">
        <w:rPr>
          <w:rFonts w:ascii="Arial" w:hAnsi="Arial" w:cs="Arial"/>
        </w:rPr>
        <w:t xml:space="preserve">VII.A.10. Stosowane pojemniki, zbiorniki do magazynowania, posiadać będą szczelne konstrukcje oraz zabezpieczenia przeciwdziałające niekontrolowanemu rozlaniu </w:t>
      </w:r>
      <w:r w:rsidR="00F758DF" w:rsidRPr="002F4C46">
        <w:rPr>
          <w:rFonts w:ascii="Arial" w:hAnsi="Arial" w:cs="Arial"/>
        </w:rPr>
        <w:br/>
      </w:r>
      <w:r w:rsidRPr="002F4C46">
        <w:rPr>
          <w:rFonts w:ascii="Arial" w:hAnsi="Arial" w:cs="Arial"/>
        </w:rPr>
        <w:t>i przedostaniu się substancji do wody lub gleby.</w:t>
      </w:r>
    </w:p>
    <w:p w14:paraId="0D8CB38C" w14:textId="77777777" w:rsidR="00DC1A96" w:rsidRPr="002F4C46" w:rsidRDefault="00DC1A96" w:rsidP="0039283C">
      <w:pPr>
        <w:jc w:val="both"/>
        <w:rPr>
          <w:rFonts w:ascii="Arial" w:hAnsi="Arial" w:cs="Arial"/>
        </w:rPr>
      </w:pPr>
      <w:r w:rsidRPr="002F4C46">
        <w:rPr>
          <w:rFonts w:ascii="Arial" w:hAnsi="Arial" w:cs="Arial"/>
        </w:rPr>
        <w:t xml:space="preserve">VII.A.11. Odpady przeznaczone do przetwarzania magazynowane będą </w:t>
      </w:r>
      <w:r w:rsidRPr="002F4C46">
        <w:rPr>
          <w:rFonts w:ascii="Arial" w:hAnsi="Arial" w:cs="Arial"/>
        </w:rPr>
        <w:br/>
        <w:t>w sposób zapobiegający samozapłonom. Magazynowane odpady będą sukcesywnie podawane do procesu termicznego przekształcania.</w:t>
      </w:r>
    </w:p>
    <w:p w14:paraId="69D0C00C" w14:textId="77777777" w:rsidR="00DC1A96" w:rsidRPr="002F4C46" w:rsidRDefault="00DC1A96" w:rsidP="0039283C">
      <w:pPr>
        <w:jc w:val="both"/>
      </w:pPr>
      <w:r w:rsidRPr="002F4C46">
        <w:rPr>
          <w:rFonts w:ascii="Arial" w:hAnsi="Arial" w:cs="Arial"/>
        </w:rPr>
        <w:t xml:space="preserve">VII.A.12. W celu zabezpieczenia na wypadek samozapłonu odpadów w czasie rozdrabniania rozdrabniacz wyposażony będzie w dwa wyłączniki bezpieczeństwa </w:t>
      </w:r>
      <w:r w:rsidR="005B4B47" w:rsidRPr="002F4C46">
        <w:rPr>
          <w:rFonts w:ascii="Arial" w:hAnsi="Arial" w:cs="Arial"/>
        </w:rPr>
        <w:br/>
      </w:r>
      <w:r w:rsidRPr="002F4C46">
        <w:rPr>
          <w:rFonts w:ascii="Arial" w:hAnsi="Arial" w:cs="Arial"/>
        </w:rPr>
        <w:t>w różnych najczęściej obsługiwanych miejscach przy rozdrabniaczu, podręczny sprzęt gaśniczy  oraz przycisk centralnego powiadamiania ROP o pożarze dla służb ratowniczych, zlokalizowany  przy drzwiach wejściowych przy każdej hali.</w:t>
      </w:r>
      <w:r w:rsidRPr="002F4C46">
        <w:t xml:space="preserve">   </w:t>
      </w:r>
    </w:p>
    <w:p w14:paraId="0864836D" w14:textId="77777777" w:rsidR="00DC1A96" w:rsidRPr="002F4C46" w:rsidRDefault="00DC1A96" w:rsidP="0039283C">
      <w:pPr>
        <w:jc w:val="both"/>
        <w:rPr>
          <w:rFonts w:ascii="Arial" w:hAnsi="Arial" w:cs="Arial"/>
        </w:rPr>
      </w:pPr>
      <w:r w:rsidRPr="002F4C46">
        <w:rPr>
          <w:rFonts w:ascii="Arial" w:hAnsi="Arial" w:cs="Arial"/>
        </w:rPr>
        <w:t xml:space="preserve">VII.A.13. W przypadku uszkodzenia rozdrabniacza w trakcie eksploatacji wstrzymana będzie produkcja paliwa alternatywnego lub komponentu paliwa alternatywnego. </w:t>
      </w:r>
    </w:p>
    <w:p w14:paraId="131291C4" w14:textId="77777777" w:rsidR="00DC1A96" w:rsidRPr="002F4C46" w:rsidRDefault="00DC1A96" w:rsidP="0039283C">
      <w:pPr>
        <w:jc w:val="both"/>
        <w:rPr>
          <w:rFonts w:ascii="Arial" w:hAnsi="Arial" w:cs="Arial"/>
        </w:rPr>
      </w:pPr>
      <w:r w:rsidRPr="002F4C46">
        <w:rPr>
          <w:rFonts w:ascii="Arial" w:hAnsi="Arial" w:cs="Arial"/>
        </w:rPr>
        <w:t>VII.A.14. W przypadku uszkodzenia suwnicy rolę załadunku odpadów przejmie  ładowacz i odwrotnie, a uszkodzone urządzenie załadowcze poddane zostanie naprawie.</w:t>
      </w:r>
    </w:p>
    <w:bookmarkEnd w:id="117"/>
    <w:p w14:paraId="4A6EC346" w14:textId="77777777" w:rsidR="00DC1A96" w:rsidRPr="002F4C46" w:rsidRDefault="00DC1A96" w:rsidP="00932513">
      <w:pPr>
        <w:pStyle w:val="Nagwek2"/>
      </w:pPr>
      <w:r w:rsidRPr="002F4C46">
        <w:t>VII.B. Ograniczanie skutków sytuacji awaryjnych:</w:t>
      </w:r>
    </w:p>
    <w:p w14:paraId="164641AE" w14:textId="77777777" w:rsidR="00DC1A96" w:rsidRPr="002F4C46" w:rsidRDefault="00DC1A96" w:rsidP="0039283C">
      <w:pPr>
        <w:jc w:val="both"/>
        <w:rPr>
          <w:rFonts w:ascii="Arial" w:hAnsi="Arial" w:cs="Arial"/>
        </w:rPr>
      </w:pPr>
      <w:r w:rsidRPr="002F4C46">
        <w:rPr>
          <w:rFonts w:ascii="Arial" w:hAnsi="Arial" w:cs="Arial"/>
        </w:rPr>
        <w:t xml:space="preserve">VII.B.1. W sytuacji wystąpienia awarii będą podejmowane działania zgodne </w:t>
      </w:r>
      <w:r w:rsidRPr="002F4C46">
        <w:rPr>
          <w:rFonts w:ascii="Arial" w:hAnsi="Arial" w:cs="Arial"/>
        </w:rPr>
        <w:br/>
        <w:t>z wytycznymi określonymi w zakładowej instrukcji postępowania w sytuacjach awaryjnych.</w:t>
      </w:r>
    </w:p>
    <w:p w14:paraId="12CFF3BC" w14:textId="02BD4951" w:rsidR="00DC1A96" w:rsidRPr="00160C7D" w:rsidRDefault="00DC1A96" w:rsidP="00160C7D">
      <w:pPr>
        <w:jc w:val="both"/>
        <w:rPr>
          <w:rFonts w:ascii="Arial" w:hAnsi="Arial" w:cs="Arial"/>
        </w:rPr>
      </w:pPr>
      <w:r w:rsidRPr="002F4C46">
        <w:rPr>
          <w:rFonts w:ascii="Arial" w:hAnsi="Arial" w:cs="Arial"/>
        </w:rPr>
        <w:t>VII.B.2. W przypadku pożaru podjęte zostaną działania zgodnie z obowiązującą instrukcją ppoż.</w:t>
      </w:r>
      <w:r w:rsidRPr="002F4C46">
        <w:rPr>
          <w:rFonts w:ascii="Arial" w:hAnsi="Arial" w:cs="Arial"/>
          <w:lang w:eastAsia="it-IT"/>
        </w:rPr>
        <w:t xml:space="preserve"> oraz powiadomiony zostanie Komendant Powiatowy Państwowej  Straży Pożarnej.</w:t>
      </w:r>
    </w:p>
    <w:p w14:paraId="4EC62F77" w14:textId="77777777" w:rsidR="00DC1A96" w:rsidRPr="002F4C46" w:rsidRDefault="00DC1A96" w:rsidP="00932513">
      <w:pPr>
        <w:pStyle w:val="Nagwek2"/>
      </w:pPr>
      <w:r w:rsidRPr="002F4C46">
        <w:t>VII.C. Powiadamianie o sytuacjach awaryjnych:</w:t>
      </w:r>
    </w:p>
    <w:p w14:paraId="3DAB27A7" w14:textId="32B25229" w:rsidR="00DC1A96" w:rsidRPr="00160C7D" w:rsidRDefault="00DC1A96" w:rsidP="0039283C">
      <w:pPr>
        <w:suppressAutoHyphens/>
        <w:autoSpaceDE w:val="0"/>
        <w:autoSpaceDN w:val="0"/>
        <w:adjustRightInd w:val="0"/>
        <w:spacing w:before="120"/>
        <w:contextualSpacing/>
        <w:jc w:val="both"/>
        <w:rPr>
          <w:rFonts w:ascii="Arial" w:hAnsi="Arial" w:cs="Arial"/>
          <w:bCs/>
          <w:lang w:eastAsia="en-US"/>
        </w:rPr>
      </w:pPr>
      <w:r w:rsidRPr="002F4C46">
        <w:rPr>
          <w:rFonts w:ascii="Arial" w:hAnsi="Arial" w:cs="Arial"/>
          <w:lang w:eastAsia="en-US"/>
        </w:rPr>
        <w:t xml:space="preserve">O sytuacji awaryjnej powodującej wstrzymanie pracy instalacji, o jej przyczynie </w:t>
      </w:r>
      <w:r w:rsidRPr="002F4C46">
        <w:rPr>
          <w:rFonts w:ascii="Arial" w:hAnsi="Arial" w:cs="Arial"/>
          <w:lang w:eastAsia="en-US"/>
        </w:rPr>
        <w:br/>
        <w:t xml:space="preserve">i przewidywanym czasie trwania awarii, informowany będzie niezwłocznie (do 4 h </w:t>
      </w:r>
      <w:r w:rsidRPr="002F4C46">
        <w:rPr>
          <w:rFonts w:ascii="Arial" w:hAnsi="Arial" w:cs="Arial"/>
          <w:lang w:eastAsia="it-IT"/>
        </w:rPr>
        <w:t>od zaistnienia awarii</w:t>
      </w:r>
      <w:r w:rsidRPr="002F4C46">
        <w:rPr>
          <w:rFonts w:ascii="Arial" w:hAnsi="Arial" w:cs="Arial"/>
          <w:lang w:eastAsia="en-US"/>
        </w:rPr>
        <w:t xml:space="preserve">) </w:t>
      </w:r>
      <w:r w:rsidRPr="002F4C46">
        <w:rPr>
          <w:rFonts w:ascii="Arial" w:hAnsi="Arial" w:cs="Arial"/>
          <w:lang w:eastAsia="it-IT"/>
        </w:rPr>
        <w:t>Podkarpacki Wojewódzki Inspektor Ochrony Środowiska, Marszałek Województwa Podkarpackiego oraz Komendant Powiatowy Państwowej  Straży Pożarnej.</w:t>
      </w:r>
    </w:p>
    <w:p w14:paraId="6A1D04FC" w14:textId="77777777" w:rsidR="00DC1A96" w:rsidRPr="002F4C46" w:rsidRDefault="00DC1A96" w:rsidP="00932513">
      <w:pPr>
        <w:pStyle w:val="Nagwek2"/>
      </w:pPr>
      <w:bookmarkStart w:id="119" w:name="_Hlk118223497"/>
      <w:r w:rsidRPr="002F4C46">
        <w:t xml:space="preserve">VII.D. </w:t>
      </w:r>
      <w:bookmarkStart w:id="120" w:name="_Hlk527631831"/>
      <w:r w:rsidRPr="002F4C46">
        <w:t xml:space="preserve">Warunki przeciwpożarowe wynikające z operatu przeciwpożarowego, </w:t>
      </w:r>
      <w:r w:rsidRPr="002F4C46">
        <w:br/>
        <w:t xml:space="preserve">o którym mowa w art. 42 ust. 4b pkt 1 ustawy z dnia 14 grudnia 2012 r. </w:t>
      </w:r>
      <w:r w:rsidRPr="002F4C46">
        <w:br/>
        <w:t>o odpadach:</w:t>
      </w:r>
    </w:p>
    <w:p w14:paraId="47A7DF47" w14:textId="77777777" w:rsidR="00E44856" w:rsidRPr="002F4C46" w:rsidRDefault="00E44856" w:rsidP="0039283C">
      <w:pPr>
        <w:ind w:left="56"/>
        <w:jc w:val="both"/>
        <w:rPr>
          <w:rFonts w:ascii="Arial" w:hAnsi="Arial" w:cs="Arial"/>
        </w:rPr>
      </w:pPr>
      <w:bookmarkStart w:id="121" w:name="_Hlk3896405"/>
      <w:bookmarkStart w:id="122" w:name="_Hlk70077974"/>
      <w:bookmarkEnd w:id="119"/>
      <w:bookmarkEnd w:id="120"/>
      <w:r w:rsidRPr="002F4C46">
        <w:rPr>
          <w:rFonts w:ascii="Arial" w:hAnsi="Arial" w:cs="Arial"/>
        </w:rPr>
        <w:t xml:space="preserve">1. Na terenie Spółki mogą być magazynowane następujące rodzaje substancji wraz </w:t>
      </w:r>
      <w:r w:rsidRPr="002F4C46">
        <w:rPr>
          <w:rFonts w:ascii="Arial" w:hAnsi="Arial" w:cs="Arial"/>
        </w:rPr>
        <w:br/>
        <w:t>z przypisanymi im rodzajami zagrożeń:</w:t>
      </w:r>
    </w:p>
    <w:p w14:paraId="0E2D8428" w14:textId="77777777" w:rsidR="00E44856" w:rsidRPr="002F4C46" w:rsidRDefault="00E44856" w:rsidP="0039283C">
      <w:pPr>
        <w:ind w:left="56"/>
        <w:jc w:val="both"/>
        <w:rPr>
          <w:rFonts w:ascii="Arial" w:hAnsi="Arial" w:cs="Arial"/>
        </w:rPr>
      </w:pPr>
      <w:r w:rsidRPr="002F4C46">
        <w:rPr>
          <w:rFonts w:ascii="Arial" w:hAnsi="Arial" w:cs="Arial"/>
        </w:rPr>
        <w:t>- produkty ropopochodne i paliwa alternatywne – 500 Mg,</w:t>
      </w:r>
    </w:p>
    <w:p w14:paraId="0333B273" w14:textId="77777777" w:rsidR="00E44856" w:rsidRPr="002F4C46" w:rsidRDefault="00E44856" w:rsidP="0039283C">
      <w:pPr>
        <w:ind w:left="56"/>
        <w:jc w:val="both"/>
        <w:rPr>
          <w:rFonts w:ascii="Arial" w:hAnsi="Arial" w:cs="Arial"/>
          <w:lang w:val="en-US"/>
        </w:rPr>
      </w:pPr>
      <w:r w:rsidRPr="002F4C46">
        <w:rPr>
          <w:rFonts w:ascii="Arial" w:hAnsi="Arial" w:cs="Arial"/>
          <w:lang w:val="en-US"/>
        </w:rPr>
        <w:t xml:space="preserve">- </w:t>
      </w:r>
      <w:proofErr w:type="spellStart"/>
      <w:r w:rsidRPr="002F4C46">
        <w:rPr>
          <w:rFonts w:ascii="Arial" w:hAnsi="Arial" w:cs="Arial"/>
          <w:lang w:val="en-US"/>
        </w:rPr>
        <w:t>Fosforan</w:t>
      </w:r>
      <w:proofErr w:type="spellEnd"/>
      <w:r w:rsidRPr="002F4C46">
        <w:rPr>
          <w:rFonts w:ascii="Arial" w:hAnsi="Arial" w:cs="Arial"/>
          <w:lang w:val="en-US"/>
        </w:rPr>
        <w:t xml:space="preserve"> </w:t>
      </w:r>
      <w:proofErr w:type="spellStart"/>
      <w:r w:rsidRPr="002F4C46">
        <w:rPr>
          <w:rFonts w:ascii="Arial" w:hAnsi="Arial" w:cs="Arial"/>
          <w:lang w:val="en-US"/>
        </w:rPr>
        <w:t>sodu</w:t>
      </w:r>
      <w:proofErr w:type="spellEnd"/>
      <w:r w:rsidRPr="002F4C46">
        <w:rPr>
          <w:rFonts w:ascii="Arial" w:hAnsi="Arial" w:cs="Arial"/>
          <w:lang w:val="en-US"/>
        </w:rPr>
        <w:t xml:space="preserve"> – H 315, H 319, H 335 – 100 Kg,</w:t>
      </w:r>
    </w:p>
    <w:p w14:paraId="715196ED" w14:textId="77777777" w:rsidR="00E44856" w:rsidRPr="002F4C46" w:rsidRDefault="00E44856" w:rsidP="0039283C">
      <w:pPr>
        <w:ind w:left="56"/>
        <w:jc w:val="both"/>
        <w:rPr>
          <w:rFonts w:ascii="Arial" w:hAnsi="Arial" w:cs="Arial"/>
        </w:rPr>
      </w:pPr>
      <w:r w:rsidRPr="002F4C46">
        <w:rPr>
          <w:rFonts w:ascii="Arial" w:hAnsi="Arial" w:cs="Arial"/>
        </w:rPr>
        <w:t xml:space="preserve">- Tlenek wapnia (Wodorotlenek wapnia)  – H315, H 318, H 335 – 30 Mg, </w:t>
      </w:r>
    </w:p>
    <w:p w14:paraId="6218084B" w14:textId="77777777" w:rsidR="00E44856" w:rsidRPr="002F4C46" w:rsidRDefault="00E44856" w:rsidP="0039283C">
      <w:pPr>
        <w:ind w:left="56"/>
        <w:jc w:val="both"/>
        <w:rPr>
          <w:rFonts w:ascii="Arial" w:hAnsi="Arial" w:cs="Arial"/>
        </w:rPr>
      </w:pPr>
      <w:r w:rsidRPr="002F4C46">
        <w:rPr>
          <w:rFonts w:ascii="Arial" w:hAnsi="Arial" w:cs="Arial"/>
        </w:rPr>
        <w:t xml:space="preserve">-  </w:t>
      </w:r>
      <w:proofErr w:type="spellStart"/>
      <w:r w:rsidRPr="002F4C46">
        <w:rPr>
          <w:rFonts w:ascii="Arial" w:hAnsi="Arial" w:cs="Arial"/>
        </w:rPr>
        <w:t>Medikarine</w:t>
      </w:r>
      <w:proofErr w:type="spellEnd"/>
      <w:r w:rsidRPr="002F4C46">
        <w:rPr>
          <w:rFonts w:ascii="Arial" w:hAnsi="Arial" w:cs="Arial"/>
        </w:rPr>
        <w:t xml:space="preserve">, Podchloryn sodu H302, H319, H339, H410 – 60 kg. </w:t>
      </w:r>
    </w:p>
    <w:p w14:paraId="4F03224D" w14:textId="77777777" w:rsidR="00E44856" w:rsidRPr="002F4C46" w:rsidRDefault="00E44856" w:rsidP="0039283C">
      <w:pPr>
        <w:ind w:left="56"/>
        <w:jc w:val="both"/>
        <w:rPr>
          <w:rFonts w:ascii="Arial" w:hAnsi="Arial" w:cs="Arial"/>
        </w:rPr>
      </w:pPr>
      <w:r w:rsidRPr="002F4C46">
        <w:rPr>
          <w:rFonts w:ascii="Arial" w:hAnsi="Arial" w:cs="Arial"/>
        </w:rPr>
        <w:lastRenderedPageBreak/>
        <w:t xml:space="preserve">- </w:t>
      </w:r>
      <w:proofErr w:type="spellStart"/>
      <w:r w:rsidRPr="002F4C46">
        <w:rPr>
          <w:rFonts w:ascii="Arial" w:hAnsi="Arial" w:cs="Arial"/>
        </w:rPr>
        <w:t>bikarbonat</w:t>
      </w:r>
      <w:proofErr w:type="spellEnd"/>
      <w:r w:rsidRPr="002F4C46">
        <w:rPr>
          <w:rFonts w:ascii="Arial" w:hAnsi="Arial" w:cs="Arial"/>
        </w:rPr>
        <w:t xml:space="preserve">  </w:t>
      </w:r>
      <w:r w:rsidRPr="002F4C46">
        <w:rPr>
          <w:rFonts w:ascii="Arial" w:hAnsi="Arial" w:cs="Arial"/>
        </w:rPr>
        <w:tab/>
        <w:t xml:space="preserve">(kwaśny węglan sodu) – 30 Mg </w:t>
      </w:r>
    </w:p>
    <w:p w14:paraId="4647C3E1" w14:textId="77777777" w:rsidR="00E44856" w:rsidRPr="002F4C46" w:rsidRDefault="00E44856" w:rsidP="0039283C">
      <w:pPr>
        <w:ind w:left="56"/>
        <w:jc w:val="both"/>
        <w:rPr>
          <w:rFonts w:ascii="Arial" w:hAnsi="Arial" w:cs="Arial"/>
        </w:rPr>
      </w:pPr>
      <w:r w:rsidRPr="002F4C46">
        <w:rPr>
          <w:rFonts w:ascii="Arial" w:hAnsi="Arial" w:cs="Arial"/>
        </w:rPr>
        <w:t>- węgiel aktywny – 5 Mg,</w:t>
      </w:r>
    </w:p>
    <w:p w14:paraId="4A327BC2" w14:textId="77777777" w:rsidR="00E44856" w:rsidRPr="002F4C46" w:rsidRDefault="00E44856" w:rsidP="0039283C">
      <w:pPr>
        <w:ind w:left="56"/>
        <w:jc w:val="both"/>
        <w:rPr>
          <w:rFonts w:ascii="Arial" w:hAnsi="Arial" w:cs="Arial"/>
        </w:rPr>
      </w:pPr>
      <w:r w:rsidRPr="002F4C46">
        <w:rPr>
          <w:rFonts w:ascii="Arial" w:hAnsi="Arial" w:cs="Arial"/>
        </w:rPr>
        <w:t xml:space="preserve">- roztwór </w:t>
      </w:r>
      <w:proofErr w:type="spellStart"/>
      <w:r w:rsidRPr="002F4C46">
        <w:rPr>
          <w:rFonts w:ascii="Arial" w:hAnsi="Arial" w:cs="Arial"/>
        </w:rPr>
        <w:t>mocznka</w:t>
      </w:r>
      <w:proofErr w:type="spellEnd"/>
      <w:r w:rsidRPr="002F4C46">
        <w:rPr>
          <w:rFonts w:ascii="Arial" w:hAnsi="Arial" w:cs="Arial"/>
        </w:rPr>
        <w:t xml:space="preserve"> lub amoniaku – 27 Mg.</w:t>
      </w:r>
    </w:p>
    <w:bookmarkEnd w:id="121"/>
    <w:p w14:paraId="0DC2A655" w14:textId="77777777" w:rsidR="00E44856" w:rsidRPr="002F4C46" w:rsidRDefault="00E44856" w:rsidP="0039283C">
      <w:pPr>
        <w:ind w:left="56"/>
        <w:jc w:val="both"/>
        <w:rPr>
          <w:rFonts w:ascii="Arial" w:hAnsi="Arial" w:cs="Arial"/>
        </w:rPr>
      </w:pPr>
      <w:r w:rsidRPr="002F4C46">
        <w:rPr>
          <w:rFonts w:ascii="Arial" w:hAnsi="Arial" w:cs="Arial"/>
        </w:rPr>
        <w:t xml:space="preserve">2. Hala zasypu, kotłowni i budynek </w:t>
      </w:r>
      <w:proofErr w:type="spellStart"/>
      <w:r w:rsidRPr="002F4C46">
        <w:rPr>
          <w:rFonts w:ascii="Arial" w:hAnsi="Arial" w:cs="Arial"/>
        </w:rPr>
        <w:t>technologiczno</w:t>
      </w:r>
      <w:proofErr w:type="spellEnd"/>
      <w:r w:rsidRPr="002F4C46">
        <w:rPr>
          <w:rFonts w:ascii="Arial" w:hAnsi="Arial" w:cs="Arial"/>
        </w:rPr>
        <w:t xml:space="preserve"> – socjalny wyposażone będą </w:t>
      </w:r>
      <w:r w:rsidRPr="002F4C46">
        <w:rPr>
          <w:rFonts w:ascii="Arial" w:hAnsi="Arial" w:cs="Arial"/>
        </w:rPr>
        <w:br/>
        <w:t>w urządzenia:</w:t>
      </w:r>
    </w:p>
    <w:p w14:paraId="7F73D115" w14:textId="77777777" w:rsidR="00E44856" w:rsidRPr="002F4C46" w:rsidRDefault="00E44856" w:rsidP="0039283C">
      <w:pPr>
        <w:ind w:left="56"/>
        <w:jc w:val="both"/>
        <w:rPr>
          <w:rFonts w:ascii="Arial" w:hAnsi="Arial" w:cs="Arial"/>
        </w:rPr>
      </w:pPr>
      <w:r w:rsidRPr="002F4C46">
        <w:rPr>
          <w:rFonts w:ascii="Arial" w:hAnsi="Arial" w:cs="Arial"/>
        </w:rPr>
        <w:t>- przeciwpożarowy wyłącznik prądu,</w:t>
      </w:r>
    </w:p>
    <w:p w14:paraId="19291A67" w14:textId="77777777" w:rsidR="00E44856" w:rsidRPr="002F4C46" w:rsidRDefault="00E44856" w:rsidP="0039283C">
      <w:pPr>
        <w:ind w:left="56"/>
        <w:jc w:val="both"/>
        <w:rPr>
          <w:rFonts w:ascii="Arial" w:hAnsi="Arial" w:cs="Arial"/>
        </w:rPr>
      </w:pPr>
      <w:r w:rsidRPr="002F4C46">
        <w:rPr>
          <w:rFonts w:ascii="Arial" w:hAnsi="Arial" w:cs="Arial"/>
        </w:rPr>
        <w:t>- oświetlenie awaryjne,</w:t>
      </w:r>
    </w:p>
    <w:p w14:paraId="58E699FD" w14:textId="77777777" w:rsidR="00E44856" w:rsidRPr="002F4C46" w:rsidRDefault="00E44856" w:rsidP="0039283C">
      <w:pPr>
        <w:ind w:left="56"/>
        <w:jc w:val="both"/>
        <w:rPr>
          <w:rFonts w:ascii="Arial" w:hAnsi="Arial" w:cs="Arial"/>
        </w:rPr>
      </w:pPr>
      <w:r w:rsidRPr="002F4C46">
        <w:rPr>
          <w:rFonts w:ascii="Arial" w:hAnsi="Arial" w:cs="Arial"/>
        </w:rPr>
        <w:t>- ROP-y ręczne ostrzegawcze pożarowe.</w:t>
      </w:r>
    </w:p>
    <w:p w14:paraId="21AE5E12" w14:textId="77777777" w:rsidR="00E44856" w:rsidRPr="002F4C46" w:rsidRDefault="00E44856" w:rsidP="0039283C">
      <w:pPr>
        <w:ind w:left="56"/>
        <w:jc w:val="both"/>
        <w:rPr>
          <w:rFonts w:ascii="Arial" w:hAnsi="Arial" w:cs="Arial"/>
        </w:rPr>
      </w:pPr>
      <w:r w:rsidRPr="002F4C46">
        <w:rPr>
          <w:rFonts w:ascii="Arial" w:hAnsi="Arial" w:cs="Arial"/>
        </w:rPr>
        <w:t>3. Miejsca magazynowania odpadów wyposaża się w instalację wodociągową zapewniającą dostęp do wody Państwowej Straży Pożarnej i służbom Ochotniczej Straży Pożarnej. Do zewnętrznego gaszenia pożaru służyć będzie sieć hydrantowa zakładowa będąca własnością Orlen Południe S.A. Zakład Jedlicze.</w:t>
      </w:r>
    </w:p>
    <w:p w14:paraId="395BA63E" w14:textId="77777777" w:rsidR="00E44856" w:rsidRPr="002F4C46" w:rsidRDefault="00E44856" w:rsidP="0039283C">
      <w:pPr>
        <w:ind w:left="56"/>
        <w:jc w:val="both"/>
        <w:rPr>
          <w:rFonts w:ascii="Arial" w:hAnsi="Arial" w:cs="Arial"/>
        </w:rPr>
      </w:pPr>
      <w:r w:rsidRPr="002F4C46">
        <w:rPr>
          <w:rFonts w:ascii="Arial" w:hAnsi="Arial" w:cs="Arial"/>
        </w:rPr>
        <w:t xml:space="preserve">4. Raz w roku prowadzona będzie kontrola sieci hydrantowej. </w:t>
      </w:r>
    </w:p>
    <w:p w14:paraId="0C0559DD" w14:textId="77777777" w:rsidR="00E44856" w:rsidRPr="002F4C46" w:rsidRDefault="00E44856" w:rsidP="0039283C">
      <w:pPr>
        <w:tabs>
          <w:tab w:val="left" w:pos="308"/>
        </w:tabs>
        <w:ind w:left="56"/>
        <w:jc w:val="both"/>
        <w:rPr>
          <w:rFonts w:ascii="Arial" w:hAnsi="Arial" w:cs="Arial"/>
        </w:rPr>
      </w:pPr>
      <w:r w:rsidRPr="002F4C46">
        <w:rPr>
          <w:rFonts w:ascii="Arial" w:hAnsi="Arial" w:cs="Arial"/>
        </w:rPr>
        <w:t>5.</w:t>
      </w:r>
      <w:r w:rsidRPr="002F4C46">
        <w:rPr>
          <w:rFonts w:ascii="Arial" w:hAnsi="Arial" w:cs="Arial"/>
        </w:rPr>
        <w:tab/>
        <w:t xml:space="preserve">Raz w roku prowadzone będzie badanie urządzeń piorunochronnych. </w:t>
      </w:r>
    </w:p>
    <w:p w14:paraId="445535BF" w14:textId="77777777" w:rsidR="00E44856" w:rsidRPr="002F4C46" w:rsidRDefault="00E44856" w:rsidP="0039283C">
      <w:pPr>
        <w:tabs>
          <w:tab w:val="left" w:pos="308"/>
        </w:tabs>
        <w:ind w:left="56"/>
        <w:jc w:val="both"/>
        <w:rPr>
          <w:rFonts w:ascii="Arial" w:hAnsi="Arial" w:cs="Arial"/>
        </w:rPr>
      </w:pPr>
      <w:r w:rsidRPr="002F4C46">
        <w:rPr>
          <w:rFonts w:ascii="Arial" w:hAnsi="Arial" w:cs="Arial"/>
        </w:rPr>
        <w:t>6.</w:t>
      </w:r>
      <w:r w:rsidRPr="002F4C46">
        <w:rPr>
          <w:rFonts w:ascii="Arial" w:hAnsi="Arial" w:cs="Arial"/>
        </w:rPr>
        <w:tab/>
        <w:t xml:space="preserve"> Dwa razy w roku prowadzona będzie kontrola technicznego  sprzętu  przeciwpożarowego.</w:t>
      </w:r>
    </w:p>
    <w:p w14:paraId="13FBBEA6" w14:textId="0D8BBD99" w:rsidR="00E44856" w:rsidRPr="002F4C46" w:rsidRDefault="00E44856" w:rsidP="0039283C">
      <w:pPr>
        <w:tabs>
          <w:tab w:val="left" w:pos="308"/>
        </w:tabs>
        <w:ind w:left="56"/>
        <w:jc w:val="both"/>
        <w:rPr>
          <w:rFonts w:ascii="Arial" w:hAnsi="Arial" w:cs="Arial"/>
        </w:rPr>
      </w:pPr>
      <w:r w:rsidRPr="002F4C46">
        <w:rPr>
          <w:rFonts w:ascii="Arial" w:hAnsi="Arial" w:cs="Arial"/>
        </w:rPr>
        <w:t>7.</w:t>
      </w:r>
      <w:r w:rsidRPr="002F4C46">
        <w:rPr>
          <w:rFonts w:ascii="Arial" w:hAnsi="Arial" w:cs="Arial"/>
        </w:rPr>
        <w:tab/>
        <w:t xml:space="preserve">Dwa razy w roku prowadzona będzie kontrola i konserwacja systemu bezpieczeństwa  (ROP z rozdzielnią oraz  instalacja alarmowania wraz z  czujnikami dymu). </w:t>
      </w:r>
    </w:p>
    <w:p w14:paraId="3BCDAD1D" w14:textId="77777777" w:rsidR="00E44856" w:rsidRPr="002F4C46" w:rsidRDefault="00E44856" w:rsidP="0039283C">
      <w:pPr>
        <w:tabs>
          <w:tab w:val="left" w:pos="308"/>
        </w:tabs>
        <w:ind w:left="56"/>
        <w:jc w:val="both"/>
        <w:rPr>
          <w:rFonts w:ascii="Arial" w:hAnsi="Arial" w:cs="Arial"/>
        </w:rPr>
      </w:pPr>
      <w:r w:rsidRPr="002F4C46">
        <w:rPr>
          <w:rFonts w:ascii="Arial" w:hAnsi="Arial" w:cs="Arial"/>
        </w:rPr>
        <w:t>8.</w:t>
      </w:r>
      <w:r w:rsidRPr="002F4C46">
        <w:rPr>
          <w:rFonts w:ascii="Arial" w:hAnsi="Arial" w:cs="Arial"/>
        </w:rPr>
        <w:tab/>
        <w:t>Raz w roku prowadzona będzie kontrola instalacji gazowej  wraz z  czujnikiem detekcji  gazu ziemnego.</w:t>
      </w:r>
    </w:p>
    <w:p w14:paraId="5C76FDF6" w14:textId="77777777" w:rsidR="00E44856" w:rsidRPr="002F4C46" w:rsidRDefault="00E44856" w:rsidP="0039283C">
      <w:pPr>
        <w:tabs>
          <w:tab w:val="left" w:pos="308"/>
        </w:tabs>
        <w:ind w:left="56"/>
        <w:jc w:val="both"/>
        <w:rPr>
          <w:rFonts w:ascii="Arial" w:hAnsi="Arial" w:cs="Arial"/>
        </w:rPr>
      </w:pPr>
      <w:r w:rsidRPr="002F4C46">
        <w:rPr>
          <w:rFonts w:ascii="Arial" w:hAnsi="Arial" w:cs="Arial"/>
        </w:rPr>
        <w:t>9.</w:t>
      </w:r>
      <w:r w:rsidRPr="002F4C46">
        <w:rPr>
          <w:rFonts w:ascii="Arial" w:hAnsi="Arial" w:cs="Arial"/>
        </w:rPr>
        <w:tab/>
        <w:t>Raz w roku prowadzone będzie szkolenie bhp z  uwzględnieniem zagrożeń pożarowych.</w:t>
      </w:r>
    </w:p>
    <w:p w14:paraId="5BF9AAB2" w14:textId="44F54CE8" w:rsidR="00E44856" w:rsidRPr="002F4C46" w:rsidRDefault="00E44856" w:rsidP="0039283C">
      <w:pPr>
        <w:tabs>
          <w:tab w:val="left" w:pos="308"/>
        </w:tabs>
        <w:ind w:left="56"/>
        <w:jc w:val="both"/>
        <w:rPr>
          <w:rFonts w:ascii="Arial" w:hAnsi="Arial" w:cs="Arial"/>
        </w:rPr>
      </w:pPr>
      <w:r w:rsidRPr="002F4C46">
        <w:rPr>
          <w:rFonts w:ascii="Arial" w:hAnsi="Arial" w:cs="Arial"/>
        </w:rPr>
        <w:t xml:space="preserve">10.W przypadku ochrony przeciwpożarowej budynków, innych obiektów budowlanych i terenów, na których prowadzi się magazynowanie lub przetwarzanie odpadów mają zastosowanie sposoby i warunki określone w przepisach wydanych na podstawie art. 13 ust. 1 i 2 ustawy z dnia 24 sierpnia 1991 r. o ochronie przeciwpożarowej </w:t>
      </w:r>
      <w:r w:rsidR="002525C0" w:rsidRPr="002F4C46">
        <w:rPr>
          <w:rFonts w:ascii="Arial" w:hAnsi="Arial" w:cs="Arial"/>
        </w:rPr>
        <w:br/>
      </w:r>
      <w:r w:rsidRPr="002F4C46">
        <w:rPr>
          <w:rFonts w:ascii="Arial" w:hAnsi="Arial" w:cs="Arial"/>
        </w:rPr>
        <w:t>(Dz. U. z 2018 r. poz. 620).</w:t>
      </w:r>
    </w:p>
    <w:p w14:paraId="141650D3" w14:textId="07D5D88E" w:rsidR="00E44856" w:rsidRPr="002F4C46" w:rsidRDefault="00E44856" w:rsidP="0039283C">
      <w:pPr>
        <w:ind w:left="56"/>
        <w:jc w:val="both"/>
        <w:rPr>
          <w:rFonts w:ascii="Arial" w:hAnsi="Arial" w:cs="Arial"/>
        </w:rPr>
      </w:pPr>
      <w:r w:rsidRPr="002F4C46">
        <w:rPr>
          <w:rFonts w:ascii="Arial" w:hAnsi="Arial" w:cs="Arial"/>
        </w:rPr>
        <w:t xml:space="preserve">11. Obowiązuje „Procedura postepowania w przypadku pożaru na instalacji spalarni odpadów ze szczególnym uwzględnieniem taśmociągu skośnego” oraz „Instrukcja bezpieczeństwa pożarowego” i „Instrukcja bezpiecznego wykonywania prac </w:t>
      </w:r>
      <w:r w:rsidRPr="002F4C46">
        <w:rPr>
          <w:rFonts w:ascii="Arial" w:hAnsi="Arial" w:cs="Arial"/>
        </w:rPr>
        <w:br/>
        <w:t>z czynnikami chemicznymi”.</w:t>
      </w:r>
    </w:p>
    <w:bookmarkEnd w:id="122"/>
    <w:p w14:paraId="6E40B3F6" w14:textId="77777777" w:rsidR="00DC1A96" w:rsidRPr="002F4C46" w:rsidRDefault="00DC1A96" w:rsidP="0039283C">
      <w:pPr>
        <w:jc w:val="both"/>
        <w:rPr>
          <w:rFonts w:ascii="Arial" w:hAnsi="Arial" w:cs="Arial"/>
          <w:b/>
        </w:rPr>
      </w:pPr>
    </w:p>
    <w:p w14:paraId="4344E2C5" w14:textId="77777777" w:rsidR="00DC1A96" w:rsidRPr="002F4C46" w:rsidRDefault="00DC1A96" w:rsidP="00160C7D">
      <w:pPr>
        <w:pStyle w:val="Nagwek2"/>
        <w:spacing w:before="0" w:after="0"/>
      </w:pPr>
      <w:r w:rsidRPr="002F4C46">
        <w:t xml:space="preserve">VIII. Określam sposoby osiągania wysokiego poziomu ochrony środowiska jako całości. </w:t>
      </w:r>
    </w:p>
    <w:p w14:paraId="44BC89E4" w14:textId="77777777" w:rsidR="00DC1A96" w:rsidRPr="002F4C46" w:rsidRDefault="00DC1A96" w:rsidP="0039283C">
      <w:pPr>
        <w:jc w:val="both"/>
        <w:rPr>
          <w:rFonts w:ascii="Arial" w:hAnsi="Arial" w:cs="Arial"/>
          <w:sz w:val="6"/>
          <w:szCs w:val="6"/>
        </w:rPr>
      </w:pPr>
      <w:bookmarkStart w:id="123" w:name="_Hlk70078016"/>
    </w:p>
    <w:p w14:paraId="1002C001" w14:textId="77777777" w:rsidR="00DC1A96" w:rsidRPr="002F4C46" w:rsidRDefault="00DC1A96" w:rsidP="0039283C">
      <w:pPr>
        <w:jc w:val="both"/>
        <w:rPr>
          <w:rFonts w:ascii="Arial" w:hAnsi="Arial" w:cs="Arial"/>
        </w:rPr>
      </w:pPr>
      <w:r w:rsidRPr="002F4C46">
        <w:rPr>
          <w:rFonts w:ascii="Arial" w:hAnsi="Arial" w:cs="Arial"/>
        </w:rPr>
        <w:t xml:space="preserve">VIII.1. Prowadzona będzie stała kontrola i analiza zużycia wody i energii oraz kontrolowane będą corocznie wskaźniki określone w pkt. V.2. decyzji. </w:t>
      </w:r>
      <w:r w:rsidRPr="002F4C46">
        <w:rPr>
          <w:rFonts w:ascii="Arial" w:hAnsi="Arial" w:cs="Arial"/>
        </w:rPr>
        <w:br/>
        <w:t>W przypadku stwierdzonych przekroczeń wskaźników podjęte zostaną działania naprawcze.</w:t>
      </w:r>
    </w:p>
    <w:p w14:paraId="548CA77A" w14:textId="77777777" w:rsidR="00DC1A96" w:rsidRPr="002F4C46" w:rsidRDefault="00DC1A96" w:rsidP="0039283C">
      <w:pPr>
        <w:jc w:val="both"/>
        <w:rPr>
          <w:rFonts w:ascii="Arial" w:hAnsi="Arial" w:cs="Arial"/>
        </w:rPr>
      </w:pPr>
      <w:r w:rsidRPr="002F4C46">
        <w:rPr>
          <w:rFonts w:ascii="Arial" w:hAnsi="Arial" w:cs="Arial"/>
        </w:rPr>
        <w:t>VIII.2. Prowadzona będzie kontrola emisji ustalonych w decyzji. W przypadku stwierdzonych przekroczeń emisji podjęte zostaną działania naprawcze.</w:t>
      </w:r>
    </w:p>
    <w:p w14:paraId="3301C73E" w14:textId="77777777" w:rsidR="00DC1A96" w:rsidRPr="002F4C46" w:rsidRDefault="00DC1A96" w:rsidP="0039283C">
      <w:pPr>
        <w:jc w:val="both"/>
        <w:rPr>
          <w:rFonts w:ascii="Arial" w:hAnsi="Arial" w:cs="Arial"/>
        </w:rPr>
      </w:pPr>
      <w:r w:rsidRPr="002F4C46">
        <w:rPr>
          <w:rFonts w:ascii="Arial" w:hAnsi="Arial" w:cs="Arial"/>
        </w:rPr>
        <w:t xml:space="preserve">VIII.3. Drogi manewrowe oraz obszary bezpośrednio związane z magazynowaniem </w:t>
      </w:r>
      <w:r w:rsidR="005B4B47" w:rsidRPr="002F4C46">
        <w:rPr>
          <w:rFonts w:ascii="Arial" w:hAnsi="Arial" w:cs="Arial"/>
        </w:rPr>
        <w:br/>
      </w:r>
      <w:r w:rsidRPr="002F4C46">
        <w:rPr>
          <w:rFonts w:ascii="Arial" w:hAnsi="Arial" w:cs="Arial"/>
        </w:rPr>
        <w:t>i unieszkodliwianiem odpadów nie będą zanieczyszczane. Powstałe zanieczyszczenia będą niezwłocznie usuwane.</w:t>
      </w:r>
    </w:p>
    <w:p w14:paraId="664559C8" w14:textId="77777777" w:rsidR="00DC1A96" w:rsidRPr="002F4C46" w:rsidRDefault="00DC1A96" w:rsidP="0039283C">
      <w:pPr>
        <w:jc w:val="both"/>
        <w:rPr>
          <w:rFonts w:ascii="Arial" w:hAnsi="Arial" w:cs="Arial"/>
        </w:rPr>
      </w:pPr>
      <w:r w:rsidRPr="002F4C46">
        <w:rPr>
          <w:rFonts w:ascii="Arial" w:hAnsi="Arial" w:cs="Arial"/>
        </w:rPr>
        <w:t xml:space="preserve">VIII.4. Instalacja eksploatowana będzie z zachowaniem projektowanych parametrów technicznych i technologicznych, w tym ustalonych w niniejszej decyzji. Wszystkie urządzenia objęte niniejszą decyzją należy utrzymywać we właściwym stanie technicznym i prawidłowo eksploatować zgodnie z ich instrukcjami techniczno – ruchowymi (dotyczy to wszystkich urządzeń technicznych, w stosunku do których </w:t>
      </w:r>
      <w:r w:rsidRPr="002F4C46">
        <w:rPr>
          <w:rFonts w:ascii="Arial" w:hAnsi="Arial" w:cs="Arial"/>
        </w:rPr>
        <w:lastRenderedPageBreak/>
        <w:t xml:space="preserve">wymagane są aktualne badania techniczne zgodne z wymaganiami instrukcji obsługi DTR). </w:t>
      </w:r>
    </w:p>
    <w:p w14:paraId="0D9239B5" w14:textId="77777777" w:rsidR="00DC1A96" w:rsidRPr="002F4C46" w:rsidRDefault="00DC1A96" w:rsidP="0039283C">
      <w:pPr>
        <w:tabs>
          <w:tab w:val="left" w:pos="180"/>
        </w:tabs>
        <w:jc w:val="both"/>
        <w:rPr>
          <w:rFonts w:ascii="Arial" w:hAnsi="Arial" w:cs="Arial"/>
        </w:rPr>
      </w:pPr>
      <w:r w:rsidRPr="002F4C46">
        <w:rPr>
          <w:rFonts w:ascii="Arial" w:hAnsi="Arial" w:cs="Arial"/>
        </w:rPr>
        <w:t xml:space="preserve">VIII.5. Zastosowany będzie wysokosprawny system oczyszczania spalin, </w:t>
      </w:r>
      <w:r w:rsidRPr="002F4C46">
        <w:rPr>
          <w:rFonts w:ascii="Arial" w:hAnsi="Arial" w:cs="Arial"/>
        </w:rPr>
        <w:br/>
        <w:t xml:space="preserve">o parametrach wskazanych w punkcie </w:t>
      </w:r>
      <w:r w:rsidRPr="002F4C46">
        <w:rPr>
          <w:rFonts w:ascii="Arial" w:hAnsi="Arial" w:cs="Arial"/>
          <w:bCs/>
        </w:rPr>
        <w:t>IV.1.3.</w:t>
      </w:r>
      <w:r w:rsidRPr="002F4C46">
        <w:rPr>
          <w:rFonts w:ascii="Arial" w:hAnsi="Arial" w:cs="Arial"/>
          <w:b/>
        </w:rPr>
        <w:t xml:space="preserve"> </w:t>
      </w:r>
      <w:r w:rsidRPr="002F4C46">
        <w:rPr>
          <w:rFonts w:ascii="Arial" w:hAnsi="Arial" w:cs="Arial"/>
        </w:rPr>
        <w:t xml:space="preserve">pozwolenia, gwarantujący dotrzymanie obowiązujących wielkości standardów emisyjnych. </w:t>
      </w:r>
    </w:p>
    <w:p w14:paraId="3DBC8562" w14:textId="77777777" w:rsidR="00DC1A96" w:rsidRPr="002F4C46" w:rsidRDefault="00DC1A96" w:rsidP="0039283C">
      <w:pPr>
        <w:tabs>
          <w:tab w:val="left" w:pos="180"/>
        </w:tabs>
        <w:jc w:val="both"/>
        <w:rPr>
          <w:rFonts w:ascii="Arial" w:hAnsi="Arial" w:cs="Arial"/>
        </w:rPr>
      </w:pPr>
      <w:r w:rsidRPr="002F4C46">
        <w:rPr>
          <w:rFonts w:ascii="Arial" w:hAnsi="Arial" w:cs="Arial"/>
        </w:rPr>
        <w:t xml:space="preserve">VIII.6. Zastosowany będzie ciągły i okresowy monitoring emisji gazów i pyłów do powietrza. </w:t>
      </w:r>
    </w:p>
    <w:p w14:paraId="0455D606" w14:textId="77777777" w:rsidR="00DC1A96" w:rsidRPr="002F4C46" w:rsidRDefault="00DC1A96" w:rsidP="0039283C">
      <w:pPr>
        <w:jc w:val="both"/>
        <w:rPr>
          <w:rFonts w:ascii="Arial" w:hAnsi="Arial" w:cs="Arial"/>
        </w:rPr>
      </w:pPr>
      <w:r w:rsidRPr="002F4C46">
        <w:rPr>
          <w:rFonts w:ascii="Arial" w:hAnsi="Arial" w:cs="Arial"/>
        </w:rPr>
        <w:t>VIII.7. Prowadzony będzie monitoring procesów technologicznych w instalacji zgodnie z ustaleniami zawartymi w punkcie VI.1. niniejszej decyzji. Wszystkie urządzenia związane z monitoringiem procesu technologicznego muszą być w pełni sprawne, umożliwiające prawidłowe wykonywanie pomiarów oraz zapewniające zachowanie wymogów BHP.</w:t>
      </w:r>
    </w:p>
    <w:p w14:paraId="6C005A5A" w14:textId="77777777" w:rsidR="00DC1A96" w:rsidRPr="002F4C46" w:rsidRDefault="00DC1A96" w:rsidP="0039283C">
      <w:pPr>
        <w:jc w:val="both"/>
        <w:rPr>
          <w:rFonts w:ascii="Arial" w:hAnsi="Arial" w:cs="Arial"/>
        </w:rPr>
      </w:pPr>
      <w:r w:rsidRPr="002F4C46">
        <w:rPr>
          <w:rFonts w:ascii="Arial" w:hAnsi="Arial" w:cs="Arial"/>
        </w:rPr>
        <w:t>VIII.8. Wszystkie procesy przetwarzania, magazynowanie surowców, reagentów produktów, odpadów na terenie instalacji będą prowadzone na powierzchni szczelnej.</w:t>
      </w:r>
    </w:p>
    <w:p w14:paraId="6497150C" w14:textId="77777777" w:rsidR="00DC1A96" w:rsidRPr="002F4C46" w:rsidRDefault="00DC1A96" w:rsidP="0039283C">
      <w:pPr>
        <w:jc w:val="both"/>
        <w:rPr>
          <w:rFonts w:ascii="Arial" w:hAnsi="Arial" w:cs="Arial"/>
        </w:rPr>
      </w:pPr>
      <w:r w:rsidRPr="002F4C46">
        <w:rPr>
          <w:rFonts w:ascii="Arial" w:hAnsi="Arial" w:cs="Arial"/>
        </w:rPr>
        <w:t xml:space="preserve">VIII.9. Wszystkie budynki technologiczne i magazynowe, place technologiczne </w:t>
      </w:r>
      <w:r w:rsidRPr="002F4C46">
        <w:rPr>
          <w:rFonts w:ascii="Arial" w:hAnsi="Arial" w:cs="Arial"/>
        </w:rPr>
        <w:br/>
        <w:t xml:space="preserve">i miejsca magazynowania odpadów będą wyposażone w urządzenia i materiały gaśnicze, sorbenty i neutralizatory pozwalające przeciwdziałać ewentualnym zagrożeniom. </w:t>
      </w:r>
    </w:p>
    <w:p w14:paraId="130F4BFF" w14:textId="77777777" w:rsidR="00DC1A96" w:rsidRPr="002F4C46" w:rsidRDefault="00DC1A96" w:rsidP="0039283C">
      <w:pPr>
        <w:jc w:val="both"/>
        <w:rPr>
          <w:rFonts w:ascii="Arial" w:hAnsi="Arial" w:cs="Arial"/>
        </w:rPr>
      </w:pPr>
      <w:r w:rsidRPr="002F4C46">
        <w:rPr>
          <w:rFonts w:ascii="Arial" w:hAnsi="Arial" w:cs="Arial"/>
        </w:rPr>
        <w:t>VIII.10. Wytwarzane ścieki technologiczne i brudne wody opadowe zawracane będą do procesu technologicznego; nie będą odprowadzane poza instalację.</w:t>
      </w:r>
    </w:p>
    <w:p w14:paraId="4CE338EC" w14:textId="77777777" w:rsidR="00DC1A96" w:rsidRPr="002F4C46" w:rsidRDefault="00DC1A96" w:rsidP="0039283C">
      <w:pPr>
        <w:jc w:val="both"/>
        <w:rPr>
          <w:rFonts w:ascii="Arial" w:hAnsi="Arial" w:cs="Arial"/>
        </w:rPr>
      </w:pPr>
      <w:r w:rsidRPr="002F4C46">
        <w:rPr>
          <w:rFonts w:ascii="Arial" w:hAnsi="Arial" w:cs="Arial"/>
        </w:rPr>
        <w:t xml:space="preserve">VIII.11. Prowadzone będą zapisy zużycia wody, energii, ewidencja przetwarzanych </w:t>
      </w:r>
      <w:r w:rsidR="005B4B47" w:rsidRPr="002F4C46">
        <w:rPr>
          <w:rFonts w:ascii="Arial" w:hAnsi="Arial" w:cs="Arial"/>
        </w:rPr>
        <w:br/>
      </w:r>
      <w:r w:rsidRPr="002F4C46">
        <w:rPr>
          <w:rFonts w:ascii="Arial" w:hAnsi="Arial" w:cs="Arial"/>
        </w:rPr>
        <w:t>i wytworzonych odpadów.</w:t>
      </w:r>
    </w:p>
    <w:p w14:paraId="440B93EB" w14:textId="77777777" w:rsidR="00DC1A96" w:rsidRPr="002F4C46" w:rsidRDefault="00DC1A96" w:rsidP="0039283C">
      <w:pPr>
        <w:jc w:val="both"/>
        <w:rPr>
          <w:rFonts w:ascii="Arial" w:hAnsi="Arial" w:cs="Arial"/>
        </w:rPr>
      </w:pPr>
      <w:r w:rsidRPr="002F4C46">
        <w:rPr>
          <w:rFonts w:ascii="Arial" w:hAnsi="Arial" w:cs="Arial"/>
        </w:rPr>
        <w:t xml:space="preserve">VIII.12. Prowadzona będzie kontrola emisji ustalonych w niniejszej decyzji. </w:t>
      </w:r>
      <w:r w:rsidRPr="002F4C46">
        <w:rPr>
          <w:rFonts w:ascii="Arial" w:hAnsi="Arial" w:cs="Arial"/>
        </w:rPr>
        <w:br/>
        <w:t>W przypadku stwierdzonych przekroczeń emisji zostaną podjęte niezwłoczne działania naprawcze.</w:t>
      </w:r>
    </w:p>
    <w:p w14:paraId="0B368494" w14:textId="77777777" w:rsidR="00DC1A96" w:rsidRPr="002F4C46" w:rsidRDefault="00DC1A96" w:rsidP="0039283C">
      <w:pPr>
        <w:jc w:val="both"/>
        <w:rPr>
          <w:rFonts w:ascii="Arial" w:hAnsi="Arial" w:cs="Arial"/>
        </w:rPr>
      </w:pPr>
      <w:r w:rsidRPr="002F4C46">
        <w:rPr>
          <w:rFonts w:ascii="Arial" w:hAnsi="Arial" w:cs="Arial"/>
        </w:rPr>
        <w:t>VIII.13. Urządzenia instalacji obsługiwane będą przez przeszkolonych pracowników na podstawie procedur, instrukcji stanowiskowych i polskich norm.</w:t>
      </w:r>
    </w:p>
    <w:p w14:paraId="4588CBF3" w14:textId="77777777" w:rsidR="00DC1A96" w:rsidRPr="002F4C46" w:rsidRDefault="00DC1A96" w:rsidP="0039283C">
      <w:pPr>
        <w:jc w:val="both"/>
        <w:rPr>
          <w:rFonts w:ascii="Arial" w:hAnsi="Arial" w:cs="Arial"/>
          <w:lang w:eastAsia="fr-FR"/>
        </w:rPr>
      </w:pPr>
      <w:r w:rsidRPr="002F4C46">
        <w:rPr>
          <w:rFonts w:ascii="Arial" w:hAnsi="Arial" w:cs="Arial"/>
        </w:rPr>
        <w:t>VIII.14. Prowadzenie bieżących i okresowych szkoleń dla osób obsługujących urządzenia technologiczne w zakresie prawidłowej ich obsługi oraz w zakresie problematyki ochrony środowiska i aktualnie obowiązujących przepisów.</w:t>
      </w:r>
    </w:p>
    <w:p w14:paraId="2C050D3C" w14:textId="77777777" w:rsidR="00DC1A96" w:rsidRPr="002F4C46" w:rsidRDefault="00DC1A96" w:rsidP="0039283C">
      <w:pPr>
        <w:jc w:val="both"/>
        <w:rPr>
          <w:rFonts w:ascii="Arial" w:hAnsi="Arial" w:cs="Arial"/>
        </w:rPr>
      </w:pPr>
      <w:r w:rsidRPr="002F4C46">
        <w:rPr>
          <w:rFonts w:ascii="Arial" w:hAnsi="Arial" w:cs="Arial"/>
          <w:lang w:eastAsia="fr-FR"/>
        </w:rPr>
        <w:t xml:space="preserve">VIII.15. </w:t>
      </w:r>
      <w:r w:rsidRPr="002F4C46">
        <w:rPr>
          <w:rFonts w:ascii="Arial" w:hAnsi="Arial" w:cs="Arial"/>
        </w:rPr>
        <w:t>Podejmowane będą niezbędne działania mające na celu kontrolę, ograniczenie rozprzestrzeniania się lub ograniczenie ilości substancji stwarzających zagrożenie, zidentyfikowanych na terenie zakładu.</w:t>
      </w:r>
    </w:p>
    <w:p w14:paraId="58D9761C" w14:textId="77777777" w:rsidR="00DC1A96" w:rsidRPr="002F4C46" w:rsidRDefault="00DC1A96" w:rsidP="0039283C">
      <w:pPr>
        <w:jc w:val="both"/>
        <w:rPr>
          <w:rFonts w:ascii="Arial" w:hAnsi="Arial" w:cs="Arial"/>
          <w:lang w:eastAsia="fr-FR"/>
        </w:rPr>
      </w:pPr>
      <w:r w:rsidRPr="002F4C46">
        <w:rPr>
          <w:rFonts w:ascii="Arial" w:hAnsi="Arial" w:cs="Arial"/>
          <w:lang w:eastAsia="fr-FR"/>
        </w:rPr>
        <w:t xml:space="preserve">VIII.16. </w:t>
      </w:r>
      <w:r w:rsidRPr="002F4C46">
        <w:rPr>
          <w:rFonts w:ascii="Arial" w:hAnsi="Arial" w:cs="Arial"/>
        </w:rPr>
        <w:t xml:space="preserve">Podejmowane będą niezbędne działania mające na celu </w:t>
      </w:r>
      <w:r w:rsidRPr="002F4C46">
        <w:rPr>
          <w:rFonts w:ascii="Arial" w:hAnsi="Arial" w:cs="Arial"/>
          <w:lang w:eastAsia="fr-FR"/>
        </w:rPr>
        <w:t>zapewnienie efektywnego wykorzystania energii:</w:t>
      </w:r>
    </w:p>
    <w:p w14:paraId="2994FCAB"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Analizowane będą nowoczesne technologie w zakresie efektywności energetycznej pod kątem możliwości ich zastosowania.</w:t>
      </w:r>
    </w:p>
    <w:p w14:paraId="53AE068F"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Prowadzona będzie stała kontrola zużycia energii przez poszczególne instalacje.</w:t>
      </w:r>
    </w:p>
    <w:p w14:paraId="563E7F01"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Stosowanie energooszczędnych urządzeń.</w:t>
      </w:r>
    </w:p>
    <w:p w14:paraId="369B2826"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Efektywne wykorzystywanie i oszczędzanie energii elektrycznej i paliw płynnych.</w:t>
      </w:r>
    </w:p>
    <w:p w14:paraId="79600B06"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Ograniczanie biegu jałowego maszyn i urządzeń elektrycznych.</w:t>
      </w:r>
    </w:p>
    <w:p w14:paraId="7493E17C" w14:textId="77777777" w:rsidR="00DC1A96" w:rsidRPr="002F4C46" w:rsidRDefault="00DC1A96" w:rsidP="0039283C">
      <w:pPr>
        <w:pStyle w:val="Akapitzlist"/>
        <w:numPr>
          <w:ilvl w:val="0"/>
          <w:numId w:val="17"/>
        </w:numPr>
        <w:ind w:left="322"/>
        <w:jc w:val="both"/>
        <w:rPr>
          <w:rFonts w:ascii="Arial" w:hAnsi="Arial" w:cs="Arial"/>
          <w:sz w:val="24"/>
          <w:szCs w:val="24"/>
          <w:lang w:eastAsia="fr-FR"/>
        </w:rPr>
      </w:pPr>
      <w:r w:rsidRPr="002F4C46">
        <w:rPr>
          <w:rFonts w:ascii="Arial" w:hAnsi="Arial" w:cs="Arial"/>
          <w:sz w:val="24"/>
          <w:szCs w:val="24"/>
          <w:lang w:eastAsia="fr-FR"/>
        </w:rPr>
        <w:t>Prawidłowy dobór mocy instalowanych urządzeń elektrycznych do potrzeb zakładu.</w:t>
      </w:r>
    </w:p>
    <w:p w14:paraId="683E3912" w14:textId="44F05112" w:rsidR="00DC1A96" w:rsidRPr="002F4C46" w:rsidRDefault="00DC1A96" w:rsidP="0039283C">
      <w:pPr>
        <w:ind w:left="-38"/>
        <w:jc w:val="both"/>
        <w:rPr>
          <w:rFonts w:ascii="Arial" w:hAnsi="Arial" w:cs="Arial"/>
        </w:rPr>
      </w:pPr>
      <w:r w:rsidRPr="002F4C46">
        <w:rPr>
          <w:rFonts w:ascii="Arial" w:hAnsi="Arial" w:cs="Arial"/>
          <w:lang w:eastAsia="fr-FR"/>
        </w:rPr>
        <w:t xml:space="preserve">VIII.17. Wszystkie miejsca magazynowania odpadów medycznych i weterynaryjnych winny </w:t>
      </w:r>
      <w:r w:rsidRPr="002F4C46">
        <w:rPr>
          <w:rFonts w:ascii="Arial" w:hAnsi="Arial" w:cs="Arial"/>
        </w:rPr>
        <w:t xml:space="preserve">spełniać wymagania przepisów szczegółowych w tym zakresie. </w:t>
      </w:r>
    </w:p>
    <w:p w14:paraId="36205E74" w14:textId="77777777" w:rsidR="00DC1A96" w:rsidRPr="002F4C46" w:rsidRDefault="00DC1A96" w:rsidP="0039283C">
      <w:pPr>
        <w:jc w:val="both"/>
        <w:rPr>
          <w:rFonts w:ascii="Arial" w:hAnsi="Arial" w:cs="Arial"/>
        </w:rPr>
      </w:pPr>
      <w:r w:rsidRPr="002F4C46">
        <w:rPr>
          <w:rFonts w:ascii="Arial" w:hAnsi="Arial" w:cs="Arial"/>
          <w:lang w:eastAsia="fr-FR"/>
        </w:rPr>
        <w:t xml:space="preserve">VIII.18. Miejsca magazynowania odpadów, które przestaną spełniać wymogi niniejszej decyzji oraz przepisów szczegółowych w tym zakresie - należy niezwłocznie wyłączyć z użytkowania. </w:t>
      </w:r>
    </w:p>
    <w:p w14:paraId="12D445BC" w14:textId="77777777" w:rsidR="00DC1A96" w:rsidRPr="002F4C46" w:rsidRDefault="00DC1A96" w:rsidP="0039283C">
      <w:pPr>
        <w:jc w:val="both"/>
        <w:rPr>
          <w:rFonts w:ascii="Arial" w:hAnsi="Arial" w:cs="Arial"/>
          <w:lang w:eastAsia="fr-FR"/>
        </w:rPr>
      </w:pPr>
      <w:r w:rsidRPr="002F4C46">
        <w:rPr>
          <w:rFonts w:ascii="Arial" w:hAnsi="Arial" w:cs="Arial"/>
          <w:lang w:eastAsia="fr-FR"/>
        </w:rPr>
        <w:t xml:space="preserve">VIII.19. Wszystkie </w:t>
      </w:r>
      <w:r w:rsidRPr="002F4C46">
        <w:rPr>
          <w:rFonts w:ascii="Arial" w:eastAsia="Times New Roman" w:hAnsi="Arial" w:cs="Arial"/>
        </w:rPr>
        <w:t xml:space="preserve">miejsca magazynowania odpadów, w tym odpadów powstałych </w:t>
      </w:r>
      <w:r w:rsidRPr="002F4C46">
        <w:rPr>
          <w:rFonts w:ascii="Arial" w:eastAsia="Times New Roman" w:hAnsi="Arial" w:cs="Arial"/>
        </w:rPr>
        <w:br/>
        <w:t>w wyniku procesu D10, utrzymywane będą na bieżąco w czystości i porządku.</w:t>
      </w:r>
      <w:r w:rsidRPr="002F4C46">
        <w:rPr>
          <w:rFonts w:ascii="Arial" w:hAnsi="Arial" w:cs="Arial"/>
          <w:lang w:eastAsia="fr-FR"/>
        </w:rPr>
        <w:t>”</w:t>
      </w:r>
    </w:p>
    <w:bookmarkEnd w:id="123"/>
    <w:p w14:paraId="7483FC9C" w14:textId="77777777" w:rsidR="00DC1A96" w:rsidRPr="002F4C46" w:rsidRDefault="00DC1A96" w:rsidP="0039283C">
      <w:pPr>
        <w:tabs>
          <w:tab w:val="left" w:pos="180"/>
        </w:tabs>
        <w:jc w:val="both"/>
        <w:rPr>
          <w:rFonts w:ascii="Arial" w:hAnsi="Arial" w:cs="Arial"/>
        </w:rPr>
      </w:pPr>
    </w:p>
    <w:p w14:paraId="067ED92C" w14:textId="77777777" w:rsidR="00DC1A96" w:rsidRPr="002F4C46" w:rsidRDefault="00DC1A96" w:rsidP="00932513">
      <w:pPr>
        <w:pStyle w:val="Nagwek2"/>
      </w:pPr>
      <w:r w:rsidRPr="002F4C46">
        <w:lastRenderedPageBreak/>
        <w:t xml:space="preserve">IX. Sposoby postępowania w przypadku zakończenia eksploatacji instalacji, </w:t>
      </w:r>
      <w:r w:rsidRPr="002F4C46">
        <w:br/>
        <w:t xml:space="preserve">w tym sposoby usunięcia negatywnych skutków powstałych w środowisku </w:t>
      </w:r>
      <w:r w:rsidRPr="002F4C46">
        <w:br/>
        <w:t>w wyniku prowadzonej eksploatacji, gdy są one przewidywane:</w:t>
      </w:r>
    </w:p>
    <w:p w14:paraId="4B5E210F" w14:textId="77777777" w:rsidR="00DC1A96" w:rsidRPr="002F4C46" w:rsidRDefault="00DC1A96" w:rsidP="0039283C">
      <w:pPr>
        <w:jc w:val="both"/>
        <w:rPr>
          <w:rFonts w:ascii="Arial" w:hAnsi="Arial" w:cs="Arial"/>
        </w:rPr>
      </w:pPr>
      <w:r w:rsidRPr="002F4C46">
        <w:rPr>
          <w:rFonts w:ascii="Arial" w:hAnsi="Arial" w:cs="Arial"/>
        </w:rPr>
        <w:t xml:space="preserve">IX.1. W przypadku zakończenia eksploatacji obiekty i urządzenia wchodzące </w:t>
      </w:r>
      <w:r w:rsidRPr="002F4C46">
        <w:rPr>
          <w:rFonts w:ascii="Arial" w:hAnsi="Arial" w:cs="Arial"/>
        </w:rPr>
        <w:br/>
        <w:t xml:space="preserve">w skład instalacji będą zlikwidowane zgodnie z obowiązującymi w tym zakresie wymaganiami prawnymi, w szczególności z wymaganiami prawa budowlanego, które obligują do uzyskania pozwolenia na rozbiórkę obiektu budowlanego. </w:t>
      </w:r>
    </w:p>
    <w:p w14:paraId="75271F80" w14:textId="42B5B4B9" w:rsidR="00DC1A96" w:rsidRPr="002F4C46" w:rsidRDefault="00DC1A96" w:rsidP="0039283C">
      <w:pPr>
        <w:jc w:val="both"/>
        <w:rPr>
          <w:rFonts w:ascii="Arial" w:hAnsi="Arial" w:cs="Arial"/>
        </w:rPr>
      </w:pPr>
      <w:r w:rsidRPr="002F4C46">
        <w:rPr>
          <w:rFonts w:ascii="Arial" w:hAnsi="Arial" w:cs="Arial"/>
        </w:rPr>
        <w:t>IX.2. Zostanie opracowany program likwidacji uwzględniający zagadnienia z ochrony środowiska, uaktualniany w przypadku zmian w zakresie rodzaju prowadzonej działalności.</w:t>
      </w:r>
    </w:p>
    <w:p w14:paraId="78F076A5" w14:textId="77777777" w:rsidR="00DC1A96" w:rsidRPr="002F4C46" w:rsidRDefault="00DC1A96" w:rsidP="0039283C">
      <w:pPr>
        <w:jc w:val="both"/>
        <w:rPr>
          <w:rFonts w:ascii="Arial" w:hAnsi="Arial" w:cs="Arial"/>
        </w:rPr>
      </w:pPr>
      <w:r w:rsidRPr="002F4C46">
        <w:rPr>
          <w:rFonts w:ascii="Arial" w:hAnsi="Arial" w:cs="Arial"/>
        </w:rPr>
        <w:t xml:space="preserve">IX.3. W przypadku zakończenia eksploatacji instalacji wszelkiego rodzaju urządzenia zostaną wcześniej dokładnie wyczyszczone i zabezpieczone, w taki sposób aby uniemożliwić przedostanie się do środowiska jakichkolwiek substancji stwarzających zagrożenia dla środowiska naturalnego. </w:t>
      </w:r>
    </w:p>
    <w:p w14:paraId="3C048F9A" w14:textId="77777777" w:rsidR="00DC1A96" w:rsidRPr="002F4C46" w:rsidRDefault="00DC1A96" w:rsidP="0039283C">
      <w:pPr>
        <w:jc w:val="both"/>
        <w:rPr>
          <w:rFonts w:ascii="Arial" w:hAnsi="Arial" w:cs="Arial"/>
        </w:rPr>
      </w:pPr>
      <w:r w:rsidRPr="002F4C46">
        <w:rPr>
          <w:rFonts w:ascii="Arial" w:hAnsi="Arial" w:cs="Arial"/>
        </w:rPr>
        <w:t xml:space="preserve">IX.4. Proces likwidacji obiektów/instalacji będzie prowadzony pod szczegółowym nadzorem służb budowlanych zakładu oraz działu BHP i ochrony środowiska </w:t>
      </w:r>
      <w:r w:rsidRPr="002F4C46">
        <w:rPr>
          <w:rFonts w:ascii="Arial" w:hAnsi="Arial" w:cs="Arial"/>
        </w:rPr>
        <w:br/>
        <w:t xml:space="preserve">i odbywał się będzie w oparciu o opracowany projekt likwidacji obiektów i urządzeń uwzględniający (oprócz wymagań budowlanych i BHP) wymagania ochrony środowiska, głównie w odniesieniu do gospodarki odpadami. </w:t>
      </w:r>
    </w:p>
    <w:p w14:paraId="1605E3EF" w14:textId="77777777" w:rsidR="00DC1A96" w:rsidRPr="002F4C46" w:rsidRDefault="00DC1A96" w:rsidP="0039283C">
      <w:pPr>
        <w:jc w:val="both"/>
        <w:rPr>
          <w:rFonts w:ascii="Arial" w:hAnsi="Arial" w:cs="Arial"/>
        </w:rPr>
      </w:pPr>
      <w:r w:rsidRPr="002F4C46">
        <w:rPr>
          <w:rFonts w:ascii="Arial" w:hAnsi="Arial" w:cs="Arial"/>
        </w:rPr>
        <w:t>IX.5. Wszystkie odpady niebezpieczne i inne niż niebezpieczne znajdujące się na terenie zakładu zostaną przekazane do odzysku lub unieszkodliwienia do firm specjalistycznych wraz z pojemnikami zanieczyszczonymi odpadami. Odpady, które powstaną podczas likwidacji obiektu instalacji będą przekazywane odpowiednim jednostkom, które posiadają odpowiednie pozwolenia na odbiór/zagospodarowanie odpadów.</w:t>
      </w:r>
    </w:p>
    <w:p w14:paraId="7B060B42" w14:textId="77777777" w:rsidR="00DC1A96" w:rsidRPr="002F4C46" w:rsidRDefault="00DC1A96" w:rsidP="0039283C">
      <w:pPr>
        <w:jc w:val="both"/>
        <w:rPr>
          <w:rFonts w:ascii="Arial" w:hAnsi="Arial" w:cs="Arial"/>
        </w:rPr>
      </w:pPr>
      <w:r w:rsidRPr="002F4C46">
        <w:rPr>
          <w:rFonts w:ascii="Arial" w:hAnsi="Arial" w:cs="Arial"/>
        </w:rPr>
        <w:t>IX.6. Nastąpi demontaż urządzeń, które w zależności od stopnia zużycia będą mogły być sprzedawane lub złomowane.</w:t>
      </w:r>
    </w:p>
    <w:p w14:paraId="31EACF19" w14:textId="77777777" w:rsidR="00D66BC1" w:rsidRPr="002F4C46" w:rsidRDefault="00DC1A96" w:rsidP="0039283C">
      <w:pPr>
        <w:jc w:val="both"/>
        <w:rPr>
          <w:rFonts w:ascii="Arial" w:hAnsi="Arial" w:cs="Arial"/>
        </w:rPr>
      </w:pPr>
      <w:r w:rsidRPr="002F4C46">
        <w:rPr>
          <w:rFonts w:ascii="Arial" w:hAnsi="Arial" w:cs="Arial"/>
        </w:rPr>
        <w:t>IX.7. Place i posadzki zostaną oczyszczone przy użyciu specjalistycznych środków do tego przeznaczonych.</w:t>
      </w:r>
    </w:p>
    <w:p w14:paraId="1817D01F" w14:textId="77777777" w:rsidR="00D66BC1" w:rsidRPr="002F4C46" w:rsidRDefault="00D66BC1" w:rsidP="0039283C">
      <w:pPr>
        <w:jc w:val="both"/>
        <w:rPr>
          <w:rFonts w:ascii="Arial" w:hAnsi="Arial" w:cs="Arial"/>
          <w:b/>
          <w:sz w:val="8"/>
          <w:szCs w:val="8"/>
        </w:rPr>
      </w:pPr>
    </w:p>
    <w:p w14:paraId="6497E729" w14:textId="77777777" w:rsidR="00DC1A96" w:rsidRPr="002F4C46" w:rsidRDefault="00DC1A96" w:rsidP="00932513">
      <w:pPr>
        <w:pStyle w:val="Nagwek2"/>
      </w:pPr>
      <w:bookmarkStart w:id="124" w:name="_Hlk113976763"/>
      <w:bookmarkStart w:id="125" w:name="_Hlk115179040"/>
      <w:r w:rsidRPr="002F4C46">
        <w:t>X. Ustalam dodatkowe wymagania.</w:t>
      </w:r>
    </w:p>
    <w:bookmarkEnd w:id="124"/>
    <w:p w14:paraId="328C0F0D" w14:textId="4F354FAA" w:rsidR="00DC1A96" w:rsidRPr="002F4C46" w:rsidRDefault="00DC1A96" w:rsidP="0039283C">
      <w:pPr>
        <w:jc w:val="both"/>
        <w:rPr>
          <w:rFonts w:ascii="Arial" w:hAnsi="Arial" w:cs="Arial"/>
        </w:rPr>
      </w:pPr>
      <w:r w:rsidRPr="002F4C46">
        <w:rPr>
          <w:rFonts w:ascii="Arial" w:hAnsi="Arial" w:cs="Arial"/>
        </w:rPr>
        <w:t>X.1. Wykonane zostanie zabezpieczenie przed przepełnieniem zbiorników magazynujących odpady w rejonie ramp wyładunkowych w terminie do dnia</w:t>
      </w:r>
      <w:r w:rsidR="00352CD6" w:rsidRPr="002F4C46">
        <w:rPr>
          <w:rFonts w:ascii="Arial" w:hAnsi="Arial" w:cs="Arial"/>
        </w:rPr>
        <w:t xml:space="preserve"> </w:t>
      </w:r>
      <w:r w:rsidRPr="002F4C46">
        <w:rPr>
          <w:rFonts w:ascii="Arial" w:hAnsi="Arial" w:cs="Arial"/>
        </w:rPr>
        <w:t xml:space="preserve">30.06.2007 r. </w:t>
      </w:r>
    </w:p>
    <w:p w14:paraId="422A2291" w14:textId="77777777" w:rsidR="00DC1A96" w:rsidRPr="002F4C46" w:rsidRDefault="00DC1A96" w:rsidP="0039283C">
      <w:pPr>
        <w:jc w:val="both"/>
        <w:rPr>
          <w:rFonts w:ascii="Arial" w:hAnsi="Arial" w:cs="Arial"/>
        </w:rPr>
      </w:pPr>
      <w:r w:rsidRPr="002F4C46">
        <w:rPr>
          <w:rFonts w:ascii="Arial" w:hAnsi="Arial" w:cs="Arial"/>
        </w:rPr>
        <w:t xml:space="preserve">X.2. Wykonane zostanie zabezpieczenie drogi technologicznej przy zbiornikach magazynowych przed zanieczyszczeniem podczas podawania odpadów ze zbiorników X-205a i X-205b do pieca obrotowego w terminie do 31.10.2007 r. </w:t>
      </w:r>
      <w:r w:rsidRPr="002F4C46">
        <w:rPr>
          <w:rFonts w:ascii="Arial" w:hAnsi="Arial" w:cs="Arial"/>
        </w:rPr>
        <w:br/>
        <w:t xml:space="preserve">X.3. Wykonana zostanie zmiana sposobu podawania odpadów półpłynnych ze zbiorników X-205a i X-205b do pieca w terminie do 31.12.2008 r. </w:t>
      </w:r>
    </w:p>
    <w:p w14:paraId="657CDB08" w14:textId="77777777" w:rsidR="00DC1A96" w:rsidRPr="002F4C46" w:rsidRDefault="00DC1A96" w:rsidP="0039283C">
      <w:pPr>
        <w:jc w:val="both"/>
        <w:rPr>
          <w:rFonts w:ascii="Arial" w:hAnsi="Arial" w:cs="Arial"/>
        </w:rPr>
      </w:pPr>
      <w:r w:rsidRPr="002F4C46">
        <w:rPr>
          <w:rFonts w:ascii="Arial" w:hAnsi="Arial" w:cs="Arial"/>
        </w:rPr>
        <w:t xml:space="preserve">X.4. W celu zminimalizowania emisji substancji zanieczyszczających do powietrza oraz wyeliminowania możliwości zanieczyszczenia  środowiska gruntowo - wodnego zbiorniki magazynowe X-205a, X-205b, X-205c1, X-205c2, X-206a, X-206b i X-207 zostaną zadaszone w nieprzekraczalnym terminie do dnia 31.12.2013 r. </w:t>
      </w:r>
    </w:p>
    <w:p w14:paraId="01EBB141" w14:textId="77777777" w:rsidR="00DC1A96" w:rsidRPr="002F4C46" w:rsidRDefault="00DC1A96" w:rsidP="0039283C">
      <w:pPr>
        <w:jc w:val="both"/>
        <w:rPr>
          <w:rFonts w:ascii="Arial" w:hAnsi="Arial" w:cs="Arial"/>
        </w:rPr>
      </w:pPr>
      <w:r w:rsidRPr="002F4C46">
        <w:rPr>
          <w:rFonts w:ascii="Arial" w:hAnsi="Arial" w:cs="Arial"/>
        </w:rPr>
        <w:t xml:space="preserve">X.5. Wykonana zostanie sieć monitoringu szczelności zbiorników magazynowych oraz wód podziemnych na terenie instalacji oraz zatwierdzona instrukcja hydrogeologiczna w tym zakresie w terminie do 31.10.2007 r. </w:t>
      </w:r>
    </w:p>
    <w:p w14:paraId="49FBBAF1" w14:textId="77777777" w:rsidR="00DC1A96" w:rsidRPr="002F4C46" w:rsidRDefault="00DC1A96" w:rsidP="0039283C">
      <w:pPr>
        <w:jc w:val="both"/>
        <w:rPr>
          <w:rFonts w:ascii="Arial" w:hAnsi="Arial" w:cs="Arial"/>
        </w:rPr>
      </w:pPr>
      <w:r w:rsidRPr="002F4C46">
        <w:rPr>
          <w:rFonts w:ascii="Arial" w:hAnsi="Arial" w:cs="Arial"/>
        </w:rPr>
        <w:t xml:space="preserve">X.6. Wszystkie urządzenia służące do pomiaru ilości pobieranej wody i ścieków odprowadzanych z instalacji oraz urządzenia podczyszczające ścieki lub wody opadowo-roztopowe należy oznakować zgodnie z oznaczeniami zawartymi </w:t>
      </w:r>
      <w:r w:rsidRPr="002F4C46">
        <w:rPr>
          <w:rFonts w:ascii="Arial" w:hAnsi="Arial" w:cs="Arial"/>
        </w:rPr>
        <w:br/>
        <w:t>w niniejszej decyzji i okresowo legalizować.</w:t>
      </w:r>
    </w:p>
    <w:p w14:paraId="593F8F76" w14:textId="77777777" w:rsidR="00DC1A96" w:rsidRPr="002F4C46" w:rsidRDefault="00DC1A96" w:rsidP="0039283C">
      <w:pPr>
        <w:jc w:val="both"/>
        <w:rPr>
          <w:rFonts w:ascii="Arial" w:hAnsi="Arial" w:cs="Arial"/>
        </w:rPr>
      </w:pPr>
      <w:r w:rsidRPr="002F4C46">
        <w:rPr>
          <w:rFonts w:ascii="Arial" w:hAnsi="Arial" w:cs="Arial"/>
        </w:rPr>
        <w:lastRenderedPageBreak/>
        <w:t xml:space="preserve">X.7. Stosowana będzie instrukcja kontroli, w tym rejestracji, właściwości odpadów przyjmowanych ze względu na ich dalsze przetwarzanie bądź unieszkodliwianie </w:t>
      </w:r>
      <w:r w:rsidRPr="002F4C46">
        <w:rPr>
          <w:rFonts w:ascii="Arial" w:hAnsi="Arial" w:cs="Arial"/>
        </w:rPr>
        <w:br/>
        <w:t xml:space="preserve">w terminie od 01.01.2007 r. </w:t>
      </w:r>
    </w:p>
    <w:p w14:paraId="766F7F86" w14:textId="77777777" w:rsidR="00DC1A96" w:rsidRPr="002F4C46" w:rsidRDefault="00DC1A96" w:rsidP="0039283C">
      <w:pPr>
        <w:jc w:val="both"/>
        <w:rPr>
          <w:rFonts w:ascii="Arial" w:hAnsi="Arial" w:cs="Arial"/>
        </w:rPr>
      </w:pPr>
      <w:r w:rsidRPr="002F4C46">
        <w:rPr>
          <w:rFonts w:ascii="Arial" w:hAnsi="Arial" w:cs="Arial"/>
        </w:rPr>
        <w:t>X.8. Stosowana będzie instrukcja magazynowania i przetwarzania odpadów, uwzględniająca (ustalone na podstawie instrukcji wymienionej w pkt. X.8.) właściwości odpadów przyjmowanych oraz wymagane właściwości odpadów przeznaczonych do dalszego przetwarzania bądź unieszkodliwiania w terminie od 01.01.2007 r. Instrukcja ta winna uwzględniać konieczność eliminacji przypadkowych wycieków i przepełnień zbiorników.</w:t>
      </w:r>
    </w:p>
    <w:p w14:paraId="2E7C39D5" w14:textId="77777777" w:rsidR="00DC1A96" w:rsidRPr="002F4C46" w:rsidRDefault="00DC1A96" w:rsidP="0039283C">
      <w:pPr>
        <w:jc w:val="both"/>
        <w:rPr>
          <w:rFonts w:ascii="Arial" w:hAnsi="Arial" w:cs="Arial"/>
        </w:rPr>
      </w:pPr>
      <w:r w:rsidRPr="002F4C46">
        <w:rPr>
          <w:rFonts w:ascii="Arial" w:hAnsi="Arial" w:cs="Arial"/>
        </w:rPr>
        <w:t>X.9. Stosowana będzie instrukcja unieszkodliwiania odpadów, określająca szczegółowe parametry procesu, w tym dozowania odpadów, w zależności od rodzaju i właściwości poddawanych przekształceniu oraz kontroli właściwości produktów spalania odpadów w terminie od 01.01.2007 r.</w:t>
      </w:r>
    </w:p>
    <w:p w14:paraId="6EC3677C" w14:textId="77777777" w:rsidR="00DC1A96" w:rsidRPr="002F4C46" w:rsidRDefault="00DC1A96" w:rsidP="0039283C">
      <w:pPr>
        <w:jc w:val="both"/>
        <w:rPr>
          <w:rFonts w:ascii="Arial" w:hAnsi="Arial" w:cs="Arial"/>
        </w:rPr>
      </w:pPr>
      <w:r w:rsidRPr="002F4C46">
        <w:rPr>
          <w:rFonts w:ascii="Arial" w:hAnsi="Arial" w:cs="Arial"/>
        </w:rPr>
        <w:t xml:space="preserve">X.10. Stosowane instrukcje określać będą sposób rejestracji właściwości odpadów </w:t>
      </w:r>
      <w:r w:rsidRPr="002F4C46">
        <w:rPr>
          <w:rFonts w:ascii="Arial" w:hAnsi="Arial" w:cs="Arial"/>
        </w:rPr>
        <w:br/>
        <w:t xml:space="preserve">w powiązaniu z parametrami prowadzonych procesów. </w:t>
      </w:r>
    </w:p>
    <w:p w14:paraId="5965E859" w14:textId="77777777" w:rsidR="00DC1A96" w:rsidRPr="002F4C46" w:rsidRDefault="00DC1A96" w:rsidP="0039283C">
      <w:pPr>
        <w:jc w:val="both"/>
        <w:rPr>
          <w:rFonts w:ascii="Arial" w:hAnsi="Arial" w:cs="Arial"/>
        </w:rPr>
      </w:pPr>
      <w:r w:rsidRPr="002F4C46">
        <w:rPr>
          <w:rFonts w:ascii="Arial" w:hAnsi="Arial" w:cs="Arial"/>
        </w:rPr>
        <w:t xml:space="preserve">X.11. Wszystkie wyniki pomiarów należy rejestrować i przechowywać przez okres </w:t>
      </w:r>
      <w:r w:rsidRPr="002F4C46">
        <w:rPr>
          <w:rFonts w:ascii="Arial" w:hAnsi="Arial" w:cs="Arial"/>
        </w:rPr>
        <w:br/>
        <w:t>co najmniej 5 lat.</w:t>
      </w:r>
    </w:p>
    <w:p w14:paraId="358F722E" w14:textId="7739436A" w:rsidR="00DC1A96" w:rsidRPr="002F4C46" w:rsidRDefault="00DC1A96" w:rsidP="0039283C">
      <w:pPr>
        <w:jc w:val="both"/>
        <w:rPr>
          <w:rFonts w:ascii="Arial" w:hAnsi="Arial" w:cs="Arial"/>
          <w:i/>
          <w:iCs/>
        </w:rPr>
      </w:pPr>
      <w:r w:rsidRPr="002F4C46">
        <w:rPr>
          <w:rFonts w:ascii="Arial" w:hAnsi="Arial" w:cs="Arial"/>
        </w:rPr>
        <w:t xml:space="preserve">X.12. </w:t>
      </w:r>
      <w:r w:rsidR="00DF659C" w:rsidRPr="002F4C46">
        <w:rPr>
          <w:rFonts w:ascii="Arial" w:hAnsi="Arial" w:cs="Arial"/>
          <w:i/>
          <w:iCs/>
        </w:rPr>
        <w:t>Punkt uchylony.</w:t>
      </w:r>
    </w:p>
    <w:p w14:paraId="5B1C0C00" w14:textId="77777777" w:rsidR="00DC1A96" w:rsidRPr="002F4C46" w:rsidRDefault="00DC1A96" w:rsidP="0039283C">
      <w:pPr>
        <w:jc w:val="both"/>
        <w:rPr>
          <w:rFonts w:ascii="Arial" w:hAnsi="Arial" w:cs="Arial"/>
        </w:rPr>
      </w:pPr>
      <w:r w:rsidRPr="002F4C46">
        <w:rPr>
          <w:rFonts w:ascii="Arial" w:hAnsi="Arial" w:cs="Arial"/>
        </w:rPr>
        <w:t>X.13. Stosowana będzie instrukcja prowadzenia produkcji komponentów do paliwa alternatywnego, ze szczególnym uwzględnieniem sytuacji awaryjnych.</w:t>
      </w:r>
    </w:p>
    <w:p w14:paraId="5E054C2B" w14:textId="77777777" w:rsidR="00DC1A96" w:rsidRPr="002F4C46" w:rsidRDefault="00DC1A96" w:rsidP="0039283C">
      <w:pPr>
        <w:jc w:val="both"/>
        <w:rPr>
          <w:rFonts w:ascii="Arial" w:hAnsi="Arial" w:cs="Arial"/>
        </w:rPr>
      </w:pPr>
      <w:r w:rsidRPr="002F4C46">
        <w:rPr>
          <w:rFonts w:ascii="Arial" w:hAnsi="Arial" w:cs="Arial"/>
        </w:rPr>
        <w:t xml:space="preserve">X.14. Zostanie oddany do eksploatacji III stopniowy układ odpylania mający na celu zwiększenie skuteczności redukcji emisji substancji zanieczyszczających do powietrza.  </w:t>
      </w:r>
    </w:p>
    <w:p w14:paraId="0C47E43E" w14:textId="62B804D8" w:rsidR="00DC1A96" w:rsidRPr="002F4C46" w:rsidRDefault="00DC1A96" w:rsidP="0039283C">
      <w:pPr>
        <w:jc w:val="both"/>
        <w:rPr>
          <w:rFonts w:ascii="Arial" w:hAnsi="Arial" w:cs="Arial"/>
          <w:i/>
          <w:iCs/>
        </w:rPr>
      </w:pPr>
      <w:r w:rsidRPr="002F4C46">
        <w:rPr>
          <w:rFonts w:ascii="Arial" w:hAnsi="Arial" w:cs="Arial"/>
        </w:rPr>
        <w:t xml:space="preserve">X.15. </w:t>
      </w:r>
      <w:r w:rsidR="00DF659C" w:rsidRPr="002F4C46">
        <w:rPr>
          <w:rFonts w:ascii="Arial" w:hAnsi="Arial" w:cs="Arial"/>
          <w:i/>
          <w:iCs/>
        </w:rPr>
        <w:t>Punkt uchylony.</w:t>
      </w:r>
    </w:p>
    <w:p w14:paraId="3D0BD11A" w14:textId="77777777" w:rsidR="00DC1A96" w:rsidRPr="002F4C46" w:rsidRDefault="00DC1A96" w:rsidP="0039283C">
      <w:pPr>
        <w:jc w:val="both"/>
        <w:rPr>
          <w:rFonts w:ascii="Arial" w:hAnsi="Arial" w:cs="Arial"/>
        </w:rPr>
      </w:pPr>
      <w:r w:rsidRPr="002F4C46">
        <w:rPr>
          <w:rFonts w:ascii="Arial" w:hAnsi="Arial" w:cs="Arial"/>
        </w:rPr>
        <w:t xml:space="preserve">X.16. Przy ustalaniu wielkości emisji dioksyn i furanów co najmniej jeden pomiar </w:t>
      </w:r>
      <w:r w:rsidRPr="002F4C46">
        <w:rPr>
          <w:rFonts w:ascii="Arial" w:hAnsi="Arial" w:cs="Arial"/>
        </w:rPr>
        <w:br/>
        <w:t xml:space="preserve">w danej serii winien być przeprowadzony w czasie spalania  odpadów zawierających powyżej 1% związków </w:t>
      </w:r>
      <w:proofErr w:type="spellStart"/>
      <w:r w:rsidRPr="002F4C46">
        <w:rPr>
          <w:rFonts w:ascii="Arial" w:hAnsi="Arial" w:cs="Arial"/>
        </w:rPr>
        <w:t>chlorowcoorganicznych</w:t>
      </w:r>
      <w:proofErr w:type="spellEnd"/>
      <w:r w:rsidRPr="002F4C46">
        <w:rPr>
          <w:rFonts w:ascii="Arial" w:hAnsi="Arial" w:cs="Arial"/>
        </w:rPr>
        <w:t xml:space="preserve">, o ile takie będą spalane. </w:t>
      </w:r>
    </w:p>
    <w:p w14:paraId="09619D3A" w14:textId="77777777" w:rsidR="00DC1A96" w:rsidRPr="002F4C46" w:rsidRDefault="00DC1A96" w:rsidP="0039283C">
      <w:pPr>
        <w:jc w:val="both"/>
        <w:rPr>
          <w:rFonts w:ascii="Arial" w:hAnsi="Arial" w:cs="Arial"/>
        </w:rPr>
      </w:pPr>
      <w:r w:rsidRPr="002F4C46">
        <w:rPr>
          <w:rFonts w:ascii="Arial" w:hAnsi="Arial" w:cs="Arial"/>
        </w:rPr>
        <w:t>X.17. Liczbę pomiarów przeprowadzanych w ramach jednej serii pomiaru okresowego emisji dioksyn i furanów należy ustalić w taki sposób, aby błąd względny nie przekroczył 30% przy poziomie ufności 0,95.</w:t>
      </w:r>
    </w:p>
    <w:p w14:paraId="00D97831" w14:textId="77777777" w:rsidR="00A0329C" w:rsidRPr="002F4C46" w:rsidRDefault="00DC1A96" w:rsidP="0039283C">
      <w:pPr>
        <w:jc w:val="both"/>
        <w:rPr>
          <w:rFonts w:ascii="Arial" w:hAnsi="Arial" w:cs="Arial"/>
        </w:rPr>
      </w:pPr>
      <w:r w:rsidRPr="002F4C46">
        <w:rPr>
          <w:rFonts w:ascii="Arial" w:hAnsi="Arial" w:cs="Arial"/>
        </w:rPr>
        <w:t xml:space="preserve">X.18. Do końca czerwca 2011 r. należy trzykrotnie przedłożyć wyniki pomiarów okresowych dioksyn i furanów ustalające wielkość emisji, w przypadku gdy </w:t>
      </w:r>
      <w:r w:rsidRPr="002F4C46">
        <w:rPr>
          <w:rFonts w:ascii="Arial" w:hAnsi="Arial" w:cs="Arial"/>
        </w:rPr>
        <w:br/>
        <w:t xml:space="preserve">w instalacji będą spalane odpady zawierające powyżej 1% związków </w:t>
      </w:r>
      <w:proofErr w:type="spellStart"/>
      <w:r w:rsidRPr="002F4C46">
        <w:rPr>
          <w:rFonts w:ascii="Arial" w:hAnsi="Arial" w:cs="Arial"/>
        </w:rPr>
        <w:t>chlorowcoorganicznych</w:t>
      </w:r>
      <w:proofErr w:type="spellEnd"/>
      <w:r w:rsidRPr="002F4C46">
        <w:rPr>
          <w:rFonts w:ascii="Arial" w:hAnsi="Arial" w:cs="Arial"/>
        </w:rPr>
        <w:t>.</w:t>
      </w:r>
    </w:p>
    <w:p w14:paraId="31E4932B" w14:textId="77777777" w:rsidR="00DC1A96" w:rsidRPr="002F4C46" w:rsidRDefault="00DC1A96" w:rsidP="0039283C">
      <w:pPr>
        <w:jc w:val="both"/>
        <w:rPr>
          <w:rFonts w:ascii="Arial" w:hAnsi="Arial" w:cs="Arial"/>
        </w:rPr>
      </w:pPr>
      <w:r w:rsidRPr="002F4C46">
        <w:rPr>
          <w:rFonts w:ascii="Arial" w:hAnsi="Arial" w:cs="Arial"/>
        </w:rPr>
        <w:t xml:space="preserve">X.19. Dokumentacja z pomiarów o których mowa w pkt. X.16. powinna jednoznacznie określać warunki prowadzonego procesu, wszystkie parametry techniczne </w:t>
      </w:r>
      <w:r w:rsidRPr="002F4C46">
        <w:rPr>
          <w:rFonts w:ascii="Arial" w:hAnsi="Arial" w:cs="Arial"/>
        </w:rPr>
        <w:br/>
        <w:t>i technologiczne, w tym również ilości i rodzaje oraz parametry fizykochemiczne spalanych odpadów.</w:t>
      </w:r>
    </w:p>
    <w:p w14:paraId="28EEA846" w14:textId="77777777" w:rsidR="00DC1A96" w:rsidRPr="002F4C46" w:rsidRDefault="00DC1A96" w:rsidP="0039283C">
      <w:pPr>
        <w:jc w:val="both"/>
        <w:rPr>
          <w:rFonts w:ascii="Arial" w:hAnsi="Arial" w:cs="Arial"/>
        </w:rPr>
      </w:pPr>
      <w:r w:rsidRPr="002F4C46">
        <w:rPr>
          <w:rFonts w:ascii="Arial" w:hAnsi="Arial" w:cs="Arial"/>
        </w:rPr>
        <w:t xml:space="preserve">X.20. Po przeprowadzeniu pomiarów o których mowa w pkt. X.16. ustalone zostaną  przedziały dopuszczalnych parametrów procesu, w tym w szczególności parametry fizykochemiczne unieszkodliwianych odpadów, ich ilości oraz warunki termicznego unieszkodliwiania odpadów. Informacje w tym zakresie Spółka przedstawi do Wojewódzkiego Inspektoratu Ochrony Środowiska w Rzeszowie oraz Marszałka </w:t>
      </w:r>
      <w:r w:rsidRPr="002F4C46">
        <w:rPr>
          <w:rFonts w:ascii="Arial" w:hAnsi="Arial" w:cs="Arial"/>
        </w:rPr>
        <w:br/>
        <w:t>Województwa Podkarpackiego w terminie 60 dni od daty przeprowadzenia prób razem z wynikami pomiarów.</w:t>
      </w:r>
    </w:p>
    <w:p w14:paraId="66BA47A0" w14:textId="77777777" w:rsidR="00DC1A96" w:rsidRPr="002F4C46" w:rsidRDefault="00DC1A96" w:rsidP="0039283C">
      <w:pPr>
        <w:jc w:val="both"/>
        <w:rPr>
          <w:rFonts w:ascii="Arial" w:hAnsi="Arial" w:cs="Arial"/>
        </w:rPr>
      </w:pPr>
      <w:r w:rsidRPr="002F4C46">
        <w:rPr>
          <w:rFonts w:ascii="Arial" w:hAnsi="Arial" w:cs="Arial"/>
        </w:rPr>
        <w:t xml:space="preserve">X.21. Każda partia unieszkodliwianych odpadów, co do których zachodzi podejrzenie, że zawierają związki </w:t>
      </w:r>
      <w:proofErr w:type="spellStart"/>
      <w:r w:rsidRPr="002F4C46">
        <w:rPr>
          <w:rFonts w:ascii="Arial" w:hAnsi="Arial" w:cs="Arial"/>
        </w:rPr>
        <w:t>chlorowcoorganiczne</w:t>
      </w:r>
      <w:proofErr w:type="spellEnd"/>
      <w:r w:rsidRPr="002F4C46">
        <w:rPr>
          <w:rFonts w:ascii="Arial" w:hAnsi="Arial" w:cs="Arial"/>
        </w:rPr>
        <w:t xml:space="preserve">, przed skierowaniem ich do unieszkodliwienia winna być przebadana pod kątem zawartości powyżej 1% związków </w:t>
      </w:r>
      <w:proofErr w:type="spellStart"/>
      <w:r w:rsidRPr="002F4C46">
        <w:rPr>
          <w:rFonts w:ascii="Arial" w:hAnsi="Arial" w:cs="Arial"/>
        </w:rPr>
        <w:t>chlorowcoorganicznych</w:t>
      </w:r>
      <w:proofErr w:type="spellEnd"/>
      <w:r w:rsidRPr="002F4C46">
        <w:rPr>
          <w:rFonts w:ascii="Arial" w:hAnsi="Arial" w:cs="Arial"/>
        </w:rPr>
        <w:t xml:space="preserve"> przeliczonych na chlor.</w:t>
      </w:r>
    </w:p>
    <w:p w14:paraId="135AC48B" w14:textId="77777777" w:rsidR="00DC1A96" w:rsidRPr="002F4C46" w:rsidRDefault="00DC1A96" w:rsidP="0039283C">
      <w:pPr>
        <w:jc w:val="both"/>
        <w:rPr>
          <w:rFonts w:ascii="Arial" w:hAnsi="Arial" w:cs="Arial"/>
        </w:rPr>
      </w:pPr>
      <w:r w:rsidRPr="002F4C46">
        <w:rPr>
          <w:rFonts w:ascii="Arial" w:hAnsi="Arial" w:cs="Arial"/>
        </w:rPr>
        <w:lastRenderedPageBreak/>
        <w:t>X.22. Zobowiązuję operatora instalacji do docelowego dostosowania istniejącej Hali Zasypu lub budowy nowego miejsca magazynowania zakaźnych odpadów medycznych i zakaźnych odpadów weterynaryjnych, w pomieszczeniu zamkniętym posiadającym co najmniej:</w:t>
      </w:r>
    </w:p>
    <w:p w14:paraId="1C32CA96" w14:textId="4B3DFE6E" w:rsidR="00DC1A96" w:rsidRPr="002F4C46" w:rsidRDefault="00DC1A96" w:rsidP="0039283C">
      <w:pPr>
        <w:numPr>
          <w:ilvl w:val="0"/>
          <w:numId w:val="25"/>
        </w:numPr>
        <w:tabs>
          <w:tab w:val="left" w:pos="364"/>
        </w:tabs>
        <w:ind w:left="10" w:firstLine="0"/>
        <w:jc w:val="both"/>
        <w:rPr>
          <w:rFonts w:ascii="Arial" w:hAnsi="Arial" w:cs="Arial"/>
        </w:rPr>
      </w:pPr>
      <w:r w:rsidRPr="002F4C46">
        <w:rPr>
          <w:rFonts w:ascii="Arial" w:hAnsi="Arial" w:cs="Arial"/>
        </w:rPr>
        <w:t xml:space="preserve">ściany i podłogę wykonane z materiałów gładkich zmywalnych i umożliwiających ich dezynfekcję,  </w:t>
      </w:r>
    </w:p>
    <w:p w14:paraId="639297E9" w14:textId="299299EC" w:rsidR="00DC1A96" w:rsidRPr="002F4C46" w:rsidRDefault="00DC1A96" w:rsidP="0039283C">
      <w:pPr>
        <w:numPr>
          <w:ilvl w:val="0"/>
          <w:numId w:val="25"/>
        </w:numPr>
        <w:tabs>
          <w:tab w:val="left" w:pos="364"/>
        </w:tabs>
        <w:ind w:left="10" w:firstLine="14"/>
        <w:jc w:val="both"/>
        <w:rPr>
          <w:rFonts w:ascii="Arial" w:hAnsi="Arial" w:cs="Arial"/>
        </w:rPr>
      </w:pPr>
      <w:r w:rsidRPr="002F4C46">
        <w:rPr>
          <w:rFonts w:ascii="Arial" w:hAnsi="Arial" w:cs="Arial"/>
        </w:rPr>
        <w:t xml:space="preserve">systemy do odprowadzania lub gromadzenia ścieków i odcieków, w szczególności zapewniające gromadzenie, badanie i oczyszczanie ewentualnych odcieków, </w:t>
      </w:r>
      <w:r w:rsidR="00352CD6" w:rsidRPr="002F4C46">
        <w:rPr>
          <w:rFonts w:ascii="Arial" w:hAnsi="Arial" w:cs="Arial"/>
        </w:rPr>
        <w:br/>
      </w:r>
      <w:r w:rsidRPr="002F4C46">
        <w:rPr>
          <w:rFonts w:ascii="Arial" w:hAnsi="Arial" w:cs="Arial"/>
        </w:rPr>
        <w:t>przed ich odprowadzeniem,</w:t>
      </w:r>
    </w:p>
    <w:p w14:paraId="09DAA110" w14:textId="77777777" w:rsidR="00DC1A96" w:rsidRPr="002F4C46" w:rsidRDefault="00DC1A96" w:rsidP="0039283C">
      <w:pPr>
        <w:numPr>
          <w:ilvl w:val="0"/>
          <w:numId w:val="25"/>
        </w:numPr>
        <w:ind w:left="262" w:hanging="262"/>
        <w:jc w:val="both"/>
        <w:rPr>
          <w:rFonts w:ascii="Arial" w:hAnsi="Arial" w:cs="Arial"/>
        </w:rPr>
      </w:pPr>
      <w:r w:rsidRPr="002F4C46">
        <w:rPr>
          <w:rFonts w:ascii="Arial" w:hAnsi="Arial" w:cs="Arial"/>
        </w:rPr>
        <w:t>system wentylacyjny</w:t>
      </w:r>
    </w:p>
    <w:p w14:paraId="23618701" w14:textId="77777777" w:rsidR="00DC1A96" w:rsidRPr="002F4C46" w:rsidRDefault="00DC1A96" w:rsidP="0039283C">
      <w:pPr>
        <w:numPr>
          <w:ilvl w:val="0"/>
          <w:numId w:val="25"/>
        </w:numPr>
        <w:ind w:left="262" w:hanging="262"/>
        <w:jc w:val="both"/>
        <w:rPr>
          <w:rFonts w:ascii="Arial" w:hAnsi="Arial" w:cs="Arial"/>
        </w:rPr>
      </w:pPr>
      <w:r w:rsidRPr="002F4C46">
        <w:rPr>
          <w:rFonts w:ascii="Arial" w:hAnsi="Arial" w:cs="Arial"/>
          <w:bCs/>
        </w:rPr>
        <w:t>urządzenia zapewniające utrzymanie temperatury w pomieszczeniu poniżej 10ºC</w:t>
      </w:r>
      <w:r w:rsidRPr="002F4C46">
        <w:rPr>
          <w:rFonts w:ascii="Arial" w:hAnsi="Arial" w:cs="Arial"/>
        </w:rPr>
        <w:t>,</w:t>
      </w:r>
    </w:p>
    <w:p w14:paraId="6F8500EF" w14:textId="77777777" w:rsidR="00DC1A96" w:rsidRPr="002F4C46" w:rsidRDefault="00DC1A96" w:rsidP="0039283C">
      <w:pPr>
        <w:numPr>
          <w:ilvl w:val="0"/>
          <w:numId w:val="25"/>
        </w:numPr>
        <w:ind w:left="262" w:hanging="262"/>
        <w:jc w:val="both"/>
        <w:rPr>
          <w:rFonts w:ascii="Arial" w:hAnsi="Arial" w:cs="Arial"/>
        </w:rPr>
      </w:pPr>
      <w:r w:rsidRPr="002F4C46">
        <w:rPr>
          <w:rFonts w:ascii="Arial" w:hAnsi="Arial" w:cs="Arial"/>
        </w:rPr>
        <w:t>termometr do pomiaru temperatury wewnątrz pomieszczenia,</w:t>
      </w:r>
    </w:p>
    <w:p w14:paraId="5C81CD47" w14:textId="77777777" w:rsidR="00DC1A96" w:rsidRPr="002F4C46" w:rsidRDefault="00DC1A96" w:rsidP="0039283C">
      <w:pPr>
        <w:tabs>
          <w:tab w:val="left" w:pos="406"/>
        </w:tabs>
        <w:jc w:val="both"/>
        <w:rPr>
          <w:rFonts w:ascii="Arial" w:hAnsi="Arial" w:cs="Arial"/>
        </w:rPr>
      </w:pPr>
      <w:r w:rsidRPr="002F4C46">
        <w:rPr>
          <w:rFonts w:ascii="Arial" w:hAnsi="Arial" w:cs="Arial"/>
        </w:rPr>
        <w:t>-  w terminie do dnia 31.12.2018 r.</w:t>
      </w:r>
    </w:p>
    <w:p w14:paraId="471B874D" w14:textId="77777777" w:rsidR="00060DB1" w:rsidRPr="002F4C46" w:rsidRDefault="00060DB1" w:rsidP="0039283C">
      <w:pPr>
        <w:jc w:val="both"/>
        <w:rPr>
          <w:rFonts w:ascii="Arial" w:eastAsia="Times New Roman" w:hAnsi="Arial" w:cs="Arial"/>
          <w:b/>
          <w:bCs/>
          <w:color w:val="0070C0"/>
          <w:sz w:val="8"/>
          <w:szCs w:val="8"/>
        </w:rPr>
      </w:pPr>
    </w:p>
    <w:p w14:paraId="7AAD11C1" w14:textId="79928D73" w:rsidR="008458F0" w:rsidRPr="002F4C46" w:rsidRDefault="008458F0" w:rsidP="0039283C">
      <w:pPr>
        <w:jc w:val="both"/>
        <w:rPr>
          <w:rFonts w:ascii="Arial" w:eastAsia="Times New Roman" w:hAnsi="Arial" w:cs="Arial"/>
          <w:b/>
          <w:bCs/>
        </w:rPr>
      </w:pPr>
      <w:r w:rsidRPr="002F4C46">
        <w:rPr>
          <w:rFonts w:ascii="Arial" w:eastAsia="Times New Roman" w:hAnsi="Arial" w:cs="Arial"/>
          <w:b/>
          <w:bCs/>
        </w:rPr>
        <w:t>X.23. Zabezpieczenie roszczeń.</w:t>
      </w:r>
    </w:p>
    <w:p w14:paraId="5C8F07B5" w14:textId="27C38D64" w:rsidR="008458F0" w:rsidRPr="002F4C46" w:rsidRDefault="008458F0" w:rsidP="0039283C">
      <w:pPr>
        <w:jc w:val="both"/>
        <w:rPr>
          <w:rFonts w:ascii="Arial" w:eastAsia="Times New Roman" w:hAnsi="Arial" w:cs="Arial"/>
          <w:bCs/>
        </w:rPr>
      </w:pPr>
      <w:r w:rsidRPr="002F4C46">
        <w:rPr>
          <w:rFonts w:ascii="Arial" w:eastAsia="Times New Roman" w:hAnsi="Arial" w:cs="Arial"/>
          <w:bCs/>
        </w:rPr>
        <w:t xml:space="preserve">X.23.1. W stosunku do posiadacza odpadów tj. </w:t>
      </w:r>
      <w:r w:rsidRPr="002F4C46">
        <w:rPr>
          <w:rFonts w:ascii="Arial" w:hAnsi="Arial" w:cs="Arial"/>
          <w:bCs/>
          <w:lang w:eastAsia="en-US"/>
        </w:rPr>
        <w:t xml:space="preserve">Raf-Ekologia Sp. z o.o. </w:t>
      </w:r>
      <w:r w:rsidR="00352CD6" w:rsidRPr="002F4C46">
        <w:rPr>
          <w:rFonts w:ascii="Arial" w:hAnsi="Arial" w:cs="Arial"/>
          <w:bCs/>
          <w:lang w:eastAsia="en-US"/>
        </w:rPr>
        <w:br/>
      </w:r>
      <w:r w:rsidRPr="002F4C46">
        <w:rPr>
          <w:rFonts w:ascii="Arial" w:hAnsi="Arial" w:cs="Arial"/>
          <w:bCs/>
          <w:lang w:eastAsia="en-US"/>
        </w:rPr>
        <w:t>ul. Trzecieskiego 14, 38-460 Jedlicze, regon 370484149, NIP 6842198750,</w:t>
      </w:r>
      <w:r w:rsidRPr="002F4C46">
        <w:rPr>
          <w:rFonts w:ascii="Arial" w:hAnsi="Arial" w:cs="Arial"/>
          <w:lang w:eastAsia="en-US"/>
        </w:rPr>
        <w:t xml:space="preserve"> </w:t>
      </w:r>
      <w:r w:rsidRPr="002F4C46">
        <w:rPr>
          <w:rFonts w:ascii="Arial" w:eastAsia="Times New Roman" w:hAnsi="Arial" w:cs="Arial"/>
          <w:bCs/>
        </w:rPr>
        <w:t xml:space="preserve"> ustanowiono zabezpieczenie roszczeń umożliwiające pokrycie kosztów wykonania zastępczego: </w:t>
      </w:r>
    </w:p>
    <w:p w14:paraId="7627887C" w14:textId="77777777" w:rsidR="008458F0" w:rsidRPr="002F4C46" w:rsidRDefault="008458F0" w:rsidP="0039283C">
      <w:pPr>
        <w:numPr>
          <w:ilvl w:val="0"/>
          <w:numId w:val="72"/>
        </w:numPr>
        <w:spacing w:after="100" w:afterAutospacing="1"/>
        <w:ind w:left="322"/>
        <w:jc w:val="both"/>
        <w:rPr>
          <w:rFonts w:ascii="Arial" w:hAnsi="Arial" w:cs="Arial"/>
          <w:bCs/>
          <w:lang w:eastAsia="en-US"/>
        </w:rPr>
      </w:pPr>
      <w:r w:rsidRPr="002F4C46">
        <w:rPr>
          <w:rFonts w:ascii="Arial" w:hAnsi="Arial" w:cs="Arial"/>
          <w:bCs/>
          <w:lang w:eastAsia="en-US"/>
        </w:rPr>
        <w:t xml:space="preserve">decyzji nakazującej posiadaczowi odpadów usunięcie odpadów z miejsca nieprzeznaczonego do ich składowania lub magazynowania, zgodnie z art. 26 </w:t>
      </w:r>
      <w:r w:rsidRPr="002F4C46">
        <w:rPr>
          <w:rFonts w:ascii="Arial" w:hAnsi="Arial" w:cs="Arial"/>
          <w:bCs/>
          <w:lang w:eastAsia="en-US"/>
        </w:rPr>
        <w:br/>
        <w:t>ust. 2 ustawy z dnia 14 grudnia 2012 r. o odpadach,</w:t>
      </w:r>
    </w:p>
    <w:p w14:paraId="65AC062A" w14:textId="2283365C" w:rsidR="008458F0" w:rsidRPr="002F4C46" w:rsidRDefault="008458F0" w:rsidP="0039283C">
      <w:pPr>
        <w:numPr>
          <w:ilvl w:val="0"/>
          <w:numId w:val="72"/>
        </w:numPr>
        <w:ind w:left="322"/>
        <w:jc w:val="both"/>
        <w:rPr>
          <w:rFonts w:ascii="Arial" w:hAnsi="Arial" w:cs="Arial"/>
          <w:bCs/>
          <w:lang w:eastAsia="en-US"/>
        </w:rPr>
      </w:pPr>
      <w:r w:rsidRPr="002F4C46">
        <w:rPr>
          <w:rFonts w:ascii="Arial" w:hAnsi="Arial" w:cs="Arial"/>
          <w:bCs/>
          <w:lang w:eastAsia="en-US"/>
        </w:rPr>
        <w:t xml:space="preserve">obowiązku wynikającego z art. 47 ust. 5 ustawy z dnia 14 grudnia 2012 r. </w:t>
      </w:r>
      <w:r w:rsidRPr="002F4C46">
        <w:rPr>
          <w:rFonts w:ascii="Arial" w:hAnsi="Arial" w:cs="Arial"/>
          <w:bCs/>
          <w:lang w:eastAsia="en-US"/>
        </w:rPr>
        <w:br/>
        <w:t xml:space="preserve">o odpadach, w tym usunięcia odpadów i ich zagospodarowania, łącznie z odpadami stanowiącymi pozostałości z akcji gaśniczej lub usunięcia negatywnych skutków </w:t>
      </w:r>
      <w:r w:rsidRPr="002F4C46">
        <w:rPr>
          <w:rFonts w:ascii="Arial" w:hAnsi="Arial" w:cs="Arial"/>
          <w:bCs/>
          <w:lang w:eastAsia="en-US"/>
        </w:rPr>
        <w:br/>
        <w:t xml:space="preserve">w środowisku lub szkód w środowisku w rozumieniu ustawy z dnia 13 kwietnia </w:t>
      </w:r>
      <w:r w:rsidR="0092240F" w:rsidRPr="002F4C46">
        <w:rPr>
          <w:rFonts w:ascii="Arial" w:hAnsi="Arial" w:cs="Arial"/>
          <w:bCs/>
          <w:lang w:eastAsia="en-US"/>
        </w:rPr>
        <w:br/>
      </w:r>
      <w:r w:rsidRPr="002F4C46">
        <w:rPr>
          <w:rFonts w:ascii="Arial" w:hAnsi="Arial" w:cs="Arial"/>
          <w:bCs/>
          <w:lang w:eastAsia="en-US"/>
        </w:rPr>
        <w:t xml:space="preserve">2007 r. o zapobieganiu szkodom w środowisku i ich naprawie w ramach prowadzonej działalności w zakresie przetwarzania odpadów, na podstawie posiadanego pozwolenia zintegrowanego – </w:t>
      </w:r>
      <w:r w:rsidRPr="002F4C46">
        <w:rPr>
          <w:rFonts w:ascii="Arial" w:hAnsi="Arial" w:cs="Arial"/>
          <w:b/>
          <w:lang w:eastAsia="en-US"/>
        </w:rPr>
        <w:t>w formie</w:t>
      </w:r>
      <w:r w:rsidRPr="002F4C46">
        <w:rPr>
          <w:rFonts w:ascii="Arial" w:hAnsi="Arial" w:cs="Arial"/>
          <w:bCs/>
          <w:lang w:eastAsia="en-US"/>
        </w:rPr>
        <w:t xml:space="preserve"> </w:t>
      </w:r>
      <w:r w:rsidRPr="002F4C46">
        <w:rPr>
          <w:rFonts w:ascii="Arial" w:hAnsi="Arial" w:cs="Arial"/>
          <w:b/>
          <w:lang w:eastAsia="en-US"/>
        </w:rPr>
        <w:t>gwarancji bankowej</w:t>
      </w:r>
      <w:r w:rsidRPr="002F4C46">
        <w:rPr>
          <w:rFonts w:ascii="Arial" w:hAnsi="Arial" w:cs="Arial"/>
          <w:bCs/>
          <w:lang w:eastAsia="en-US"/>
        </w:rPr>
        <w:br/>
      </w:r>
      <w:r w:rsidR="007C27A2" w:rsidRPr="002F4C46">
        <w:rPr>
          <w:rFonts w:ascii="Arial" w:hAnsi="Arial" w:cs="Arial"/>
          <w:b/>
          <w:bCs/>
        </w:rPr>
        <w:t xml:space="preserve">w wysokości </w:t>
      </w:r>
      <w:r w:rsidR="007C27A2" w:rsidRPr="002F4C46">
        <w:rPr>
          <w:rFonts w:ascii="Arial" w:hAnsi="Arial" w:cs="Arial"/>
          <w:b/>
        </w:rPr>
        <w:t xml:space="preserve">2 548 805 zł </w:t>
      </w:r>
      <w:r w:rsidR="007C27A2" w:rsidRPr="002F4C46">
        <w:rPr>
          <w:rFonts w:ascii="Arial" w:hAnsi="Arial" w:cs="Arial"/>
          <w:bCs/>
        </w:rPr>
        <w:t>(słownie: dwa miliony pięćset czterdzieści osiem tysięcy osiemset pięć złotych)</w:t>
      </w:r>
      <w:r w:rsidR="00510F6F" w:rsidRPr="002F4C46">
        <w:rPr>
          <w:rFonts w:ascii="Arial" w:hAnsi="Arial" w:cs="Arial"/>
          <w:bCs/>
        </w:rPr>
        <w:t>.</w:t>
      </w:r>
    </w:p>
    <w:p w14:paraId="0C20A2F8" w14:textId="77777777" w:rsidR="00510F6F" w:rsidRPr="002F4C46" w:rsidRDefault="00510F6F" w:rsidP="0039283C">
      <w:pPr>
        <w:jc w:val="both"/>
        <w:rPr>
          <w:rFonts w:ascii="Arial" w:hAnsi="Arial" w:cs="Arial"/>
          <w:bCs/>
          <w:color w:val="0070C0"/>
          <w:sz w:val="8"/>
          <w:szCs w:val="8"/>
          <w:lang w:eastAsia="en-US"/>
        </w:rPr>
      </w:pPr>
    </w:p>
    <w:p w14:paraId="137562AF" w14:textId="77777777" w:rsidR="00DC1A96" w:rsidRPr="002F4C46" w:rsidRDefault="00DC1A96" w:rsidP="0039283C">
      <w:pPr>
        <w:jc w:val="both"/>
        <w:rPr>
          <w:rFonts w:ascii="Arial" w:hAnsi="Arial" w:cs="Arial"/>
          <w:bCs/>
        </w:rPr>
      </w:pPr>
      <w:r w:rsidRPr="002F4C46">
        <w:rPr>
          <w:rFonts w:ascii="Arial" w:hAnsi="Arial" w:cs="Arial"/>
          <w:b/>
          <w:bCs/>
        </w:rPr>
        <w:t xml:space="preserve">X.24. </w:t>
      </w:r>
      <w:r w:rsidRPr="002F4C46">
        <w:rPr>
          <w:rFonts w:ascii="Arial" w:hAnsi="Arial" w:cs="Arial"/>
        </w:rPr>
        <w:t>Ustalam termin wdrożenia zmian w sposobie podawania odpadów medycznych  i weterynaryjnych do spalania najpóźniej do dnia 31 grudnia 2019 r.</w:t>
      </w:r>
    </w:p>
    <w:p w14:paraId="19579CDB" w14:textId="77777777" w:rsidR="00DC1A96" w:rsidRPr="002F4C46" w:rsidRDefault="00DC1A96" w:rsidP="0039283C">
      <w:pPr>
        <w:jc w:val="both"/>
        <w:rPr>
          <w:rFonts w:ascii="Arial" w:hAnsi="Arial" w:cs="Arial"/>
        </w:rPr>
      </w:pPr>
      <w:r w:rsidRPr="002F4C46">
        <w:rPr>
          <w:rFonts w:ascii="Arial" w:hAnsi="Arial" w:cs="Arial"/>
          <w:b/>
          <w:bCs/>
        </w:rPr>
        <w:t>X.25</w:t>
      </w:r>
      <w:r w:rsidRPr="002F4C46">
        <w:rPr>
          <w:rFonts w:ascii="Arial" w:hAnsi="Arial" w:cs="Arial"/>
        </w:rPr>
        <w:t>. Zobowiązuję operatora instalacji do docelowej zabudowy i uruchomienia   rozdrabniacza (nr 50 na planie)</w:t>
      </w:r>
      <w:r w:rsidRPr="002F4C46">
        <w:rPr>
          <w:rFonts w:ascii="Arial" w:hAnsi="Arial" w:cs="Arial"/>
          <w:b/>
          <w:bCs/>
        </w:rPr>
        <w:t xml:space="preserve"> </w:t>
      </w:r>
      <w:r w:rsidRPr="002F4C46">
        <w:rPr>
          <w:rFonts w:ascii="Arial" w:hAnsi="Arial" w:cs="Arial"/>
        </w:rPr>
        <w:t>do przygotowania i ujednorodnienia paliwa alternatywnego lub jego komponentu</w:t>
      </w:r>
      <w:r w:rsidRPr="002F4C46">
        <w:rPr>
          <w:rFonts w:ascii="Arial" w:hAnsi="Arial" w:cs="Arial"/>
          <w:b/>
          <w:bCs/>
        </w:rPr>
        <w:t xml:space="preserve"> </w:t>
      </w:r>
      <w:r w:rsidRPr="002F4C46">
        <w:rPr>
          <w:rFonts w:ascii="Arial" w:hAnsi="Arial" w:cs="Arial"/>
        </w:rPr>
        <w:t xml:space="preserve">– w terminie do dnia 31 sierpnia 2021 r. </w:t>
      </w:r>
    </w:p>
    <w:p w14:paraId="512949C3" w14:textId="77777777" w:rsidR="00DC1A96" w:rsidRPr="002F4C46" w:rsidRDefault="00DC1A96" w:rsidP="0039283C">
      <w:pPr>
        <w:jc w:val="both"/>
        <w:rPr>
          <w:rFonts w:ascii="Arial" w:hAnsi="Arial" w:cs="Arial"/>
          <w:bCs/>
        </w:rPr>
      </w:pPr>
      <w:r w:rsidRPr="002F4C46">
        <w:rPr>
          <w:rFonts w:ascii="Arial" w:hAnsi="Arial" w:cs="Arial"/>
          <w:b/>
        </w:rPr>
        <w:t>X.26.</w:t>
      </w:r>
      <w:r w:rsidRPr="002F4C46">
        <w:rPr>
          <w:rFonts w:ascii="Arial" w:hAnsi="Arial" w:cs="Arial"/>
        </w:rPr>
        <w:t xml:space="preserve"> Zobowiązuję operatora instalacji do </w:t>
      </w:r>
      <w:r w:rsidRPr="002F4C46">
        <w:rPr>
          <w:rFonts w:ascii="Arial" w:hAnsi="Arial" w:cs="Arial"/>
          <w:bCs/>
        </w:rPr>
        <w:t xml:space="preserve">wykonania  kraty eliminacyjnej </w:t>
      </w:r>
      <w:r w:rsidRPr="002F4C46">
        <w:rPr>
          <w:rFonts w:ascii="Arial" w:hAnsi="Arial" w:cs="Arial"/>
          <w:bCs/>
        </w:rPr>
        <w:br/>
        <w:t xml:space="preserve">z wibratorem  zamontowanej na  konstrukcji zbiornika X-205c2 - w terminie do dnia </w:t>
      </w:r>
      <w:r w:rsidR="00A0329C" w:rsidRPr="002F4C46">
        <w:rPr>
          <w:rFonts w:ascii="Arial" w:hAnsi="Arial" w:cs="Arial"/>
          <w:bCs/>
        </w:rPr>
        <w:br/>
      </w:r>
      <w:r w:rsidRPr="002F4C46">
        <w:rPr>
          <w:rFonts w:ascii="Arial" w:hAnsi="Arial" w:cs="Arial"/>
          <w:bCs/>
        </w:rPr>
        <w:t>31 sierpnia 2021 r.</w:t>
      </w:r>
    </w:p>
    <w:p w14:paraId="37FF8D44" w14:textId="77777777" w:rsidR="00DC1A96" w:rsidRPr="002F4C46" w:rsidRDefault="00DC1A96" w:rsidP="0039283C">
      <w:pPr>
        <w:jc w:val="both"/>
        <w:rPr>
          <w:rFonts w:ascii="Arial" w:hAnsi="Arial" w:cs="Arial"/>
          <w:b/>
        </w:rPr>
      </w:pPr>
      <w:r w:rsidRPr="002F4C46">
        <w:rPr>
          <w:rFonts w:ascii="Arial" w:hAnsi="Arial" w:cs="Arial"/>
          <w:b/>
        </w:rPr>
        <w:t>X.27.</w:t>
      </w:r>
      <w:r w:rsidRPr="002F4C46">
        <w:rPr>
          <w:rFonts w:ascii="Arial" w:hAnsi="Arial" w:cs="Arial"/>
        </w:rPr>
        <w:t xml:space="preserve"> Zobowiązuję operatora instalacji do </w:t>
      </w:r>
      <w:r w:rsidRPr="002F4C46">
        <w:rPr>
          <w:rFonts w:ascii="Arial" w:hAnsi="Arial" w:cs="Arial"/>
          <w:bCs/>
        </w:rPr>
        <w:t xml:space="preserve">wykonania  </w:t>
      </w:r>
      <w:r w:rsidRPr="002F4C46">
        <w:rPr>
          <w:rFonts w:ascii="Arial" w:hAnsi="Arial" w:cs="Arial"/>
        </w:rPr>
        <w:t xml:space="preserve">zabudowy taśmociągu </w:t>
      </w:r>
      <w:r w:rsidRPr="002F4C46">
        <w:rPr>
          <w:rFonts w:ascii="Arial" w:hAnsi="Arial" w:cs="Arial"/>
        </w:rPr>
        <w:br/>
        <w:t xml:space="preserve">z zasypem do bezpośredniego rozładowywania odpadów medycznych z „małych” pojazdów dostarczających, poprzez dodatkowy taśmociąg załadowczy do podajnika </w:t>
      </w:r>
      <w:r w:rsidRPr="002F4C46">
        <w:rPr>
          <w:rFonts w:ascii="Arial" w:hAnsi="Arial" w:cs="Arial"/>
          <w:bCs/>
        </w:rPr>
        <w:t>-</w:t>
      </w:r>
      <w:r w:rsidRPr="002F4C46">
        <w:rPr>
          <w:rFonts w:ascii="Arial" w:hAnsi="Arial" w:cs="Arial"/>
          <w:b/>
          <w:bCs/>
        </w:rPr>
        <w:t xml:space="preserve"> </w:t>
      </w:r>
      <w:r w:rsidRPr="002F4C46">
        <w:rPr>
          <w:rFonts w:ascii="Arial" w:hAnsi="Arial" w:cs="Arial"/>
        </w:rPr>
        <w:t>w terminie do dnia 31 sierpnia 2021 r.</w:t>
      </w:r>
    </w:p>
    <w:p w14:paraId="61DB31DB" w14:textId="77777777" w:rsidR="00ED19A2" w:rsidRPr="002F4C46" w:rsidRDefault="00DC1A96" w:rsidP="0039283C">
      <w:pPr>
        <w:jc w:val="both"/>
        <w:rPr>
          <w:rFonts w:ascii="Arial" w:hAnsi="Arial" w:cs="Arial"/>
          <w:b/>
        </w:rPr>
      </w:pPr>
      <w:r w:rsidRPr="002F4C46">
        <w:rPr>
          <w:rFonts w:ascii="Arial" w:hAnsi="Arial" w:cs="Arial"/>
          <w:b/>
        </w:rPr>
        <w:t>X.28.</w:t>
      </w:r>
      <w:r w:rsidRPr="002F4C46">
        <w:rPr>
          <w:rFonts w:ascii="Arial" w:hAnsi="Arial" w:cs="Arial"/>
        </w:rPr>
        <w:t xml:space="preserve"> Zobowiązuję operatora instalacji do </w:t>
      </w:r>
      <w:r w:rsidRPr="002F4C46">
        <w:rPr>
          <w:rFonts w:ascii="Arial" w:hAnsi="Arial" w:cs="Arial"/>
          <w:bCs/>
        </w:rPr>
        <w:t xml:space="preserve">wykonania </w:t>
      </w:r>
      <w:r w:rsidRPr="002F4C46">
        <w:rPr>
          <w:rFonts w:ascii="Arial" w:hAnsi="Arial" w:cs="Arial"/>
        </w:rPr>
        <w:t>zabudowy  rozdrabniacza dla rozdrabniania leków w opakowaniach oraz odpadów spalanych pod nadzorem</w:t>
      </w:r>
      <w:r w:rsidRPr="002F4C46">
        <w:rPr>
          <w:rFonts w:ascii="Arial" w:hAnsi="Arial" w:cs="Arial"/>
          <w:bCs/>
        </w:rPr>
        <w:t xml:space="preserve"> -</w:t>
      </w:r>
      <w:r w:rsidRPr="002F4C46">
        <w:rPr>
          <w:rFonts w:ascii="Arial" w:hAnsi="Arial" w:cs="Arial"/>
          <w:b/>
          <w:bCs/>
        </w:rPr>
        <w:t xml:space="preserve"> </w:t>
      </w:r>
      <w:r w:rsidRPr="002F4C46">
        <w:rPr>
          <w:rFonts w:ascii="Arial" w:hAnsi="Arial" w:cs="Arial"/>
          <w:b/>
          <w:bCs/>
        </w:rPr>
        <w:br/>
      </w:r>
      <w:r w:rsidRPr="002F4C46">
        <w:rPr>
          <w:rFonts w:ascii="Arial" w:hAnsi="Arial" w:cs="Arial"/>
        </w:rPr>
        <w:t>w terminie do dnia 31 sierpnia 2021 r.</w:t>
      </w:r>
    </w:p>
    <w:p w14:paraId="02CEBD28" w14:textId="003F73E1" w:rsidR="00E44856" w:rsidRPr="002F4C46" w:rsidRDefault="00E44856" w:rsidP="0039283C">
      <w:pPr>
        <w:jc w:val="both"/>
        <w:rPr>
          <w:rFonts w:ascii="Arial" w:hAnsi="Arial" w:cs="Arial"/>
          <w:bCs/>
        </w:rPr>
      </w:pPr>
      <w:bookmarkStart w:id="126" w:name="_Hlk113976750"/>
      <w:r w:rsidRPr="002F4C46">
        <w:rPr>
          <w:rFonts w:ascii="Arial" w:hAnsi="Arial" w:cs="Arial"/>
          <w:b/>
        </w:rPr>
        <w:t>X.29.</w:t>
      </w:r>
      <w:r w:rsidRPr="002F4C46">
        <w:rPr>
          <w:rFonts w:ascii="Arial" w:hAnsi="Arial" w:cs="Arial"/>
          <w:bCs/>
        </w:rPr>
        <w:t xml:space="preserve"> Zobowiązuję operatora instalacji do wdrożenia do dnia 3 grudnia 2023 r. opracowanego systemu zarządzania środowiskowego, uwzględniającego m.in. </w:t>
      </w:r>
      <w:r w:rsidRPr="002F4C46">
        <w:rPr>
          <w:rFonts w:ascii="Arial" w:hAnsi="Arial" w:cs="Arial"/>
          <w:bCs/>
        </w:rPr>
        <w:br/>
        <w:t>(BAT 1 Konkluzji):</w:t>
      </w:r>
    </w:p>
    <w:p w14:paraId="503B4B45" w14:textId="77777777" w:rsidR="00E44856" w:rsidRPr="002F4C46" w:rsidRDefault="00E44856" w:rsidP="0039283C">
      <w:pPr>
        <w:numPr>
          <w:ilvl w:val="0"/>
          <w:numId w:val="42"/>
        </w:numPr>
        <w:ind w:left="378"/>
        <w:jc w:val="both"/>
        <w:rPr>
          <w:rFonts w:ascii="Arial" w:hAnsi="Arial" w:cs="Arial"/>
          <w:bCs/>
        </w:rPr>
      </w:pPr>
      <w:r w:rsidRPr="002F4C46">
        <w:rPr>
          <w:rFonts w:ascii="Arial" w:hAnsi="Arial" w:cs="Arial"/>
          <w:bCs/>
        </w:rPr>
        <w:t>program monitorowania i pomiarów,</w:t>
      </w:r>
    </w:p>
    <w:p w14:paraId="0DC38890" w14:textId="77777777" w:rsidR="00E44856" w:rsidRPr="002F4C46" w:rsidRDefault="00E44856" w:rsidP="0039283C">
      <w:pPr>
        <w:numPr>
          <w:ilvl w:val="0"/>
          <w:numId w:val="42"/>
        </w:numPr>
        <w:ind w:left="378"/>
        <w:jc w:val="both"/>
        <w:rPr>
          <w:rFonts w:ascii="Arial" w:hAnsi="Arial" w:cs="Arial"/>
          <w:bCs/>
        </w:rPr>
      </w:pPr>
      <w:r w:rsidRPr="002F4C46">
        <w:rPr>
          <w:rFonts w:ascii="Arial" w:hAnsi="Arial" w:cs="Arial"/>
          <w:bCs/>
        </w:rPr>
        <w:lastRenderedPageBreak/>
        <w:t>plan zarządzania strumieniem odpadów (BAT 9),</w:t>
      </w:r>
    </w:p>
    <w:p w14:paraId="215AB569" w14:textId="77777777" w:rsidR="00E44856" w:rsidRPr="002F4C46" w:rsidRDefault="00E44856" w:rsidP="0039283C">
      <w:pPr>
        <w:numPr>
          <w:ilvl w:val="0"/>
          <w:numId w:val="42"/>
        </w:numPr>
        <w:ind w:left="378"/>
        <w:jc w:val="both"/>
        <w:rPr>
          <w:rFonts w:ascii="Arial" w:hAnsi="Arial" w:cs="Arial"/>
          <w:bCs/>
        </w:rPr>
      </w:pPr>
      <w:r w:rsidRPr="002F4C46">
        <w:rPr>
          <w:rFonts w:ascii="Arial" w:hAnsi="Arial" w:cs="Arial"/>
          <w:bCs/>
        </w:rPr>
        <w:t xml:space="preserve">oparty na ocenie ryzyka plan zarządzania w warunkach innych niż normalne warunki eksploatacji, spełniający wymogi BAT 18, </w:t>
      </w:r>
    </w:p>
    <w:p w14:paraId="2FEE405B" w14:textId="77777777" w:rsidR="00E44856" w:rsidRPr="002F4C46" w:rsidRDefault="00E44856" w:rsidP="0039283C">
      <w:pPr>
        <w:numPr>
          <w:ilvl w:val="0"/>
          <w:numId w:val="42"/>
        </w:numPr>
        <w:ind w:left="378"/>
        <w:jc w:val="both"/>
        <w:rPr>
          <w:rFonts w:ascii="Arial" w:hAnsi="Arial" w:cs="Arial"/>
          <w:bCs/>
        </w:rPr>
      </w:pPr>
      <w:r w:rsidRPr="002F4C46">
        <w:rPr>
          <w:rFonts w:ascii="Arial" w:hAnsi="Arial" w:cs="Arial"/>
          <w:bCs/>
        </w:rPr>
        <w:t>plan zarządzania odorami,</w:t>
      </w:r>
    </w:p>
    <w:p w14:paraId="6227BA46" w14:textId="77777777" w:rsidR="00E44856" w:rsidRPr="002F4C46" w:rsidRDefault="00E44856" w:rsidP="0039283C">
      <w:pPr>
        <w:numPr>
          <w:ilvl w:val="0"/>
          <w:numId w:val="42"/>
        </w:numPr>
        <w:ind w:left="378"/>
        <w:jc w:val="both"/>
        <w:rPr>
          <w:rFonts w:ascii="Arial" w:hAnsi="Arial" w:cs="Arial"/>
          <w:bCs/>
        </w:rPr>
      </w:pPr>
      <w:r w:rsidRPr="002F4C46">
        <w:rPr>
          <w:rFonts w:ascii="Arial" w:hAnsi="Arial" w:cs="Arial"/>
          <w:bCs/>
        </w:rPr>
        <w:t>plan zarządzania pozostałościami, w tym środki mające na celu:</w:t>
      </w:r>
    </w:p>
    <w:p w14:paraId="2921F9C1" w14:textId="77777777" w:rsidR="00E44856" w:rsidRPr="002F4C46" w:rsidRDefault="00E44856" w:rsidP="0039283C">
      <w:pPr>
        <w:jc w:val="both"/>
        <w:rPr>
          <w:rFonts w:ascii="Arial" w:hAnsi="Arial" w:cs="Arial"/>
          <w:bCs/>
        </w:rPr>
      </w:pPr>
      <w:r w:rsidRPr="002F4C46">
        <w:rPr>
          <w:rFonts w:ascii="Arial" w:hAnsi="Arial" w:cs="Arial"/>
          <w:bCs/>
        </w:rPr>
        <w:t xml:space="preserve">a) ograniczenie wytwarzania pozostałości do minimum; </w:t>
      </w:r>
    </w:p>
    <w:p w14:paraId="1777314A" w14:textId="77777777" w:rsidR="00E44856" w:rsidRPr="002F4C46" w:rsidRDefault="00E44856" w:rsidP="0039283C">
      <w:pPr>
        <w:jc w:val="both"/>
        <w:rPr>
          <w:rFonts w:ascii="Arial" w:hAnsi="Arial" w:cs="Arial"/>
          <w:bCs/>
        </w:rPr>
      </w:pPr>
      <w:r w:rsidRPr="002F4C46">
        <w:rPr>
          <w:rFonts w:ascii="Arial" w:hAnsi="Arial" w:cs="Arial"/>
          <w:bCs/>
        </w:rPr>
        <w:t xml:space="preserve">b) optymalizację ponownego wykorzystania, regeneracji, recyklingu lub odzyskiwania energii z pozostałości; </w:t>
      </w:r>
    </w:p>
    <w:p w14:paraId="52AAA4FF" w14:textId="77777777" w:rsidR="00E44856" w:rsidRPr="002F4C46" w:rsidRDefault="00E44856" w:rsidP="0039283C">
      <w:pPr>
        <w:jc w:val="both"/>
        <w:rPr>
          <w:rFonts w:ascii="Arial" w:hAnsi="Arial" w:cs="Arial"/>
          <w:bCs/>
        </w:rPr>
      </w:pPr>
      <w:r w:rsidRPr="002F4C46">
        <w:rPr>
          <w:rFonts w:ascii="Arial" w:hAnsi="Arial" w:cs="Arial"/>
          <w:bCs/>
        </w:rPr>
        <w:t xml:space="preserve">c) zapewnienie właściwego unieszkodliwiania pozostałości; </w:t>
      </w:r>
    </w:p>
    <w:p w14:paraId="77889E8E" w14:textId="77777777" w:rsidR="00E44856" w:rsidRPr="002F4C46" w:rsidRDefault="00E44856" w:rsidP="0039283C">
      <w:pPr>
        <w:numPr>
          <w:ilvl w:val="0"/>
          <w:numId w:val="42"/>
        </w:numPr>
        <w:ind w:left="392"/>
        <w:jc w:val="both"/>
        <w:rPr>
          <w:rFonts w:ascii="Arial" w:hAnsi="Arial" w:cs="Arial"/>
          <w:bCs/>
        </w:rPr>
      </w:pPr>
      <w:r w:rsidRPr="002F4C46">
        <w:rPr>
          <w:rFonts w:ascii="Arial" w:hAnsi="Arial" w:cs="Arial"/>
          <w:bCs/>
        </w:rPr>
        <w:t>plan zarządzania w przypadku awarii,</w:t>
      </w:r>
    </w:p>
    <w:p w14:paraId="4F379835" w14:textId="77777777" w:rsidR="00E44856" w:rsidRPr="002F4C46" w:rsidRDefault="00E44856" w:rsidP="0039283C">
      <w:pPr>
        <w:numPr>
          <w:ilvl w:val="0"/>
          <w:numId w:val="42"/>
        </w:numPr>
        <w:ind w:left="392"/>
        <w:jc w:val="both"/>
        <w:rPr>
          <w:rFonts w:ascii="Arial" w:hAnsi="Arial" w:cs="Arial"/>
          <w:bCs/>
        </w:rPr>
      </w:pPr>
      <w:r w:rsidRPr="002F4C46">
        <w:rPr>
          <w:rFonts w:ascii="Arial" w:hAnsi="Arial" w:cs="Arial"/>
          <w:bCs/>
        </w:rPr>
        <w:t>plan zarządzania hałasem,</w:t>
      </w:r>
    </w:p>
    <w:p w14:paraId="22D71561" w14:textId="77777777" w:rsidR="00E44856" w:rsidRPr="002F4C46" w:rsidRDefault="00E44856" w:rsidP="0039283C">
      <w:pPr>
        <w:numPr>
          <w:ilvl w:val="0"/>
          <w:numId w:val="42"/>
        </w:numPr>
        <w:ind w:left="392"/>
        <w:jc w:val="both"/>
        <w:rPr>
          <w:rFonts w:ascii="Arial" w:hAnsi="Arial" w:cs="Arial"/>
          <w:bCs/>
        </w:rPr>
      </w:pPr>
      <w:r w:rsidRPr="002F4C46">
        <w:rPr>
          <w:rFonts w:ascii="Arial" w:hAnsi="Arial" w:cs="Arial"/>
          <w:bCs/>
        </w:rPr>
        <w:t>procedury wskazane w BAT 9 Konkluzji, które powinny stanowić część systemu zarządzania środowiskowego,</w:t>
      </w:r>
    </w:p>
    <w:p w14:paraId="305BE1D6" w14:textId="77777777" w:rsidR="00E44856" w:rsidRPr="002F4C46" w:rsidRDefault="00E44856" w:rsidP="0039283C">
      <w:pPr>
        <w:numPr>
          <w:ilvl w:val="0"/>
          <w:numId w:val="65"/>
        </w:numPr>
        <w:ind w:left="392"/>
        <w:jc w:val="both"/>
        <w:rPr>
          <w:rFonts w:ascii="Arial" w:hAnsi="Arial" w:cs="Arial"/>
          <w:bCs/>
        </w:rPr>
      </w:pPr>
      <w:r w:rsidRPr="002F4C46">
        <w:rPr>
          <w:rFonts w:ascii="Arial" w:hAnsi="Arial" w:cs="Arial"/>
          <w:bCs/>
        </w:rPr>
        <w:t>regularne stosowanie sektorowej analizy porównawczej;</w:t>
      </w:r>
    </w:p>
    <w:p w14:paraId="4FF3A00A" w14:textId="77777777" w:rsidR="00E44856" w:rsidRPr="002F4C46" w:rsidRDefault="00E44856" w:rsidP="0039283C">
      <w:pPr>
        <w:numPr>
          <w:ilvl w:val="0"/>
          <w:numId w:val="65"/>
        </w:numPr>
        <w:ind w:left="392"/>
        <w:jc w:val="both"/>
        <w:rPr>
          <w:rFonts w:ascii="Arial" w:hAnsi="Arial" w:cs="Arial"/>
          <w:bCs/>
        </w:rPr>
      </w:pPr>
      <w:r w:rsidRPr="002F4C46">
        <w:rPr>
          <w:rFonts w:ascii="Arial" w:hAnsi="Arial" w:cs="Arial"/>
          <w:bCs/>
        </w:rPr>
        <w:t xml:space="preserve">okresowe niezależne audyty wewnętrzne i okresowe niezależne audyty zewnętrzne w celu oceny efektywności środowiskowej i ustalenia, czy system zarządzania środowiskowego jest zgodny z zaplanowanymi ustaleniami oraz czy jest właściwie wdrożony i utrzymywany: </w:t>
      </w:r>
    </w:p>
    <w:p w14:paraId="504F7C8B" w14:textId="77777777" w:rsidR="00E44856" w:rsidRPr="002F4C46" w:rsidRDefault="00E44856" w:rsidP="0039283C">
      <w:pPr>
        <w:numPr>
          <w:ilvl w:val="0"/>
          <w:numId w:val="65"/>
        </w:numPr>
        <w:ind w:left="392"/>
        <w:jc w:val="both"/>
        <w:rPr>
          <w:rFonts w:ascii="Arial" w:hAnsi="Arial" w:cs="Arial"/>
          <w:bCs/>
        </w:rPr>
      </w:pPr>
      <w:r w:rsidRPr="002F4C46">
        <w:rPr>
          <w:rFonts w:ascii="Arial" w:hAnsi="Arial" w:cs="Arial"/>
          <w:bCs/>
        </w:rPr>
        <w:t>ocenę przyczyn niezgodności, wdrażanie działań naprawczych w odpowiedzi na przypadki niezgodności, przegląd skuteczności działań naprawczych oraz ustalenie, czy podobne niezgodności istnieją lub mogą potencjalnie wystąpić;</w:t>
      </w:r>
    </w:p>
    <w:p w14:paraId="1469C354" w14:textId="77777777" w:rsidR="00E44856" w:rsidRPr="002F4C46" w:rsidRDefault="00E44856" w:rsidP="0039283C">
      <w:pPr>
        <w:numPr>
          <w:ilvl w:val="0"/>
          <w:numId w:val="65"/>
        </w:numPr>
        <w:ind w:left="392"/>
        <w:jc w:val="both"/>
        <w:rPr>
          <w:rFonts w:ascii="Arial" w:hAnsi="Arial" w:cs="Arial"/>
          <w:bCs/>
        </w:rPr>
      </w:pPr>
      <w:r w:rsidRPr="002F4C46">
        <w:rPr>
          <w:rFonts w:ascii="Arial" w:hAnsi="Arial" w:cs="Arial"/>
          <w:bCs/>
        </w:rPr>
        <w:t xml:space="preserve">okresowy przegląd systemu zarządzania środowiskowego przeprowadzany przez kadrę kierowniczą wyższego szczebla pod kątem stałej przydatności systemu, jego prawidłowości i skuteczności; </w:t>
      </w:r>
    </w:p>
    <w:p w14:paraId="38773765" w14:textId="77777777" w:rsidR="00E44856" w:rsidRPr="002F4C46" w:rsidRDefault="00E44856" w:rsidP="0039283C">
      <w:pPr>
        <w:numPr>
          <w:ilvl w:val="0"/>
          <w:numId w:val="65"/>
        </w:numPr>
        <w:ind w:left="392"/>
        <w:jc w:val="both"/>
        <w:rPr>
          <w:rFonts w:ascii="Arial" w:hAnsi="Arial" w:cs="Arial"/>
          <w:bCs/>
        </w:rPr>
      </w:pPr>
      <w:r w:rsidRPr="002F4C46">
        <w:rPr>
          <w:rFonts w:ascii="Arial" w:hAnsi="Arial" w:cs="Arial"/>
          <w:bCs/>
        </w:rPr>
        <w:t xml:space="preserve">monitorowanie i uwzględnianie rozwoju czystszych technologii. </w:t>
      </w:r>
    </w:p>
    <w:p w14:paraId="5094FB47" w14:textId="77777777" w:rsidR="00E44856" w:rsidRPr="002F4C46" w:rsidRDefault="00E44856" w:rsidP="0039283C">
      <w:pPr>
        <w:jc w:val="both"/>
        <w:rPr>
          <w:rFonts w:ascii="Arial" w:hAnsi="Arial" w:cs="Arial"/>
          <w:b/>
        </w:rPr>
      </w:pPr>
      <w:bookmarkStart w:id="127" w:name="_Hlk94879141"/>
      <w:r w:rsidRPr="002F4C46">
        <w:rPr>
          <w:rFonts w:ascii="Arial" w:hAnsi="Arial" w:cs="Arial"/>
          <w:b/>
        </w:rPr>
        <w:t>X.30</w:t>
      </w:r>
      <w:r w:rsidRPr="002F4C46">
        <w:rPr>
          <w:rFonts w:ascii="Arial" w:hAnsi="Arial" w:cs="Arial"/>
          <w:bCs/>
        </w:rPr>
        <w:t xml:space="preserve">. Zobowiązuję operatora instalacji do posiadania analizatora promieniotwórczości oraz prowadzenia poboru próbek dostaw odpadów i analizy kluczowych właściwości odpadów - </w:t>
      </w:r>
      <w:r w:rsidRPr="002F4C46">
        <w:rPr>
          <w:rFonts w:ascii="Arial" w:hAnsi="Arial" w:cs="Arial"/>
          <w:b/>
        </w:rPr>
        <w:t xml:space="preserve">do dnia 3 grudnia 2023 r. </w:t>
      </w:r>
    </w:p>
    <w:p w14:paraId="761EA9BE" w14:textId="1D7381A7" w:rsidR="00E44856" w:rsidRPr="00A91DE6" w:rsidRDefault="00E44856" w:rsidP="00A91DE6">
      <w:pPr>
        <w:jc w:val="both"/>
        <w:rPr>
          <w:rFonts w:ascii="Arial" w:hAnsi="Arial" w:cs="Arial"/>
          <w:bCs/>
        </w:rPr>
      </w:pPr>
      <w:r w:rsidRPr="002F4C46">
        <w:rPr>
          <w:rFonts w:ascii="Arial" w:hAnsi="Arial" w:cs="Arial"/>
          <w:b/>
        </w:rPr>
        <w:t>X.31</w:t>
      </w:r>
      <w:r w:rsidRPr="002F4C46">
        <w:rPr>
          <w:rFonts w:ascii="Arial" w:hAnsi="Arial" w:cs="Arial"/>
          <w:bCs/>
        </w:rPr>
        <w:t xml:space="preserve">. Zobowiązuję operatora instalacji do dostosowania miejsc magazynowania odpadów stałych i półpłynnych, które wydzielają odór lub mogą uwalniać substancje lotne, w budynkach zamkniętych w warunkach kontrolowanego podciśnienia oraz wykorzystywać odciągane z nich powietrze do spalania - </w:t>
      </w:r>
      <w:r w:rsidRPr="002F4C46">
        <w:rPr>
          <w:rFonts w:ascii="Arial" w:hAnsi="Arial" w:cs="Arial"/>
          <w:b/>
        </w:rPr>
        <w:t>do dnia 3 grudnia 2023 r.</w:t>
      </w:r>
      <w:r w:rsidRPr="002F4C46">
        <w:rPr>
          <w:rFonts w:ascii="Arial" w:hAnsi="Arial" w:cs="Arial"/>
          <w:bCs/>
        </w:rPr>
        <w:t xml:space="preserve"> (zgodnie z BAT 21 Konkluzji).</w:t>
      </w:r>
      <w:bookmarkEnd w:id="126"/>
      <w:bookmarkEnd w:id="127"/>
    </w:p>
    <w:p w14:paraId="224A1E17" w14:textId="7341A5D4" w:rsidR="00D31E9D" w:rsidRPr="002F4C46" w:rsidRDefault="00D31E9D" w:rsidP="00932513">
      <w:pPr>
        <w:pStyle w:val="Nagwek2"/>
      </w:pPr>
      <w:r w:rsidRPr="002F4C46">
        <w:t>XI. Pozwolenie jest wydane na czas nieoznaczony.</w:t>
      </w:r>
    </w:p>
    <w:p w14:paraId="0F355B88" w14:textId="77777777" w:rsidR="00D31E9D" w:rsidRPr="002F4C46" w:rsidRDefault="00D31E9D" w:rsidP="0039283C">
      <w:pPr>
        <w:pStyle w:val="BodyText22"/>
        <w:widowControl/>
        <w:spacing w:line="240" w:lineRule="auto"/>
        <w:rPr>
          <w:rFonts w:cs="Arial"/>
          <w:b/>
          <w:sz w:val="14"/>
          <w:szCs w:val="14"/>
        </w:rPr>
      </w:pPr>
    </w:p>
    <w:p w14:paraId="0D053B30" w14:textId="1DA5B988" w:rsidR="00D31E9D" w:rsidRPr="002F4C46" w:rsidRDefault="00D31E9D" w:rsidP="0039283C">
      <w:pPr>
        <w:jc w:val="both"/>
        <w:rPr>
          <w:rFonts w:ascii="Arial" w:hAnsi="Arial" w:cs="Arial"/>
        </w:rPr>
      </w:pPr>
      <w:r w:rsidRPr="00A91DE6">
        <w:rPr>
          <w:rStyle w:val="Nagwek2Znak"/>
        </w:rPr>
        <w:t>XII. Stwierdzam wygaśnięcie w całości decyzji</w:t>
      </w:r>
      <w:r w:rsidR="00B22BE8" w:rsidRPr="00A91DE6">
        <w:rPr>
          <w:rStyle w:val="Nagwek2Znak"/>
        </w:rPr>
        <w:t xml:space="preserve"> Marszałka Województwa</w:t>
      </w:r>
      <w:r w:rsidR="00B22BE8" w:rsidRPr="002F4C46">
        <w:rPr>
          <w:rFonts w:ascii="Arial" w:hAnsi="Arial" w:cs="Arial"/>
          <w:bCs/>
          <w:iCs/>
        </w:rPr>
        <w:t xml:space="preserve"> Podkarpackiego </w:t>
      </w:r>
      <w:r w:rsidR="00B22BE8" w:rsidRPr="002F4C46">
        <w:rPr>
          <w:rFonts w:ascii="Arial" w:hAnsi="Arial" w:cs="Arial"/>
        </w:rPr>
        <w:t xml:space="preserve">z dnia 7 lutego 2020 r. znak: OS-I.7222.9.10.2019.RD, zmienionej decyzjami z dnia 11 sierpnia 2021 r. znak: OS-I.7222.10.3.2020.RD oraz z dnia </w:t>
      </w:r>
      <w:r w:rsidR="00B22BE8" w:rsidRPr="002F4C46">
        <w:rPr>
          <w:rFonts w:ascii="Arial" w:hAnsi="Arial" w:cs="Arial"/>
        </w:rPr>
        <w:br/>
        <w:t xml:space="preserve">21 grudnia 2022 r. znak: OS-I.7222.8.3.2021.RD, w której udzielono Spółce pozwolenia zintegrowanego na prowadzenie instalacji do unieszkodliwiania odpadów niebezpiecznych i innych niż niebezpieczne poprzez termiczne ich przekształcanie </w:t>
      </w:r>
      <w:r w:rsidR="00B22BE8" w:rsidRPr="002F4C46">
        <w:rPr>
          <w:rFonts w:ascii="Arial" w:hAnsi="Arial" w:cs="Arial"/>
        </w:rPr>
        <w:br/>
        <w:t>w Jedliczu przy ul. Trzecieskiego 14</w:t>
      </w:r>
      <w:r w:rsidRPr="002F4C46">
        <w:rPr>
          <w:rFonts w:ascii="Arial" w:hAnsi="Arial" w:cs="Arial"/>
        </w:rPr>
        <w:t>.</w:t>
      </w:r>
    </w:p>
    <w:p w14:paraId="4CFC536A" w14:textId="77777777" w:rsidR="00B22BE8" w:rsidRPr="002F4C46" w:rsidRDefault="00B22BE8" w:rsidP="00F32BD3">
      <w:pPr>
        <w:pStyle w:val="BodyText22"/>
        <w:widowControl/>
        <w:spacing w:line="240" w:lineRule="auto"/>
        <w:rPr>
          <w:rFonts w:cs="Arial"/>
          <w:b/>
          <w:sz w:val="14"/>
          <w:szCs w:val="14"/>
        </w:rPr>
      </w:pPr>
    </w:p>
    <w:p w14:paraId="01843752" w14:textId="2E5BBF5E" w:rsidR="00D31E9D" w:rsidRPr="002F4C46" w:rsidRDefault="00D31E9D" w:rsidP="00160C7D">
      <w:pPr>
        <w:pStyle w:val="Nagwek1"/>
      </w:pPr>
      <w:r w:rsidRPr="002F4C46">
        <w:t>U z a s a d n i e n i e:</w:t>
      </w:r>
    </w:p>
    <w:p w14:paraId="1FB62428" w14:textId="77777777" w:rsidR="00FE440E" w:rsidRPr="002F4C46" w:rsidRDefault="00FE440E" w:rsidP="0039283C">
      <w:pPr>
        <w:jc w:val="both"/>
        <w:rPr>
          <w:rFonts w:ascii="Arial" w:hAnsi="Arial" w:cs="Arial"/>
        </w:rPr>
      </w:pPr>
    </w:p>
    <w:p w14:paraId="2591C02A" w14:textId="5AEBAB32" w:rsidR="00FE440E" w:rsidRPr="002F4C46" w:rsidRDefault="00FE440E" w:rsidP="0039283C">
      <w:pPr>
        <w:ind w:firstLine="708"/>
        <w:jc w:val="both"/>
        <w:rPr>
          <w:rFonts w:ascii="Arial" w:hAnsi="Arial" w:cs="Arial"/>
        </w:rPr>
      </w:pPr>
      <w:r w:rsidRPr="002F4C46">
        <w:rPr>
          <w:rFonts w:ascii="Arial" w:hAnsi="Arial" w:cs="Arial"/>
        </w:rPr>
        <w:t xml:space="preserve">Wnioskiem z dnia </w:t>
      </w:r>
      <w:r w:rsidRPr="002F4C46">
        <w:rPr>
          <w:rFonts w:ascii="Arial" w:hAnsi="Arial" w:cs="Arial"/>
          <w:bCs/>
          <w:lang w:eastAsia="en-US"/>
        </w:rPr>
        <w:t>14 lutego 2023 r. znak: RE/20/23</w:t>
      </w:r>
      <w:r w:rsidRPr="002F4C46">
        <w:rPr>
          <w:rFonts w:ascii="Arial" w:hAnsi="Arial" w:cs="Arial"/>
        </w:rPr>
        <w:t xml:space="preserve">Raf – Ekologia </w:t>
      </w:r>
      <w:r w:rsidR="005859F8" w:rsidRPr="002F4C46">
        <w:rPr>
          <w:rFonts w:ascii="Arial" w:hAnsi="Arial" w:cs="Arial"/>
        </w:rPr>
        <w:br/>
      </w:r>
      <w:r w:rsidRPr="002F4C46">
        <w:rPr>
          <w:rFonts w:ascii="Arial" w:hAnsi="Arial" w:cs="Arial"/>
          <w:bCs/>
          <w:iCs/>
          <w:spacing w:val="-1"/>
        </w:rPr>
        <w:t xml:space="preserve">Sp. z o.o. w Jedliczu przy </w:t>
      </w:r>
      <w:r w:rsidRPr="002F4C46">
        <w:rPr>
          <w:rFonts w:ascii="Arial" w:hAnsi="Arial" w:cs="Arial"/>
          <w:spacing w:val="-1"/>
        </w:rPr>
        <w:t>ul. Trzecieskiego 14</w:t>
      </w:r>
      <w:r w:rsidRPr="002F4C46">
        <w:rPr>
          <w:rFonts w:ascii="Arial" w:hAnsi="Arial" w:cs="Arial"/>
        </w:rPr>
        <w:t xml:space="preserve">, </w:t>
      </w:r>
      <w:r w:rsidRPr="002F4C46">
        <w:rPr>
          <w:rFonts w:ascii="Arial" w:hAnsi="Arial" w:cs="Arial"/>
          <w:bCs/>
          <w:lang w:eastAsia="en-US"/>
        </w:rPr>
        <w:t>regon 370484149, NIP 6842198750</w:t>
      </w:r>
      <w:r w:rsidRPr="002F4C46">
        <w:rPr>
          <w:rFonts w:ascii="Arial" w:hAnsi="Arial" w:cs="Arial"/>
          <w:b/>
          <w:lang w:eastAsia="en-US"/>
        </w:rPr>
        <w:t xml:space="preserve"> </w:t>
      </w:r>
      <w:r w:rsidRPr="002F4C46">
        <w:rPr>
          <w:rFonts w:ascii="Arial" w:hAnsi="Arial" w:cs="Arial"/>
        </w:rPr>
        <w:t xml:space="preserve">wystąpiła o sporządzenie tekstu jednolitego pozwolenia zintegrowanego udzielonego </w:t>
      </w:r>
      <w:r w:rsidRPr="002F4C46">
        <w:rPr>
          <w:rFonts w:ascii="Arial" w:hAnsi="Arial" w:cs="Arial"/>
        </w:rPr>
        <w:lastRenderedPageBreak/>
        <w:t>decyzją</w:t>
      </w:r>
      <w:r w:rsidRPr="002F4C46">
        <w:rPr>
          <w:rFonts w:ascii="Arial" w:hAnsi="Arial" w:cs="Arial"/>
          <w:bCs/>
          <w:iCs/>
        </w:rPr>
        <w:t xml:space="preserve"> Wojewody Podkarpackiego z dnia 2 października 2006 r. znak: </w:t>
      </w:r>
      <w:r w:rsidR="00374C81" w:rsidRPr="002F4C46">
        <w:rPr>
          <w:rFonts w:ascii="Arial" w:hAnsi="Arial" w:cs="Arial"/>
          <w:bCs/>
          <w:iCs/>
        </w:rPr>
        <w:br/>
      </w:r>
      <w:r w:rsidRPr="002F4C46">
        <w:rPr>
          <w:rFonts w:ascii="Arial" w:hAnsi="Arial" w:cs="Arial"/>
          <w:bCs/>
          <w:iCs/>
        </w:rPr>
        <w:t xml:space="preserve">ŚR.IV-6618-23/1/06 (ze zm.) ujednoliconą decyzją Marszałka Województwa Podkarpackiego </w:t>
      </w:r>
      <w:r w:rsidRPr="002F4C46">
        <w:rPr>
          <w:rFonts w:ascii="Arial" w:hAnsi="Arial" w:cs="Arial"/>
        </w:rPr>
        <w:t xml:space="preserve">z dnia 7 lutego 2020 r. znak: OS-I.7222.9.10.2019.RD, zmienioną decyzjami z dnia 11 sierpnia 2021 r. znak: OS-I.7222.10.3.2020.RD oraz z dnia </w:t>
      </w:r>
      <w:r w:rsidR="00374C81" w:rsidRPr="002F4C46">
        <w:rPr>
          <w:rFonts w:ascii="Arial" w:hAnsi="Arial" w:cs="Arial"/>
        </w:rPr>
        <w:br/>
      </w:r>
      <w:r w:rsidRPr="002F4C46">
        <w:rPr>
          <w:rFonts w:ascii="Arial" w:hAnsi="Arial" w:cs="Arial"/>
        </w:rPr>
        <w:t xml:space="preserve">21 grudnia 2022 r. znak: OS-I.7222.8.3.2021.RD, w której udzielono Spółce pozwolenia zintegrowanego na prowadzenie instalacji do unieszkodliwiania odpadów niebezpiecznych i innych niż niebezpieczne poprzez termiczne ich przekształcanie </w:t>
      </w:r>
      <w:r w:rsidR="00374C81" w:rsidRPr="002F4C46">
        <w:rPr>
          <w:rFonts w:ascii="Arial" w:hAnsi="Arial" w:cs="Arial"/>
        </w:rPr>
        <w:br/>
      </w:r>
      <w:r w:rsidRPr="002F4C46">
        <w:rPr>
          <w:rFonts w:ascii="Arial" w:hAnsi="Arial" w:cs="Arial"/>
        </w:rPr>
        <w:t>w Jedliczu przy ul. Trzecieskiego 14</w:t>
      </w:r>
      <w:r w:rsidR="0039435F" w:rsidRPr="002F4C46">
        <w:rPr>
          <w:rFonts w:ascii="Arial" w:hAnsi="Arial" w:cs="Arial"/>
        </w:rPr>
        <w:t>.</w:t>
      </w:r>
    </w:p>
    <w:p w14:paraId="71F1541B" w14:textId="097EF5FA" w:rsidR="00D31E9D" w:rsidRPr="002F4C46" w:rsidRDefault="00D31E9D" w:rsidP="0039283C">
      <w:pPr>
        <w:ind w:firstLine="708"/>
        <w:jc w:val="both"/>
        <w:rPr>
          <w:rFonts w:ascii="Arial" w:hAnsi="Arial" w:cs="Arial"/>
          <w:bCs/>
        </w:rPr>
      </w:pPr>
      <w:r w:rsidRPr="002F4C46">
        <w:rPr>
          <w:rFonts w:ascii="Arial" w:hAnsi="Arial" w:cs="Arial"/>
        </w:rPr>
        <w:t xml:space="preserve">Informacja o przedmiotowym wniosku umieszczona została w publicznie dostępnym wykazie danych o dokumentach zawierających informacje o środowisku </w:t>
      </w:r>
      <w:r w:rsidRPr="002F4C46">
        <w:rPr>
          <w:rFonts w:ascii="Arial" w:hAnsi="Arial" w:cs="Arial"/>
        </w:rPr>
        <w:br/>
        <w:t xml:space="preserve">i jego ochronie pod numerem </w:t>
      </w:r>
      <w:r w:rsidR="004B3B73" w:rsidRPr="002F4C46">
        <w:rPr>
          <w:rFonts w:ascii="Arial" w:hAnsi="Arial" w:cs="Arial"/>
          <w:b/>
        </w:rPr>
        <w:t>96</w:t>
      </w:r>
      <w:r w:rsidRPr="002F4C46">
        <w:rPr>
          <w:rFonts w:ascii="Arial" w:hAnsi="Arial" w:cs="Arial"/>
          <w:b/>
        </w:rPr>
        <w:t>/20</w:t>
      </w:r>
      <w:r w:rsidR="004B3B73" w:rsidRPr="002F4C46">
        <w:rPr>
          <w:rFonts w:ascii="Arial" w:hAnsi="Arial" w:cs="Arial"/>
          <w:b/>
        </w:rPr>
        <w:t>23</w:t>
      </w:r>
      <w:r w:rsidRPr="002F4C46">
        <w:rPr>
          <w:rFonts w:ascii="Arial" w:hAnsi="Arial" w:cs="Arial"/>
          <w:bCs/>
        </w:rPr>
        <w:t>.</w:t>
      </w:r>
    </w:p>
    <w:p w14:paraId="027BE53B" w14:textId="216C97A8" w:rsidR="006D6D4E" w:rsidRPr="002F4C46" w:rsidRDefault="00D31E9D" w:rsidP="006D6D4E">
      <w:pPr>
        <w:ind w:firstLine="708"/>
        <w:jc w:val="both"/>
        <w:rPr>
          <w:rFonts w:ascii="Arial" w:hAnsi="Arial"/>
        </w:rPr>
      </w:pPr>
      <w:r w:rsidRPr="002F4C46">
        <w:rPr>
          <w:rFonts w:ascii="Arial" w:hAnsi="Arial" w:cs="Arial"/>
        </w:rPr>
        <w:t xml:space="preserve">Raf- Ekologia Sp. z o.o. ul. Trzecieskiego 14, 38-460 Jedlicze, </w:t>
      </w:r>
      <w:r w:rsidRPr="002F4C46">
        <w:rPr>
          <w:rFonts w:ascii="Arial" w:hAnsi="Arial" w:cs="Arial"/>
          <w:lang w:eastAsia="en-US"/>
        </w:rPr>
        <w:t xml:space="preserve">regon 370484149, NIP 6842198750 uzyskała pozwolenie zintegrowane na </w:t>
      </w:r>
      <w:r w:rsidRPr="002F4C46">
        <w:rPr>
          <w:rFonts w:ascii="Arial" w:hAnsi="Arial" w:cs="Arial"/>
        </w:rPr>
        <w:t xml:space="preserve">prowadzenie instalacji do unieszkodliwiania odpadów niebezpiecznych i innych niż niebezpieczne poprzez termiczne ich przekształcanie, kwalifikowanej na </w:t>
      </w:r>
      <w:r w:rsidRPr="002F4C46">
        <w:rPr>
          <w:rFonts w:ascii="Arial" w:hAnsi="Arial"/>
        </w:rPr>
        <w:t xml:space="preserve">podstawie </w:t>
      </w:r>
      <w:r w:rsidRPr="002F4C46">
        <w:rPr>
          <w:rFonts w:ascii="Arial" w:hAnsi="Arial" w:cs="Arial"/>
        </w:rPr>
        <w:t xml:space="preserve">§ 2 ust. 1 pkt 41 rozporządzenia Rady Ministrów z dnia 10 września 2019 r. w sprawie określenia rodzajów przedsięwzięć mogących znacząco oddziaływać na środowisko </w:t>
      </w:r>
      <w:r w:rsidRPr="002F4C46">
        <w:rPr>
          <w:rFonts w:ascii="Arial" w:hAnsi="Arial" w:cs="Arial"/>
        </w:rPr>
        <w:br/>
        <w:t xml:space="preserve">(Dz. U. z 2019 r. poz. 1839), </w:t>
      </w:r>
      <w:r w:rsidRPr="002F4C46">
        <w:rPr>
          <w:rFonts w:ascii="Arial" w:hAnsi="Arial"/>
        </w:rPr>
        <w:t>do przedsięwzięć mogących zawsze znacząco oddziaływać na środowisko</w:t>
      </w:r>
      <w:r w:rsidR="006D6D4E" w:rsidRPr="002F4C46">
        <w:rPr>
          <w:rFonts w:ascii="Arial" w:hAnsi="Arial"/>
        </w:rPr>
        <w:t xml:space="preserve"> (</w:t>
      </w:r>
      <w:r w:rsidR="006D6D4E" w:rsidRPr="002F4C46">
        <w:rPr>
          <w:rFonts w:ascii="Arial" w:hAnsi="Arial" w:cs="Arial"/>
        </w:rPr>
        <w:t xml:space="preserve">instalacje do przetwarzania odpadów niebezpiecznych). </w:t>
      </w:r>
    </w:p>
    <w:p w14:paraId="46462C3F" w14:textId="0282179E" w:rsidR="00D31E9D" w:rsidRPr="002F4C46" w:rsidRDefault="00D31E9D" w:rsidP="00211A26">
      <w:pPr>
        <w:jc w:val="both"/>
        <w:rPr>
          <w:rFonts w:ascii="Arial" w:hAnsi="Arial" w:cs="Arial"/>
        </w:rPr>
      </w:pPr>
      <w:r w:rsidRPr="002F4C46">
        <w:rPr>
          <w:rFonts w:ascii="Arial" w:hAnsi="Arial" w:cs="Arial"/>
        </w:rPr>
        <w:t xml:space="preserve">Instalacja do termicznego przetwarzania odpadów kwalifikowana jest zgodnie </w:t>
      </w:r>
      <w:r w:rsidR="00FE440E" w:rsidRPr="002F4C46">
        <w:rPr>
          <w:rFonts w:ascii="Arial" w:hAnsi="Arial" w:cs="Arial"/>
        </w:rPr>
        <w:br/>
      </w:r>
      <w:r w:rsidRPr="002F4C46">
        <w:rPr>
          <w:rFonts w:ascii="Arial" w:hAnsi="Arial" w:cs="Arial"/>
        </w:rPr>
        <w:t xml:space="preserve">z pkt. 5 pkt 2) lit. b) załącznika do rozporządzenia Ministra Środowiska z dnia </w:t>
      </w:r>
      <w:r w:rsidR="00FE440E" w:rsidRPr="002F4C46">
        <w:rPr>
          <w:rFonts w:ascii="Arial" w:hAnsi="Arial" w:cs="Arial"/>
        </w:rPr>
        <w:br/>
      </w:r>
      <w:r w:rsidRPr="002F4C46">
        <w:rPr>
          <w:rFonts w:ascii="Arial" w:hAnsi="Arial" w:cs="Arial"/>
        </w:rPr>
        <w:t>27 sierpnia 2014 r. w sprawie rodzajów instalacji mogących powodować znaczne zanieczyszczenie poszczególnych elementów przyrodniczych albo środowiska jako całości (Dz. U. z 2014 r. poz. 1169), tj.: instalacja w gospodarce odpadami do termicznego przekształcania odpadów niebezpiecznych o zdolności przetwarzania</w:t>
      </w:r>
      <w:r w:rsidRPr="002F4C46">
        <w:rPr>
          <w:rFonts w:ascii="Arial" w:hAnsi="Arial" w:cs="Arial"/>
          <w:vertAlign w:val="superscript"/>
        </w:rPr>
        <w:t xml:space="preserve"> </w:t>
      </w:r>
      <w:r w:rsidRPr="002F4C46">
        <w:rPr>
          <w:rFonts w:ascii="Arial" w:hAnsi="Arial" w:cs="Arial"/>
        </w:rPr>
        <w:t>ponad 10 ton na dobę.</w:t>
      </w:r>
    </w:p>
    <w:p w14:paraId="5B9709D5" w14:textId="57151DFC" w:rsidR="00973EED" w:rsidRPr="002F4C46" w:rsidRDefault="00D31E9D" w:rsidP="00211A26">
      <w:pPr>
        <w:jc w:val="both"/>
        <w:rPr>
          <w:rFonts w:ascii="Arial" w:hAnsi="Arial"/>
        </w:rPr>
      </w:pPr>
      <w:r w:rsidRPr="002F4C46">
        <w:rPr>
          <w:rFonts w:ascii="Arial" w:hAnsi="Arial"/>
        </w:rPr>
        <w:t xml:space="preserve">Tym samym, zgodnie z art. 183 w związku z art. 378 ust. 2a pkt 1 ustawy </w:t>
      </w:r>
      <w:r w:rsidR="003E17B9" w:rsidRPr="002F4C46">
        <w:rPr>
          <w:rFonts w:ascii="Arial" w:hAnsi="Arial"/>
        </w:rPr>
        <w:br/>
      </w:r>
      <w:r w:rsidRPr="002F4C46">
        <w:rPr>
          <w:rFonts w:ascii="Arial" w:hAnsi="Arial"/>
        </w:rPr>
        <w:t xml:space="preserve">Prawo ochrony środowiska, organem właściwym do wydania/zmiany pozwolenia jest Marszałek Województwa Podkarpackiego. </w:t>
      </w:r>
    </w:p>
    <w:p w14:paraId="6FC01446" w14:textId="581005EC" w:rsidR="00D31E9D" w:rsidRPr="002F4C46" w:rsidRDefault="00D31E9D" w:rsidP="00211A26">
      <w:pPr>
        <w:pStyle w:val="Default"/>
        <w:spacing w:line="240" w:lineRule="auto"/>
        <w:ind w:firstLine="574"/>
        <w:rPr>
          <w:rFonts w:ascii="Arial" w:hAnsi="Arial" w:cs="Arial"/>
          <w:color w:val="FF0000"/>
        </w:rPr>
      </w:pPr>
      <w:r w:rsidRPr="002F4C46">
        <w:rPr>
          <w:rFonts w:ascii="Arial" w:hAnsi="Arial" w:cs="Arial"/>
          <w:color w:val="auto"/>
        </w:rPr>
        <w:t xml:space="preserve">Po analizie formalnej złożonych dokumentów, pismem z dn. </w:t>
      </w:r>
      <w:r w:rsidR="00E80254" w:rsidRPr="002F4C46">
        <w:rPr>
          <w:rFonts w:ascii="Arial" w:hAnsi="Arial" w:cs="Arial"/>
          <w:color w:val="auto"/>
        </w:rPr>
        <w:t>20 lutego 2023</w:t>
      </w:r>
      <w:r w:rsidRPr="002F4C46">
        <w:rPr>
          <w:rFonts w:ascii="Arial" w:hAnsi="Arial" w:cs="Arial"/>
          <w:color w:val="auto"/>
        </w:rPr>
        <w:t xml:space="preserve">  r. znak: OS.I.7222.</w:t>
      </w:r>
      <w:r w:rsidR="00E80254" w:rsidRPr="002F4C46">
        <w:rPr>
          <w:rFonts w:ascii="Arial" w:hAnsi="Arial" w:cs="Arial"/>
          <w:color w:val="auto"/>
        </w:rPr>
        <w:t>6</w:t>
      </w:r>
      <w:r w:rsidRPr="002F4C46">
        <w:rPr>
          <w:rFonts w:ascii="Arial" w:hAnsi="Arial" w:cs="Arial"/>
          <w:color w:val="auto"/>
        </w:rPr>
        <w:t>.1.20</w:t>
      </w:r>
      <w:r w:rsidR="00E80254" w:rsidRPr="002F4C46">
        <w:rPr>
          <w:rFonts w:ascii="Arial" w:hAnsi="Arial" w:cs="Arial"/>
          <w:color w:val="auto"/>
        </w:rPr>
        <w:t>23</w:t>
      </w:r>
      <w:r w:rsidRPr="002F4C46">
        <w:rPr>
          <w:rFonts w:ascii="Arial" w:hAnsi="Arial" w:cs="Arial"/>
          <w:color w:val="auto"/>
        </w:rPr>
        <w:t xml:space="preserve">.RD, zawiadomiłem o wszczęciu postępowania administracyjnego w sprawie sporządzenia tekstu jednolitego pozwolenia zintegrowanego dla ww. instalacji. </w:t>
      </w:r>
    </w:p>
    <w:p w14:paraId="60668115" w14:textId="54416085" w:rsidR="00E80254" w:rsidRPr="002F4C46" w:rsidRDefault="00D31E9D" w:rsidP="00E80254">
      <w:pPr>
        <w:pStyle w:val="Default"/>
        <w:spacing w:line="240" w:lineRule="auto"/>
        <w:rPr>
          <w:rFonts w:ascii="Arial" w:hAnsi="Arial" w:cs="Arial"/>
          <w:color w:val="auto"/>
        </w:rPr>
      </w:pPr>
      <w:r w:rsidRPr="002F4C46">
        <w:rPr>
          <w:rFonts w:ascii="Arial" w:hAnsi="Arial" w:cs="Arial"/>
          <w:color w:val="auto"/>
        </w:rPr>
        <w:t xml:space="preserve">Zgodnie z art. 209 ust. 1 ustawy z dnia 27 kwietnia 2001 r. Prawo ochrony środowiska  wersja elektroniczna wniosku została przesłana Ministrowi </w:t>
      </w:r>
      <w:r w:rsidR="004A467D" w:rsidRPr="002F4C46">
        <w:rPr>
          <w:rFonts w:ascii="Arial" w:hAnsi="Arial" w:cs="Arial"/>
          <w:color w:val="auto"/>
        </w:rPr>
        <w:t xml:space="preserve">Klimatu i </w:t>
      </w:r>
      <w:r w:rsidRPr="002F4C46">
        <w:rPr>
          <w:rFonts w:ascii="Arial" w:hAnsi="Arial" w:cs="Arial"/>
          <w:color w:val="auto"/>
        </w:rPr>
        <w:t xml:space="preserve">Środowiska przy piśmie </w:t>
      </w:r>
      <w:r w:rsidR="00E80254" w:rsidRPr="002F4C46">
        <w:rPr>
          <w:rFonts w:ascii="Arial" w:hAnsi="Arial" w:cs="Arial"/>
          <w:color w:val="auto"/>
        </w:rPr>
        <w:t>z dn. 20 lutego 2023  r. znak: OS.I.7222.6.1.2023.RD.</w:t>
      </w:r>
    </w:p>
    <w:p w14:paraId="64C158C6" w14:textId="2018544B" w:rsidR="00D31E9D" w:rsidRPr="002F4C46" w:rsidRDefault="00D31E9D" w:rsidP="00E80254">
      <w:pPr>
        <w:pStyle w:val="Default"/>
        <w:spacing w:line="240" w:lineRule="auto"/>
        <w:ind w:firstLine="708"/>
        <w:rPr>
          <w:rFonts w:ascii="Arial" w:hAnsi="Arial" w:cs="Arial"/>
          <w:b/>
        </w:rPr>
      </w:pPr>
      <w:r w:rsidRPr="002F4C46">
        <w:rPr>
          <w:rFonts w:ascii="Arial" w:hAnsi="Arial" w:cs="Arial"/>
          <w:b/>
        </w:rPr>
        <w:t xml:space="preserve">Zgodnie z zapisem art. 217 ust. 1 ustawy Prawo ochrony środowiska, organ właściwy do wydania pozwolenia zintegrowanego może, na wniosek prowadzącego instalację lub z urzędu za jego zgodą, wydać nowe pozwolenie zintegrowane w celu ujednolicenia tekstu obowiązującego pozwolenia zintegrowanego, z uwzględnieniem wszystkich zmian wprowadzonych do tego pozwolenia od dnia jego wydania. </w:t>
      </w:r>
    </w:p>
    <w:p w14:paraId="70A77837" w14:textId="75E7D294" w:rsidR="00D564E1" w:rsidRPr="002F4C46" w:rsidRDefault="00D564E1" w:rsidP="00211A26">
      <w:pPr>
        <w:jc w:val="both"/>
        <w:rPr>
          <w:rFonts w:ascii="Arial" w:hAnsi="Arial" w:cs="Arial"/>
          <w:b/>
          <w:bCs/>
        </w:rPr>
      </w:pPr>
      <w:r w:rsidRPr="002F4C46">
        <w:rPr>
          <w:rFonts w:ascii="Arial" w:hAnsi="Arial" w:cs="Arial"/>
          <w:b/>
          <w:bCs/>
        </w:rPr>
        <w:t xml:space="preserve">W postępowaniu administracyjnym prowadzonym w celu ujednolicenia tekstu pozwolenia zintegrowanego, nie stosuje się przepisów art. 208 ustawy Prawo ochrony środowiska (wymogi co do </w:t>
      </w:r>
      <w:r w:rsidRPr="002F4C46">
        <w:rPr>
          <w:rFonts w:ascii="Arial" w:hAnsi="Arial" w:cs="Arial"/>
          <w:b/>
          <w:bCs/>
          <w:iCs/>
        </w:rPr>
        <w:t>wniosku o wydanie pozwolenia zintegrowanego)</w:t>
      </w:r>
      <w:r w:rsidRPr="002F4C46">
        <w:rPr>
          <w:rFonts w:ascii="Arial" w:hAnsi="Arial" w:cs="Arial"/>
          <w:b/>
          <w:bCs/>
        </w:rPr>
        <w:t xml:space="preserve">, art. 210 ustawy </w:t>
      </w:r>
      <w:proofErr w:type="spellStart"/>
      <w:r w:rsidRPr="002F4C46">
        <w:rPr>
          <w:rFonts w:ascii="Arial" w:hAnsi="Arial" w:cs="Arial"/>
          <w:b/>
          <w:bCs/>
        </w:rPr>
        <w:t>Poś</w:t>
      </w:r>
      <w:proofErr w:type="spellEnd"/>
      <w:r w:rsidRPr="002F4C46">
        <w:rPr>
          <w:rFonts w:ascii="Arial" w:hAnsi="Arial" w:cs="Arial"/>
          <w:b/>
          <w:bCs/>
        </w:rPr>
        <w:t xml:space="preserve"> (</w:t>
      </w:r>
      <w:r w:rsidRPr="002F4C46">
        <w:rPr>
          <w:rFonts w:ascii="Arial" w:hAnsi="Arial" w:cs="Arial"/>
          <w:b/>
          <w:bCs/>
          <w:iCs/>
        </w:rPr>
        <w:t>opłata rejestracyjna)</w:t>
      </w:r>
      <w:r w:rsidRPr="002F4C46">
        <w:rPr>
          <w:rFonts w:ascii="Arial" w:hAnsi="Arial" w:cs="Arial"/>
          <w:b/>
          <w:bCs/>
        </w:rPr>
        <w:t xml:space="preserve"> i art. 218 ustawy </w:t>
      </w:r>
      <w:r w:rsidR="00F526F3" w:rsidRPr="002F4C46">
        <w:rPr>
          <w:rFonts w:ascii="Arial" w:hAnsi="Arial" w:cs="Arial"/>
          <w:b/>
          <w:bCs/>
        </w:rPr>
        <w:br/>
      </w:r>
      <w:proofErr w:type="spellStart"/>
      <w:r w:rsidRPr="002F4C46">
        <w:rPr>
          <w:rFonts w:ascii="Arial" w:hAnsi="Arial" w:cs="Arial"/>
          <w:b/>
          <w:bCs/>
        </w:rPr>
        <w:t>Poś</w:t>
      </w:r>
      <w:proofErr w:type="spellEnd"/>
      <w:r w:rsidRPr="002F4C46">
        <w:rPr>
          <w:rFonts w:ascii="Arial" w:hAnsi="Arial" w:cs="Arial"/>
          <w:b/>
          <w:bCs/>
        </w:rPr>
        <w:t xml:space="preserve"> (</w:t>
      </w:r>
      <w:r w:rsidRPr="002F4C46">
        <w:rPr>
          <w:rFonts w:ascii="Arial" w:hAnsi="Arial" w:cs="Arial"/>
          <w:b/>
          <w:bCs/>
          <w:iCs/>
        </w:rPr>
        <w:t>udział społeczeństwa w postępowaniach w sprawach dotyczących ochrony środowiska</w:t>
      </w:r>
      <w:r w:rsidRPr="002F4C46">
        <w:rPr>
          <w:rFonts w:ascii="Arial" w:hAnsi="Arial" w:cs="Arial"/>
          <w:b/>
          <w:bCs/>
        </w:rPr>
        <w:t xml:space="preserve"> na zasadach określonych w ustawie z dnia 3 października 2008 r. </w:t>
      </w:r>
      <w:r w:rsidRPr="002F4C46">
        <w:rPr>
          <w:rFonts w:ascii="Arial" w:hAnsi="Arial" w:cs="Arial"/>
          <w:b/>
          <w:bCs/>
        </w:rPr>
        <w:br/>
        <w:t>o udostępnianiu informacji o środowisku i jego ochronie, udziale społeczeństwa w ochronie środowiska  oraz o ocenach oddziaływania</w:t>
      </w:r>
      <w:r w:rsidRPr="002F4C46">
        <w:rPr>
          <w:rFonts w:ascii="Arial" w:hAnsi="Arial" w:cs="Arial"/>
          <w:b/>
          <w:bCs/>
          <w:iCs/>
        </w:rPr>
        <w:t>)</w:t>
      </w:r>
      <w:r w:rsidRPr="002F4C46">
        <w:rPr>
          <w:rFonts w:ascii="Arial" w:hAnsi="Arial" w:cs="Arial"/>
          <w:b/>
          <w:bCs/>
        </w:rPr>
        <w:t>.</w:t>
      </w:r>
    </w:p>
    <w:p w14:paraId="4F9D5348" w14:textId="0C19CEDB" w:rsidR="003E17B9" w:rsidRPr="002F4C46" w:rsidRDefault="00D31E9D" w:rsidP="0039283C">
      <w:pPr>
        <w:ind w:firstLine="708"/>
        <w:jc w:val="both"/>
        <w:rPr>
          <w:rFonts w:ascii="Arial" w:hAnsi="Arial" w:cs="Arial"/>
        </w:rPr>
      </w:pPr>
      <w:r w:rsidRPr="002F4C46">
        <w:rPr>
          <w:rFonts w:ascii="Arial" w:hAnsi="Arial" w:cs="Arial"/>
        </w:rPr>
        <w:lastRenderedPageBreak/>
        <w:t xml:space="preserve">Wobec powyższego, na wniosek prowadzącego instalację, niniejszą decyzją ujednolicono tekst pozwolenia zintegrowanego udzielonego dla Raf- Ekologia </w:t>
      </w:r>
      <w:r w:rsidR="003E17B9" w:rsidRPr="002F4C46">
        <w:rPr>
          <w:rFonts w:ascii="Arial" w:hAnsi="Arial" w:cs="Arial"/>
        </w:rPr>
        <w:br/>
      </w:r>
      <w:r w:rsidRPr="002F4C46">
        <w:rPr>
          <w:rFonts w:ascii="Arial" w:hAnsi="Arial" w:cs="Arial"/>
        </w:rPr>
        <w:t>Sp. z o.o. ul. Trzecieskiego 14, 38-460 Jedlicze</w:t>
      </w:r>
      <w:r w:rsidR="009F51DD" w:rsidRPr="002F4C46">
        <w:rPr>
          <w:rFonts w:ascii="Arial" w:hAnsi="Arial" w:cs="Arial"/>
        </w:rPr>
        <w:t xml:space="preserve"> </w:t>
      </w:r>
      <w:r w:rsidR="00532223" w:rsidRPr="002F4C46">
        <w:rPr>
          <w:rFonts w:ascii="Arial" w:hAnsi="Arial" w:cs="Arial"/>
        </w:rPr>
        <w:t>na prowadzenie instalacji do unieszkodliwiania odpadów niebezpiecznych i innych niż niebezpieczne poprzez termiczne ich przekształcanie w Jedliczu przy ul. Trzecieskiego 14.</w:t>
      </w:r>
    </w:p>
    <w:p w14:paraId="4D5CC680" w14:textId="77777777" w:rsidR="00D31E9D" w:rsidRPr="002F4C46" w:rsidRDefault="00D31E9D" w:rsidP="0039283C">
      <w:pPr>
        <w:jc w:val="both"/>
        <w:rPr>
          <w:rFonts w:ascii="Arial" w:hAnsi="Arial" w:cs="Arial"/>
        </w:rPr>
      </w:pPr>
      <w:r w:rsidRPr="002F4C46">
        <w:rPr>
          <w:rFonts w:ascii="Arial" w:hAnsi="Arial" w:cs="Arial"/>
        </w:rPr>
        <w:t>Wydanie decyzji ma na celu zapewnienie czytelności i przejrzystości wydanych decyzji administracyjnych.</w:t>
      </w:r>
    </w:p>
    <w:p w14:paraId="549786EE" w14:textId="479E1E1D" w:rsidR="000721C6" w:rsidRPr="002F4C46" w:rsidRDefault="00D31E9D" w:rsidP="0039283C">
      <w:pPr>
        <w:jc w:val="both"/>
        <w:rPr>
          <w:rFonts w:ascii="Arial" w:hAnsi="Arial" w:cs="Arial"/>
        </w:rPr>
      </w:pPr>
      <w:r w:rsidRPr="002F4C46">
        <w:rPr>
          <w:rFonts w:ascii="Arial" w:hAnsi="Arial" w:cs="Arial"/>
        </w:rPr>
        <w:t>Jednocześnie</w:t>
      </w:r>
      <w:r w:rsidR="00352CD6" w:rsidRPr="002F4C46">
        <w:rPr>
          <w:rFonts w:ascii="Arial" w:hAnsi="Arial" w:cs="Arial"/>
        </w:rPr>
        <w:t>,</w:t>
      </w:r>
      <w:r w:rsidRPr="002F4C46">
        <w:rPr>
          <w:rFonts w:ascii="Arial" w:hAnsi="Arial" w:cs="Arial"/>
        </w:rPr>
        <w:t xml:space="preserve"> zgodnie z art. 217 ust. 2 ustawy </w:t>
      </w:r>
      <w:proofErr w:type="spellStart"/>
      <w:r w:rsidRPr="002F4C46">
        <w:rPr>
          <w:rFonts w:ascii="Arial" w:hAnsi="Arial" w:cs="Arial"/>
        </w:rPr>
        <w:t>Poś</w:t>
      </w:r>
      <w:proofErr w:type="spellEnd"/>
      <w:r w:rsidRPr="002F4C46">
        <w:rPr>
          <w:rFonts w:ascii="Arial" w:hAnsi="Arial" w:cs="Arial"/>
        </w:rPr>
        <w:t>, w punkcie XII.</w:t>
      </w:r>
      <w:r w:rsidRPr="002F4C46">
        <w:rPr>
          <w:rFonts w:ascii="Arial" w:hAnsi="Arial" w:cs="Arial"/>
          <w:b/>
        </w:rPr>
        <w:t xml:space="preserve"> </w:t>
      </w:r>
      <w:r w:rsidRPr="002F4C46">
        <w:rPr>
          <w:rFonts w:ascii="Arial" w:hAnsi="Arial" w:cs="Arial"/>
        </w:rPr>
        <w:t xml:space="preserve">niniejszej decyzji stwierdzono wygaśnięcie </w:t>
      </w:r>
      <w:r w:rsidR="000721C6" w:rsidRPr="002F4C46">
        <w:rPr>
          <w:rFonts w:ascii="Arial" w:hAnsi="Arial" w:cs="Arial"/>
        </w:rPr>
        <w:t xml:space="preserve">w całości </w:t>
      </w:r>
      <w:r w:rsidRPr="002F4C46">
        <w:rPr>
          <w:rFonts w:ascii="Arial" w:hAnsi="Arial" w:cs="Arial"/>
        </w:rPr>
        <w:t>decyzji</w:t>
      </w:r>
      <w:r w:rsidRPr="002F4C46">
        <w:rPr>
          <w:rFonts w:ascii="Arial" w:hAnsi="Arial" w:cs="Arial"/>
          <w:b/>
        </w:rPr>
        <w:t xml:space="preserve"> </w:t>
      </w:r>
      <w:r w:rsidR="009F51DD" w:rsidRPr="002F4C46">
        <w:rPr>
          <w:rFonts w:ascii="Arial" w:hAnsi="Arial" w:cs="Arial"/>
          <w:bCs/>
          <w:iCs/>
        </w:rPr>
        <w:t xml:space="preserve">Marszałka Województwa Podkarpackiego </w:t>
      </w:r>
      <w:r w:rsidR="009F51DD" w:rsidRPr="002F4C46">
        <w:rPr>
          <w:rFonts w:ascii="Arial" w:hAnsi="Arial" w:cs="Arial"/>
        </w:rPr>
        <w:t>z dnia 7 lutego 2020 r. znak: OS-I.7222.9.10.2019.RD, zmienion</w:t>
      </w:r>
      <w:r w:rsidR="00F526F3" w:rsidRPr="002F4C46">
        <w:rPr>
          <w:rFonts w:ascii="Arial" w:hAnsi="Arial" w:cs="Arial"/>
        </w:rPr>
        <w:t>ej</w:t>
      </w:r>
      <w:r w:rsidR="009F51DD" w:rsidRPr="002F4C46">
        <w:rPr>
          <w:rFonts w:ascii="Arial" w:hAnsi="Arial" w:cs="Arial"/>
        </w:rPr>
        <w:t xml:space="preserve"> decyzjami z dnia </w:t>
      </w:r>
      <w:r w:rsidR="009F51DD" w:rsidRPr="002F4C46">
        <w:rPr>
          <w:rFonts w:ascii="Arial" w:hAnsi="Arial" w:cs="Arial"/>
        </w:rPr>
        <w:br/>
        <w:t xml:space="preserve">11 sierpnia 2021 r. znak: OS-I.7222.10.3.2020.RD oraz z dnia 21 grudnia 2022 r. znak: OS-I.7222.8.3.2021.RD, </w:t>
      </w:r>
      <w:r w:rsidR="000721C6" w:rsidRPr="002F4C46">
        <w:rPr>
          <w:rFonts w:ascii="Arial" w:hAnsi="Arial" w:cs="Arial"/>
        </w:rPr>
        <w:t xml:space="preserve">w której sporządzono tekst jednolity pozwolenia zintegrowanego udzielonego decyzją </w:t>
      </w:r>
      <w:r w:rsidR="000721C6" w:rsidRPr="002F4C46">
        <w:rPr>
          <w:rFonts w:ascii="Arial" w:hAnsi="Arial" w:cs="Arial"/>
          <w:bCs/>
          <w:iCs/>
        </w:rPr>
        <w:t xml:space="preserve">Wojewody Podkarpackiego z dnia </w:t>
      </w:r>
      <w:r w:rsidR="00B61BCF" w:rsidRPr="002F4C46">
        <w:rPr>
          <w:rFonts w:ascii="Arial" w:hAnsi="Arial" w:cs="Arial"/>
          <w:bCs/>
          <w:iCs/>
        </w:rPr>
        <w:br/>
      </w:r>
      <w:r w:rsidR="000721C6" w:rsidRPr="002F4C46">
        <w:rPr>
          <w:rFonts w:ascii="Arial" w:hAnsi="Arial" w:cs="Arial"/>
          <w:bCs/>
          <w:iCs/>
        </w:rPr>
        <w:t xml:space="preserve">2 października 2006 r., znak: ŚR.IV-6618-23/1/06 (ze zm.), </w:t>
      </w:r>
      <w:r w:rsidR="000721C6" w:rsidRPr="002F4C46">
        <w:rPr>
          <w:rFonts w:ascii="Arial" w:hAnsi="Arial" w:cs="Arial"/>
        </w:rPr>
        <w:t>na prowadzenie instalacji do unieszkodliwiania odpadów niebezpiecznych i innych niż niebezpieczne poprzez termiczne ich przekształcanie w Jedliczu przy ul. Trzecieskiego 14.</w:t>
      </w:r>
    </w:p>
    <w:p w14:paraId="581120B7" w14:textId="77777777" w:rsidR="009F51DD" w:rsidRPr="002F4C46" w:rsidRDefault="009F51DD" w:rsidP="00D42DB5">
      <w:pPr>
        <w:jc w:val="both"/>
        <w:rPr>
          <w:rFonts w:ascii="Arial" w:hAnsi="Arial" w:cs="Arial"/>
          <w:sz w:val="12"/>
          <w:szCs w:val="12"/>
        </w:rPr>
      </w:pPr>
    </w:p>
    <w:p w14:paraId="3BC29166" w14:textId="77777777" w:rsidR="00D564E1" w:rsidRPr="002F4C46" w:rsidRDefault="00D564E1" w:rsidP="0039283C">
      <w:pPr>
        <w:pStyle w:val="Default"/>
        <w:spacing w:line="240" w:lineRule="auto"/>
        <w:ind w:firstLine="708"/>
        <w:rPr>
          <w:rFonts w:ascii="Arial" w:hAnsi="Arial" w:cs="Arial"/>
          <w:b/>
          <w:bCs/>
          <w:color w:val="auto"/>
        </w:rPr>
      </w:pPr>
      <w:r w:rsidRPr="002F4C46">
        <w:rPr>
          <w:rFonts w:ascii="Arial" w:hAnsi="Arial" w:cs="Arial"/>
          <w:b/>
          <w:bCs/>
          <w:color w:val="auto"/>
        </w:rPr>
        <w:t>Na podstawie dokumentacji będącej w posiadaniu tut. Organu, ustalono co następuje:</w:t>
      </w:r>
    </w:p>
    <w:p w14:paraId="37A3AA09" w14:textId="6AA5072C" w:rsidR="00D31E9D" w:rsidRPr="002F4C46" w:rsidRDefault="00D31E9D" w:rsidP="0039283C">
      <w:pPr>
        <w:ind w:firstLine="708"/>
        <w:jc w:val="both"/>
        <w:rPr>
          <w:rFonts w:ascii="Arial" w:hAnsi="Arial" w:cs="Arial"/>
        </w:rPr>
      </w:pPr>
      <w:r w:rsidRPr="002F4C46">
        <w:rPr>
          <w:rFonts w:ascii="Arial" w:hAnsi="Arial" w:cs="Arial"/>
        </w:rPr>
        <w:t xml:space="preserve">Obowiązujące pozwolenie zintegrowane wydane zostało na wniosek Spółki </w:t>
      </w:r>
      <w:r w:rsidRPr="002F4C46">
        <w:rPr>
          <w:rFonts w:ascii="Arial" w:hAnsi="Arial" w:cs="Arial"/>
        </w:rPr>
        <w:br/>
        <w:t>z dnia 15 maja 2006 r. Postępowanie w sprawie wydania pozwolenia zintegrowanego zostało wszczęte przez Wojewodę Podkarpackiego pismem z dnia 23 maja 2006 r. Ogłoszenie o umieszczeniu informacji o wniosku w publicznie dostępnym wykazie danych o dokumentach zawierających informacje o środowisku i jego ochronie przez 21 dni było dostępne na tablicach ogłoszeń Raf-Ekologii Sp. z o.o. w Jedliczu, Urzędu Gminy w Jedliczu oraz na stronie internetowej i tablicy ogłoszeń Podkarpackiego Urzędu Wojewódzkiego w Rzeszowie. W okresie udostępniania wniosku nie wniesiono żadnych uwag i wniosków.</w:t>
      </w:r>
    </w:p>
    <w:p w14:paraId="1CBEF2A3" w14:textId="77777777" w:rsidR="00D31E9D" w:rsidRPr="002F4C46" w:rsidRDefault="00D31E9D" w:rsidP="0039283C">
      <w:pPr>
        <w:ind w:firstLine="708"/>
        <w:jc w:val="both"/>
        <w:rPr>
          <w:rFonts w:ascii="Arial" w:hAnsi="Arial" w:cs="Arial"/>
        </w:rPr>
      </w:pPr>
      <w:r w:rsidRPr="002F4C46">
        <w:rPr>
          <w:rFonts w:ascii="Arial" w:hAnsi="Arial" w:cs="Arial"/>
        </w:rPr>
        <w:t xml:space="preserve">W związku z wejściem w życie z dniem 1 stycznia 2008 r. ustawy „o zmianie niektórych ustaw w związku ze zamianami w podziale kompetencji administracji terenowej” nastąpiła zmiana właściwości rzeczowej organów. Zgodnie z art. 19 ww. ustawy organem właściwym w sprawie zmiany/wydania decyzji został Marszałek Województwa Podkarpackiego.  </w:t>
      </w:r>
    </w:p>
    <w:p w14:paraId="1604F8C5" w14:textId="1D72A318" w:rsidR="00D31E9D" w:rsidRPr="002F4C46" w:rsidRDefault="00D31E9D" w:rsidP="0039283C">
      <w:pPr>
        <w:ind w:firstLine="708"/>
        <w:jc w:val="both"/>
        <w:rPr>
          <w:rFonts w:ascii="Arial" w:hAnsi="Arial" w:cs="Arial"/>
        </w:rPr>
      </w:pPr>
      <w:r w:rsidRPr="002F4C46">
        <w:rPr>
          <w:rFonts w:ascii="Arial" w:hAnsi="Arial" w:cs="Arial"/>
          <w:spacing w:val="-1"/>
        </w:rPr>
        <w:t xml:space="preserve">W toku postępowania w sprawie zmiany decyzji prowadzonym przez </w:t>
      </w:r>
      <w:r w:rsidR="00D42DB5" w:rsidRPr="002F4C46">
        <w:rPr>
          <w:rFonts w:ascii="Arial" w:hAnsi="Arial" w:cs="Arial"/>
          <w:spacing w:val="-1"/>
        </w:rPr>
        <w:br/>
      </w:r>
      <w:r w:rsidRPr="002F4C46">
        <w:rPr>
          <w:rFonts w:ascii="Arial" w:hAnsi="Arial" w:cs="Arial"/>
          <w:spacing w:val="-1"/>
        </w:rPr>
        <w:t>Marszałka</w:t>
      </w:r>
      <w:r w:rsidRPr="002F4C46">
        <w:rPr>
          <w:rFonts w:ascii="Arial" w:hAnsi="Arial" w:cs="Arial"/>
        </w:rPr>
        <w:t xml:space="preserve"> Województwa Podkarpackiego n</w:t>
      </w:r>
      <w:r w:rsidRPr="002F4C46">
        <w:rPr>
          <w:rFonts w:ascii="Arial" w:hAnsi="Arial" w:cs="Arial"/>
          <w:spacing w:val="-1"/>
        </w:rPr>
        <w:t>a wniosek Spółki przedłożony w</w:t>
      </w:r>
      <w:r w:rsidRPr="002F4C46">
        <w:rPr>
          <w:rFonts w:ascii="Arial" w:hAnsi="Arial" w:cs="Arial"/>
        </w:rPr>
        <w:t xml:space="preserve"> dniu </w:t>
      </w:r>
      <w:r w:rsidR="00D42DB5" w:rsidRPr="002F4C46">
        <w:rPr>
          <w:rFonts w:ascii="Arial" w:hAnsi="Arial" w:cs="Arial"/>
        </w:rPr>
        <w:br/>
      </w:r>
      <w:r w:rsidRPr="002F4C46">
        <w:rPr>
          <w:rFonts w:ascii="Arial" w:hAnsi="Arial" w:cs="Arial"/>
          <w:spacing w:val="-1"/>
        </w:rPr>
        <w:t xml:space="preserve">12 czerwca 2007 r. w okresie </w:t>
      </w:r>
      <w:r w:rsidRPr="002F4C46">
        <w:rPr>
          <w:rFonts w:ascii="Arial" w:hAnsi="Arial" w:cs="Arial"/>
        </w:rPr>
        <w:t xml:space="preserve">wyłożenia dokumentacji do wglądu (25 lutego 2008 r. – 17 marca 2008 r.) tj. w dn. 7 marca 2008 r. mieszkańcy m. Jedlicze wnieśli do Marszałka Województwa Podkarpackiego zbiorowy protest przeciwko wprowadzaniu jakichkolwiek zmian w instalacji. Jednocześnie nie wniesiono żadnych uwag </w:t>
      </w:r>
      <w:r w:rsidRPr="002F4C46">
        <w:rPr>
          <w:rFonts w:ascii="Arial" w:hAnsi="Arial" w:cs="Arial"/>
        </w:rPr>
        <w:br/>
        <w:t xml:space="preserve">i wniosków co do treści dokumentacji wnioskowej. Mając na względzie zainteresowanie społeczeństwa problemami związanymi z eksploatacją spalarni </w:t>
      </w:r>
      <w:r w:rsidRPr="002F4C46">
        <w:rPr>
          <w:rFonts w:ascii="Arial" w:hAnsi="Arial" w:cs="Arial"/>
        </w:rPr>
        <w:br/>
        <w:t xml:space="preserve">w dniu 16 października 2008 r. Marszałek Województwa Podkarpackiego przeprowadził rozprawę administracyjną otwartą dla społeczeństwa, mającą na celu zapoznanie z zakresem zmian wprowadzonych w pozwoleniu zintegrowanym.  </w:t>
      </w:r>
      <w:r w:rsidRPr="002F4C46">
        <w:rPr>
          <w:rFonts w:ascii="Arial" w:hAnsi="Arial" w:cs="Arial"/>
        </w:rPr>
        <w:br/>
        <w:t>W trakcie rozprawy mieszkańcy miasta Jedlicze zostali zapoznani z treścią wniosku Spółki o zmianę obowiązującego pozwolenia zintegrowanego.</w:t>
      </w:r>
    </w:p>
    <w:p w14:paraId="57C8638C" w14:textId="77777777" w:rsidR="00D31E9D" w:rsidRPr="002F4C46" w:rsidRDefault="00D31E9D" w:rsidP="0039283C">
      <w:pPr>
        <w:jc w:val="both"/>
        <w:rPr>
          <w:rFonts w:ascii="Arial" w:hAnsi="Arial" w:cs="Arial"/>
        </w:rPr>
      </w:pPr>
      <w:r w:rsidRPr="002F4C46">
        <w:rPr>
          <w:rFonts w:ascii="Arial" w:hAnsi="Arial" w:cs="Arial"/>
        </w:rPr>
        <w:t xml:space="preserve">Kolejną rozprawę administracyjną otwartą dla społeczeństwa przeprowadzono </w:t>
      </w:r>
      <w:r w:rsidRPr="002F4C46">
        <w:rPr>
          <w:rFonts w:ascii="Arial" w:hAnsi="Arial" w:cs="Arial"/>
        </w:rPr>
        <w:br/>
        <w:t xml:space="preserve">w dniu 11 grudnia 2008 r., na której poddano projekt decyzji rozstrzygającej </w:t>
      </w:r>
      <w:r w:rsidRPr="002F4C46">
        <w:rPr>
          <w:rFonts w:ascii="Arial" w:hAnsi="Arial" w:cs="Arial"/>
        </w:rPr>
        <w:br/>
        <w:t xml:space="preserve">w sprawie zmiany pozwolenia zintegrowanego, pod konsultację z mieszkańcami. </w:t>
      </w:r>
      <w:r w:rsidRPr="002F4C46">
        <w:rPr>
          <w:rFonts w:ascii="Arial" w:hAnsi="Arial" w:cs="Arial"/>
        </w:rPr>
        <w:br/>
        <w:t xml:space="preserve">W trakcie rozprawy zapoznano zebranych mieszkańców miasta Jedlicze z instalacją poprzez pokazanie filmu na temat spalarni Spółki oraz przedstawiono projekt decyzji </w:t>
      </w:r>
      <w:r w:rsidRPr="002F4C46">
        <w:rPr>
          <w:rFonts w:ascii="Arial" w:hAnsi="Arial" w:cs="Arial"/>
        </w:rPr>
        <w:br/>
      </w:r>
      <w:r w:rsidRPr="002F4C46">
        <w:rPr>
          <w:rFonts w:ascii="Arial" w:hAnsi="Arial" w:cs="Arial"/>
        </w:rPr>
        <w:lastRenderedPageBreak/>
        <w:t>i omówiono zakres zmian jakie zostały wprowadzone w obowiązującym pozwoleniu zintegrowanym.</w:t>
      </w:r>
    </w:p>
    <w:p w14:paraId="3D9FE4BA" w14:textId="23DF171B" w:rsidR="00D31E9D" w:rsidRPr="002F4C46" w:rsidRDefault="00D31E9D" w:rsidP="0039283C">
      <w:pPr>
        <w:jc w:val="both"/>
        <w:rPr>
          <w:rFonts w:ascii="Arial" w:hAnsi="Arial" w:cs="Arial"/>
        </w:rPr>
      </w:pPr>
      <w:r w:rsidRPr="002F4C46">
        <w:rPr>
          <w:rFonts w:ascii="Arial" w:hAnsi="Arial" w:cs="Arial"/>
        </w:rPr>
        <w:t xml:space="preserve">Kolejne zmiany pozwolenia zintegrowanego na wniosek Spółki wprowadzano </w:t>
      </w:r>
      <w:r w:rsidRPr="002F4C46">
        <w:rPr>
          <w:rFonts w:ascii="Arial" w:hAnsi="Arial" w:cs="Arial"/>
        </w:rPr>
        <w:br/>
        <w:t>w latach 2009 – 20</w:t>
      </w:r>
      <w:r w:rsidR="00BE21DA" w:rsidRPr="002F4C46">
        <w:rPr>
          <w:rFonts w:ascii="Arial" w:hAnsi="Arial" w:cs="Arial"/>
        </w:rPr>
        <w:t>22</w:t>
      </w:r>
      <w:r w:rsidRPr="002F4C46">
        <w:rPr>
          <w:rFonts w:ascii="Arial" w:hAnsi="Arial" w:cs="Arial"/>
        </w:rPr>
        <w:t xml:space="preserve">. Zgodnie z wymogiem art. 42 ust. 7 ustawy o odpadach </w:t>
      </w:r>
      <w:r w:rsidRPr="002F4C46">
        <w:rPr>
          <w:rFonts w:ascii="Arial" w:hAnsi="Arial" w:cs="Arial"/>
        </w:rPr>
        <w:br/>
        <w:t xml:space="preserve">w związku z art. 218 ust. 1  ustawy Prawo ochrony środowiska, informację </w:t>
      </w:r>
      <w:r w:rsidRPr="002F4C46">
        <w:rPr>
          <w:rFonts w:ascii="Arial" w:hAnsi="Arial" w:cs="Arial"/>
        </w:rPr>
        <w:br/>
        <w:t xml:space="preserve">o wszczęciu postępowania administracyjnego w sprawie zmiany pozwolenia zintegrowanego dla spalarni odpadów i prawie wnoszenia uwag i wniosków do przedłożonej w sprawie dokumentacji każdorazowo podawano ogłoszeniem do publicznej wiadomości. </w:t>
      </w:r>
    </w:p>
    <w:p w14:paraId="1199A7AA" w14:textId="269EF41D" w:rsidR="00BE77A8" w:rsidRPr="002F4C46" w:rsidRDefault="00BE77A8" w:rsidP="00B61BCF">
      <w:pPr>
        <w:ind w:firstLine="708"/>
        <w:jc w:val="both"/>
        <w:rPr>
          <w:rFonts w:ascii="Arial" w:hAnsi="Arial" w:cs="Arial"/>
          <w:b/>
          <w:bCs/>
          <w:lang w:eastAsia="en-US"/>
        </w:rPr>
      </w:pPr>
      <w:r w:rsidRPr="002F4C46">
        <w:rPr>
          <w:rFonts w:ascii="Arial" w:hAnsi="Arial" w:cs="Arial"/>
          <w:b/>
          <w:bCs/>
        </w:rPr>
        <w:t xml:space="preserve">Warunki </w:t>
      </w:r>
      <w:r w:rsidR="00F526F3" w:rsidRPr="002F4C46">
        <w:rPr>
          <w:rFonts w:ascii="Arial" w:hAnsi="Arial" w:cs="Arial"/>
          <w:b/>
          <w:bCs/>
        </w:rPr>
        <w:t xml:space="preserve">obowiązującego </w:t>
      </w:r>
      <w:r w:rsidRPr="002F4C46">
        <w:rPr>
          <w:rFonts w:ascii="Arial" w:hAnsi="Arial" w:cs="Arial"/>
          <w:b/>
          <w:bCs/>
        </w:rPr>
        <w:t>pozwolenia zintegrowanego:</w:t>
      </w:r>
    </w:p>
    <w:p w14:paraId="3A167881" w14:textId="009FE826" w:rsidR="00D31E9D" w:rsidRPr="002F4C46" w:rsidRDefault="00D31E9D" w:rsidP="0039283C">
      <w:pPr>
        <w:ind w:firstLine="708"/>
        <w:jc w:val="both"/>
        <w:rPr>
          <w:rFonts w:ascii="Arial" w:hAnsi="Arial" w:cs="Arial"/>
        </w:rPr>
      </w:pPr>
      <w:r w:rsidRPr="002F4C46">
        <w:rPr>
          <w:rFonts w:ascii="Arial" w:hAnsi="Arial" w:cs="Arial"/>
          <w:lang w:eastAsia="en-US"/>
        </w:rPr>
        <w:t xml:space="preserve">Na podstawie art. 188 i art. 211 ustawy Prawo ochrony środowiska </w:t>
      </w:r>
      <w:r w:rsidRPr="002F4C46">
        <w:rPr>
          <w:rFonts w:ascii="Arial" w:hAnsi="Arial" w:cs="Arial"/>
          <w:lang w:eastAsia="en-US"/>
        </w:rPr>
        <w:br/>
      </w:r>
      <w:r w:rsidRPr="002F4C46">
        <w:rPr>
          <w:rFonts w:ascii="Arial" w:hAnsi="Arial" w:cs="Arial"/>
        </w:rPr>
        <w:t xml:space="preserve">w punktach I.1., I.2. i I.3. pozwolenia zintegrowanego ustalono rodzaj prowadzonej działalności, parametry instalacji istotne z punktu widzenia przeciwdziałania zanieczyszczeniom oraz parametry produkcyjne instalacji. W punkcie I.4. </w:t>
      </w:r>
      <w:r w:rsidR="002D2E38" w:rsidRPr="002F4C46">
        <w:rPr>
          <w:rFonts w:ascii="Arial" w:hAnsi="Arial" w:cs="Arial"/>
        </w:rPr>
        <w:t>pozwolenia zintegrowanego</w:t>
      </w:r>
      <w:r w:rsidRPr="002F4C46">
        <w:rPr>
          <w:rFonts w:ascii="Arial" w:hAnsi="Arial" w:cs="Arial"/>
        </w:rPr>
        <w:t xml:space="preserve"> przedstawiono charakterystykę prowadzonych w instalacji procesów technologicznych.</w:t>
      </w:r>
    </w:p>
    <w:p w14:paraId="0B19CAE7" w14:textId="46B89169" w:rsidR="00D31E9D" w:rsidRPr="002F4C46" w:rsidRDefault="00D31E9D" w:rsidP="0039283C">
      <w:pPr>
        <w:suppressAutoHyphens/>
        <w:autoSpaceDE w:val="0"/>
        <w:autoSpaceDN w:val="0"/>
        <w:adjustRightInd w:val="0"/>
        <w:contextualSpacing/>
        <w:jc w:val="both"/>
        <w:rPr>
          <w:rFonts w:ascii="Arial" w:hAnsi="Arial" w:cs="Arial"/>
          <w:lang w:eastAsia="en-US"/>
        </w:rPr>
      </w:pPr>
      <w:r w:rsidRPr="002F4C46">
        <w:rPr>
          <w:rFonts w:ascii="Arial" w:hAnsi="Arial" w:cs="Arial"/>
          <w:lang w:eastAsia="en-US"/>
        </w:rPr>
        <w:t xml:space="preserve">Zgodnie z wymogiem art. 202 ust. 4 ustawy Prawo ochrony środowiska oraz </w:t>
      </w:r>
      <w:r w:rsidRPr="002F4C46">
        <w:rPr>
          <w:rFonts w:ascii="Arial" w:hAnsi="Arial" w:cs="Arial"/>
          <w:lang w:eastAsia="en-US"/>
        </w:rPr>
        <w:br/>
        <w:t xml:space="preserve">art. 43 ust. 2 ustawy z dnia 14 grudnia 2012 r. o odpadach, w punktach </w:t>
      </w:r>
      <w:r w:rsidR="00FA113A" w:rsidRPr="002F4C46">
        <w:rPr>
          <w:rFonts w:ascii="Arial" w:hAnsi="Arial" w:cs="Arial"/>
          <w:lang w:eastAsia="en-US"/>
        </w:rPr>
        <w:t xml:space="preserve">II.5., </w:t>
      </w:r>
      <w:r w:rsidRPr="002F4C46">
        <w:rPr>
          <w:rFonts w:ascii="Arial" w:hAnsi="Arial" w:cs="Arial"/>
          <w:lang w:eastAsia="en-US"/>
        </w:rPr>
        <w:t>II.6., II.7., II.8.</w:t>
      </w:r>
      <w:r w:rsidR="00FA113A" w:rsidRPr="002F4C46">
        <w:rPr>
          <w:rFonts w:ascii="Arial" w:hAnsi="Arial" w:cs="Arial"/>
          <w:lang w:eastAsia="en-US"/>
        </w:rPr>
        <w:t xml:space="preserve"> </w:t>
      </w:r>
      <w:r w:rsidRPr="002F4C46">
        <w:rPr>
          <w:rFonts w:ascii="Arial" w:hAnsi="Arial" w:cs="Arial"/>
          <w:lang w:eastAsia="en-US"/>
        </w:rPr>
        <w:t xml:space="preserve">pozwolenia zintegrowanego ustalono warunki prowadzenia przez </w:t>
      </w:r>
      <w:r w:rsidRPr="002F4C46">
        <w:rPr>
          <w:rFonts w:ascii="Arial" w:hAnsi="Arial" w:cs="Arial"/>
        </w:rPr>
        <w:t xml:space="preserve">Spółkę </w:t>
      </w:r>
      <w:r w:rsidRPr="002F4C46">
        <w:rPr>
          <w:rFonts w:ascii="Arial" w:hAnsi="Arial" w:cs="Arial"/>
          <w:lang w:eastAsia="en-US"/>
        </w:rPr>
        <w:t xml:space="preserve">działalności w zakresie termicznego przetwarzania odpadów </w:t>
      </w:r>
      <w:r w:rsidRPr="002F4C46">
        <w:rPr>
          <w:rFonts w:ascii="Arial" w:hAnsi="Arial" w:cs="Arial"/>
        </w:rPr>
        <w:t>w spalarni odpadów przemysłowych w Jedliczu.</w:t>
      </w:r>
    </w:p>
    <w:p w14:paraId="2A9C74AC" w14:textId="23902505" w:rsidR="00973EED" w:rsidRPr="002F4C46" w:rsidRDefault="00D31E9D" w:rsidP="0039283C">
      <w:pPr>
        <w:suppressAutoHyphens/>
        <w:autoSpaceDE w:val="0"/>
        <w:autoSpaceDN w:val="0"/>
        <w:adjustRightInd w:val="0"/>
        <w:contextualSpacing/>
        <w:jc w:val="both"/>
        <w:rPr>
          <w:rFonts w:ascii="Arial" w:hAnsi="Arial" w:cs="Arial"/>
          <w:lang w:eastAsia="en-US"/>
        </w:rPr>
      </w:pPr>
      <w:r w:rsidRPr="002F4C46">
        <w:rPr>
          <w:rFonts w:ascii="Arial" w:hAnsi="Arial" w:cs="Arial"/>
          <w:lang w:eastAsia="en-US"/>
        </w:rPr>
        <w:t xml:space="preserve">Zgodnie z wymogiem art. 43 ust. 2 pkt. 2 ustawy o odpadach, w pozwoleniu określono rodzaje i ilości odpadów kierowanych do poszczególnych procesów przetwarzania </w:t>
      </w:r>
      <w:r w:rsidRPr="002F4C46">
        <w:rPr>
          <w:rFonts w:ascii="Arial" w:hAnsi="Arial" w:cs="Arial"/>
          <w:lang w:eastAsia="en-US"/>
        </w:rPr>
        <w:br/>
        <w:t xml:space="preserve">i wytwarzanych w wyniku prowadzonych procesów oraz szczegółowe warunki ich prowadzenia. </w:t>
      </w:r>
    </w:p>
    <w:p w14:paraId="57E8214F" w14:textId="77777777" w:rsidR="00973EED" w:rsidRPr="002F4C46" w:rsidRDefault="00973EED" w:rsidP="0039283C">
      <w:pPr>
        <w:jc w:val="both"/>
        <w:rPr>
          <w:rFonts w:ascii="Arial" w:hAnsi="Arial" w:cs="Arial"/>
        </w:rPr>
      </w:pPr>
      <w:bookmarkStart w:id="128" w:name="_Hlk114574094"/>
      <w:r w:rsidRPr="002F4C46">
        <w:rPr>
          <w:rFonts w:ascii="Arial" w:hAnsi="Arial" w:cs="Arial"/>
        </w:rPr>
        <w:t xml:space="preserve">Eksploatowana instalacja </w:t>
      </w:r>
      <w:r w:rsidRPr="002F4C46">
        <w:rPr>
          <w:rFonts w:ascii="Arial" w:hAnsi="Arial" w:cs="Arial"/>
          <w:lang w:eastAsia="it-IT"/>
        </w:rPr>
        <w:t xml:space="preserve">przyjmuje i przetwarza w procesie termicznego przekształcania odpady niebezpieczne i inne niż niebezpieczne.  </w:t>
      </w:r>
    </w:p>
    <w:p w14:paraId="736F8C4C" w14:textId="7F52B900" w:rsidR="00973EED" w:rsidRPr="002F4C46" w:rsidRDefault="00973EED" w:rsidP="0039283C">
      <w:pPr>
        <w:jc w:val="both"/>
        <w:rPr>
          <w:rFonts w:ascii="Arial" w:hAnsi="Arial" w:cs="Arial"/>
          <w:b/>
        </w:rPr>
      </w:pPr>
      <w:r w:rsidRPr="002F4C46">
        <w:rPr>
          <w:rFonts w:ascii="Arial" w:hAnsi="Arial" w:cs="Arial"/>
          <w:b/>
        </w:rPr>
        <w:t xml:space="preserve">Maksymalna roczna wydajność instalacji do termicznego przekształcania odpadów w procesach R1 i D10, ustalona w obowiązującym pozwoleniu zintegrowanym wynosi łącznie 10 000 Mg/rok (~ </w:t>
      </w:r>
      <w:r w:rsidRPr="002F4C46">
        <w:rPr>
          <w:rFonts w:ascii="Arial" w:hAnsi="Arial" w:cs="Arial"/>
          <w:b/>
          <w:lang w:eastAsia="it-IT"/>
        </w:rPr>
        <w:t>1,33 Mg/h, 8500 h/rok)</w:t>
      </w:r>
      <w:r w:rsidRPr="002F4C46">
        <w:rPr>
          <w:rFonts w:ascii="Arial" w:hAnsi="Arial" w:cs="Arial"/>
          <w:b/>
        </w:rPr>
        <w:t>, w tym:</w:t>
      </w:r>
    </w:p>
    <w:p w14:paraId="1966395F" w14:textId="77777777" w:rsidR="00973EED" w:rsidRPr="002F4C46" w:rsidRDefault="00973EED" w:rsidP="0039283C">
      <w:pPr>
        <w:pStyle w:val="Akapitzlist"/>
        <w:numPr>
          <w:ilvl w:val="0"/>
          <w:numId w:val="14"/>
        </w:numPr>
        <w:ind w:left="378"/>
        <w:jc w:val="both"/>
        <w:rPr>
          <w:rFonts w:ascii="Arial" w:hAnsi="Arial" w:cs="Arial"/>
          <w:bCs/>
          <w:sz w:val="24"/>
          <w:szCs w:val="24"/>
        </w:rPr>
      </w:pPr>
      <w:r w:rsidRPr="002F4C46">
        <w:rPr>
          <w:rFonts w:ascii="Arial" w:hAnsi="Arial" w:cs="Arial"/>
          <w:bCs/>
          <w:sz w:val="24"/>
          <w:szCs w:val="24"/>
        </w:rPr>
        <w:t xml:space="preserve">ilość odpadów przetwarzanych w procesie D10 - </w:t>
      </w:r>
      <w:r w:rsidRPr="002F4C46">
        <w:rPr>
          <w:rFonts w:ascii="Arial" w:hAnsi="Arial" w:cs="Arial"/>
          <w:b/>
          <w:sz w:val="24"/>
          <w:szCs w:val="24"/>
        </w:rPr>
        <w:t>10 000 Mg/rok</w:t>
      </w:r>
      <w:r w:rsidRPr="002F4C46">
        <w:rPr>
          <w:rFonts w:ascii="Arial" w:hAnsi="Arial" w:cs="Arial"/>
          <w:bCs/>
          <w:sz w:val="24"/>
          <w:szCs w:val="24"/>
        </w:rPr>
        <w:t xml:space="preserve">, </w:t>
      </w:r>
    </w:p>
    <w:p w14:paraId="01B3AB6F" w14:textId="77777777" w:rsidR="00973EED" w:rsidRPr="002F4C46" w:rsidRDefault="00973EED" w:rsidP="0039283C">
      <w:pPr>
        <w:pStyle w:val="Akapitzlist"/>
        <w:numPr>
          <w:ilvl w:val="0"/>
          <w:numId w:val="14"/>
        </w:numPr>
        <w:ind w:left="378"/>
        <w:jc w:val="both"/>
        <w:rPr>
          <w:rFonts w:ascii="Arial" w:hAnsi="Arial" w:cs="Arial"/>
          <w:bCs/>
          <w:sz w:val="24"/>
          <w:szCs w:val="24"/>
        </w:rPr>
      </w:pPr>
      <w:r w:rsidRPr="002F4C46">
        <w:rPr>
          <w:rFonts w:ascii="Arial" w:hAnsi="Arial" w:cs="Arial"/>
          <w:bCs/>
          <w:sz w:val="24"/>
          <w:szCs w:val="24"/>
        </w:rPr>
        <w:t xml:space="preserve">ilość odpadów przetwarzanych w procesie R1 - </w:t>
      </w:r>
      <w:r w:rsidRPr="002F4C46">
        <w:rPr>
          <w:rFonts w:ascii="Arial" w:hAnsi="Arial" w:cs="Arial"/>
          <w:b/>
          <w:sz w:val="24"/>
          <w:szCs w:val="24"/>
        </w:rPr>
        <w:t>400 Mg/rok</w:t>
      </w:r>
      <w:r w:rsidRPr="002F4C46">
        <w:rPr>
          <w:rFonts w:ascii="Arial" w:hAnsi="Arial" w:cs="Arial"/>
          <w:bCs/>
          <w:sz w:val="24"/>
          <w:szCs w:val="24"/>
        </w:rPr>
        <w:t>,</w:t>
      </w:r>
    </w:p>
    <w:p w14:paraId="64C48475" w14:textId="77777777" w:rsidR="00973EED" w:rsidRPr="002F4C46" w:rsidRDefault="00973EED" w:rsidP="0039283C">
      <w:pPr>
        <w:pStyle w:val="Akapitzlist"/>
        <w:numPr>
          <w:ilvl w:val="0"/>
          <w:numId w:val="14"/>
        </w:numPr>
        <w:ind w:left="378"/>
        <w:jc w:val="both"/>
        <w:rPr>
          <w:rFonts w:ascii="Arial" w:hAnsi="Arial" w:cs="Arial"/>
          <w:b/>
          <w:sz w:val="24"/>
          <w:szCs w:val="24"/>
          <w:lang w:eastAsia="pl-PL"/>
        </w:rPr>
      </w:pPr>
      <w:r w:rsidRPr="002F4C46">
        <w:rPr>
          <w:rFonts w:ascii="Arial" w:hAnsi="Arial" w:cs="Arial"/>
          <w:bCs/>
          <w:sz w:val="24"/>
          <w:szCs w:val="24"/>
        </w:rPr>
        <w:t xml:space="preserve">ilość odpadów odwadnianych w procesie D9, </w:t>
      </w:r>
      <w:r w:rsidRPr="002F4C46">
        <w:rPr>
          <w:rFonts w:ascii="Arial" w:hAnsi="Arial" w:cs="Arial"/>
          <w:sz w:val="24"/>
          <w:szCs w:val="24"/>
        </w:rPr>
        <w:t xml:space="preserve">przed skierowaniem tych odpadów  do termicznego przekształcania D10 - </w:t>
      </w:r>
      <w:r w:rsidRPr="002F4C46">
        <w:rPr>
          <w:rFonts w:ascii="Arial" w:hAnsi="Arial" w:cs="Arial"/>
          <w:b/>
          <w:bCs/>
          <w:sz w:val="24"/>
          <w:szCs w:val="24"/>
        </w:rPr>
        <w:t>5000 Mg/rok</w:t>
      </w:r>
      <w:r w:rsidRPr="002F4C46">
        <w:rPr>
          <w:rFonts w:ascii="Arial" w:hAnsi="Arial" w:cs="Arial"/>
          <w:b/>
          <w:sz w:val="24"/>
          <w:szCs w:val="24"/>
          <w:lang w:eastAsia="pl-PL"/>
        </w:rPr>
        <w:t xml:space="preserve">. </w:t>
      </w:r>
    </w:p>
    <w:p w14:paraId="621A731E" w14:textId="77777777" w:rsidR="00973EED" w:rsidRPr="002F4C46" w:rsidRDefault="00973EED" w:rsidP="0039283C">
      <w:pPr>
        <w:jc w:val="both"/>
        <w:rPr>
          <w:rFonts w:ascii="Arial" w:hAnsi="Arial" w:cs="Arial"/>
          <w:b/>
        </w:rPr>
      </w:pPr>
      <w:r w:rsidRPr="002F4C46">
        <w:rPr>
          <w:rFonts w:ascii="Arial" w:hAnsi="Arial" w:cs="Arial"/>
          <w:bCs/>
        </w:rPr>
        <w:t>Maksymalna ilość odpadów przyjmowanych do procesu produkcji paliwa</w:t>
      </w:r>
      <w:r w:rsidRPr="002F4C46">
        <w:rPr>
          <w:rFonts w:ascii="Arial" w:hAnsi="Arial" w:cs="Arial"/>
          <w:b/>
        </w:rPr>
        <w:t xml:space="preserve"> </w:t>
      </w:r>
      <w:r w:rsidRPr="002F4C46">
        <w:rPr>
          <w:rFonts w:ascii="Arial" w:hAnsi="Arial" w:cs="Arial"/>
          <w:bCs/>
        </w:rPr>
        <w:t xml:space="preserve">alternatywnego </w:t>
      </w:r>
      <w:r w:rsidRPr="002F4C46">
        <w:rPr>
          <w:rFonts w:ascii="Arial" w:hAnsi="Arial" w:cs="Arial"/>
          <w:b/>
        </w:rPr>
        <w:t xml:space="preserve"> </w:t>
      </w:r>
      <w:r w:rsidRPr="002F4C46">
        <w:rPr>
          <w:rFonts w:ascii="Arial" w:hAnsi="Arial" w:cs="Arial"/>
          <w:bCs/>
        </w:rPr>
        <w:t>wynosi</w:t>
      </w:r>
      <w:r w:rsidRPr="002F4C46">
        <w:rPr>
          <w:rFonts w:ascii="Arial" w:hAnsi="Arial" w:cs="Arial"/>
          <w:b/>
        </w:rPr>
        <w:t xml:space="preserve"> 17 500 Mg/rok.</w:t>
      </w:r>
    </w:p>
    <w:p w14:paraId="2BBF24FC" w14:textId="77777777" w:rsidR="00973EED" w:rsidRPr="002F4C46" w:rsidRDefault="00973EED" w:rsidP="0039283C">
      <w:pPr>
        <w:jc w:val="both"/>
        <w:rPr>
          <w:rFonts w:ascii="Arial" w:hAnsi="Arial" w:cs="Arial"/>
          <w:b/>
        </w:rPr>
      </w:pPr>
      <w:r w:rsidRPr="002F4C46">
        <w:rPr>
          <w:rFonts w:ascii="Arial" w:hAnsi="Arial" w:cs="Arial"/>
          <w:bCs/>
        </w:rPr>
        <w:t xml:space="preserve">Maksymalna ilość odpadów zbieranych w ciągu roku wynosi </w:t>
      </w:r>
      <w:r w:rsidRPr="002F4C46">
        <w:rPr>
          <w:rFonts w:ascii="Arial" w:hAnsi="Arial" w:cs="Arial"/>
          <w:b/>
        </w:rPr>
        <w:t>5 000 Mg/rok.</w:t>
      </w:r>
    </w:p>
    <w:bookmarkEnd w:id="128"/>
    <w:p w14:paraId="3C6A7291" w14:textId="44439FFA" w:rsidR="00D31E9D" w:rsidRPr="002F4C46" w:rsidRDefault="00D31E9D" w:rsidP="00B870EB">
      <w:pPr>
        <w:spacing w:after="200"/>
        <w:ind w:firstLine="708"/>
        <w:contextualSpacing/>
        <w:jc w:val="both"/>
        <w:rPr>
          <w:rFonts w:ascii="Arial" w:hAnsi="Arial"/>
        </w:rPr>
      </w:pPr>
      <w:r w:rsidRPr="002F4C46">
        <w:rPr>
          <w:rFonts w:ascii="Arial" w:hAnsi="Arial"/>
        </w:rPr>
        <w:t xml:space="preserve">Instalacja posiada możliwości techniczne i organizacyjne pozwalające należycie wykonywać działalność w zakresie </w:t>
      </w:r>
      <w:r w:rsidRPr="002F4C46">
        <w:rPr>
          <w:rFonts w:ascii="Arial" w:hAnsi="Arial" w:cs="Arial"/>
        </w:rPr>
        <w:t xml:space="preserve">termicznego przekształcania odpadów oraz </w:t>
      </w:r>
      <w:r w:rsidRPr="002F4C46">
        <w:rPr>
          <w:rFonts w:ascii="Arial" w:hAnsi="Arial"/>
        </w:rPr>
        <w:t xml:space="preserve">wyposażona jest w instalacje i urządzenia </w:t>
      </w:r>
      <w:r w:rsidRPr="002F4C46">
        <w:rPr>
          <w:rFonts w:ascii="Arial" w:hAnsi="Arial" w:cs="Arial"/>
        </w:rPr>
        <w:t>specjalistyczne mające na celu przetwarzanie odpadów i odzysk energii,</w:t>
      </w:r>
      <w:r w:rsidRPr="002F4C46">
        <w:rPr>
          <w:rFonts w:ascii="Arial" w:hAnsi="Arial"/>
        </w:rPr>
        <w:t xml:space="preserve"> odpowiadające wymaganiom ochrony środowiska.</w:t>
      </w:r>
    </w:p>
    <w:p w14:paraId="715D0F9C" w14:textId="0BF1423F" w:rsidR="00BE77A8" w:rsidRPr="002F4C46" w:rsidRDefault="00BE77A8" w:rsidP="00B870EB">
      <w:pPr>
        <w:suppressAutoHyphens/>
        <w:ind w:firstLine="708"/>
        <w:contextualSpacing/>
        <w:jc w:val="both"/>
        <w:rPr>
          <w:rFonts w:ascii="Arial" w:hAnsi="Arial" w:cs="Arial"/>
        </w:rPr>
      </w:pPr>
      <w:r w:rsidRPr="002F4C46">
        <w:rPr>
          <w:rFonts w:ascii="Arial" w:hAnsi="Arial" w:cs="Arial"/>
        </w:rPr>
        <w:t xml:space="preserve">Wnioskodawca zatrudnia kierownika spalarni posiadającego świadectwo stwierdzające kwalifikacje w zakresie gospodarowania odpadami oraz odpowiednio przeszkolonych pracowników. </w:t>
      </w:r>
    </w:p>
    <w:p w14:paraId="0FBFFA28" w14:textId="1AC7F308" w:rsidR="00817F0F" w:rsidRPr="002F4C46" w:rsidRDefault="00D31E9D" w:rsidP="00B870EB">
      <w:pPr>
        <w:ind w:firstLine="708"/>
        <w:jc w:val="both"/>
        <w:rPr>
          <w:rFonts w:ascii="Arial" w:hAnsi="Arial" w:cs="Arial"/>
        </w:rPr>
      </w:pPr>
      <w:r w:rsidRPr="002F4C46">
        <w:rPr>
          <w:rFonts w:ascii="Arial" w:hAnsi="Arial" w:cs="Arial"/>
        </w:rPr>
        <w:t xml:space="preserve">Instalacja do termicznego przekształcania odpadów spełnia wymogi określone </w:t>
      </w:r>
      <w:r w:rsidRPr="002F4C46">
        <w:rPr>
          <w:rFonts w:ascii="Arial" w:hAnsi="Arial" w:cs="Arial"/>
        </w:rPr>
        <w:br/>
        <w:t xml:space="preserve">w rozporządzeniu Ministra Rozwoju z dnia 21 stycznia 2016 r. w sprawie wymagań dotyczących prowadzenia procesu termicznego przekształcania odpadów oraz sposobów postępowania z odpadami powstałymi w wyniku tego procesu </w:t>
      </w:r>
      <w:r w:rsidRPr="002F4C46">
        <w:rPr>
          <w:rFonts w:ascii="Arial" w:hAnsi="Arial" w:cs="Arial"/>
        </w:rPr>
        <w:br/>
        <w:t>(Dz. U. z 2016 r. poz. 108).</w:t>
      </w:r>
    </w:p>
    <w:p w14:paraId="2CD5FA95" w14:textId="43183396" w:rsidR="00D31E9D" w:rsidRPr="002F4C46" w:rsidRDefault="00D31E9D" w:rsidP="0039283C">
      <w:pPr>
        <w:suppressAutoHyphens/>
        <w:contextualSpacing/>
        <w:jc w:val="both"/>
        <w:rPr>
          <w:rFonts w:ascii="Arial" w:hAnsi="Arial" w:cs="Arial"/>
          <w:lang w:eastAsia="it-IT"/>
        </w:rPr>
      </w:pPr>
      <w:r w:rsidRPr="002F4C46">
        <w:rPr>
          <w:rFonts w:ascii="Arial" w:hAnsi="Arial" w:cs="Arial"/>
        </w:rPr>
        <w:lastRenderedPageBreak/>
        <w:t xml:space="preserve">Termiczne przekształcanie odpadów </w:t>
      </w:r>
      <w:bookmarkStart w:id="129" w:name="_Hlk524084966"/>
      <w:r w:rsidRPr="002F4C46">
        <w:rPr>
          <w:rFonts w:ascii="Arial" w:hAnsi="Arial" w:cs="Arial"/>
        </w:rPr>
        <w:t xml:space="preserve">kwalifikowane jest jako </w:t>
      </w:r>
      <w:r w:rsidRPr="002F4C46">
        <w:rPr>
          <w:rFonts w:ascii="Arial" w:hAnsi="Arial" w:cs="Arial"/>
          <w:lang w:eastAsia="it-IT"/>
        </w:rPr>
        <w:t xml:space="preserve">proces D10 </w:t>
      </w:r>
      <w:bookmarkEnd w:id="129"/>
      <w:r w:rsidRPr="002F4C46">
        <w:rPr>
          <w:rFonts w:ascii="Arial" w:hAnsi="Arial" w:cs="Arial"/>
          <w:lang w:eastAsia="it-IT"/>
        </w:rPr>
        <w:t xml:space="preserve">(Przekształcanie termiczne na lądzie), </w:t>
      </w:r>
      <w:r w:rsidRPr="002F4C46">
        <w:rPr>
          <w:rFonts w:ascii="Arial" w:hAnsi="Arial" w:cs="Arial"/>
        </w:rPr>
        <w:t xml:space="preserve">zgodnie z załącznikiem nr 2 „Niewyczerpujący wykaz procesów unieszkodliwiania” do ustawy o odpadach. Termiczne przekształcanie odpadów opakowaniowych kwalifikowane jest jako </w:t>
      </w:r>
      <w:r w:rsidRPr="002F4C46">
        <w:rPr>
          <w:rFonts w:ascii="Arial" w:hAnsi="Arial" w:cs="Arial"/>
          <w:b/>
          <w:bCs/>
          <w:lang w:eastAsia="it-IT"/>
        </w:rPr>
        <w:t xml:space="preserve">proces </w:t>
      </w:r>
      <w:r w:rsidRPr="002F4C46">
        <w:rPr>
          <w:rFonts w:ascii="Arial" w:hAnsi="Arial" w:cs="Arial"/>
          <w:b/>
          <w:bCs/>
        </w:rPr>
        <w:t>R1</w:t>
      </w:r>
      <w:r w:rsidRPr="002F4C46">
        <w:rPr>
          <w:rFonts w:ascii="Arial" w:hAnsi="Arial" w:cs="Arial"/>
        </w:rPr>
        <w:t xml:space="preserve"> (Wykorzystanie głównie jako paliwa lub innego środka wytwarzania energii), </w:t>
      </w:r>
      <w:r w:rsidRPr="002F4C46">
        <w:rPr>
          <w:rFonts w:ascii="Arial" w:hAnsi="Arial" w:cs="Arial"/>
        </w:rPr>
        <w:br/>
        <w:t xml:space="preserve">zgodnie z załącznikiem nr 1 „Niewyczerpujący wykaz procesów odzysku” do ustawy </w:t>
      </w:r>
      <w:r w:rsidRPr="002F4C46">
        <w:rPr>
          <w:rFonts w:ascii="Arial" w:hAnsi="Arial" w:cs="Arial"/>
        </w:rPr>
        <w:br/>
        <w:t xml:space="preserve">o odpadach. Instalacja dostosowana jest do termicznego przekształcania odpadów </w:t>
      </w:r>
      <w:r w:rsidRPr="002F4C46">
        <w:rPr>
          <w:rFonts w:ascii="Arial" w:hAnsi="Arial" w:cs="Arial"/>
        </w:rPr>
        <w:br/>
        <w:t xml:space="preserve">o kaloryczności </w:t>
      </w:r>
      <w:r w:rsidRPr="002F4C46">
        <w:rPr>
          <w:rFonts w:ascii="Arial" w:hAnsi="Arial" w:cs="Arial"/>
          <w:lang w:eastAsia="it-IT"/>
        </w:rPr>
        <w:t>od 2 MJ/kg do 40 MJ/kg.</w:t>
      </w:r>
    </w:p>
    <w:p w14:paraId="27FAF841" w14:textId="7C3278D6" w:rsidR="00D31E9D" w:rsidRPr="002F4C46" w:rsidRDefault="00D31E9D" w:rsidP="0039283C">
      <w:pPr>
        <w:jc w:val="both"/>
        <w:rPr>
          <w:rFonts w:ascii="Arial" w:hAnsi="Arial" w:cs="Arial"/>
        </w:rPr>
      </w:pPr>
      <w:r w:rsidRPr="002F4C46">
        <w:rPr>
          <w:rFonts w:ascii="Arial" w:hAnsi="Arial" w:cs="Arial"/>
        </w:rPr>
        <w:t xml:space="preserve">Zgodnie z hierarchią postępowania wszystkie odpady w pierwszej kolejności  powinny być poddawane recyklingowi. Odpady nie spełniające wymogów recyklingu można poddać odzyskowi energetycznemu w procesie R1. Przetwarzaniu poddawane będą odpady opakowaniowe zanieczyszczone substancjami które eliminują ich z procesu recyklingu lub ich skład uniemożliwia wykorzystanie ich do paliwa alternatywnego </w:t>
      </w:r>
      <w:r w:rsidRPr="002F4C46">
        <w:rPr>
          <w:rFonts w:ascii="Arial" w:hAnsi="Arial" w:cs="Arial"/>
        </w:rPr>
        <w:br/>
        <w:t xml:space="preserve">(np. nieusuwalne zanieczyszczenia tworzywem PCV, teflonem itp.); wówczas  poddawane będą odzyskowi energetycznemu R1. </w:t>
      </w:r>
    </w:p>
    <w:p w14:paraId="512C9F7E" w14:textId="77777777" w:rsidR="00F92C36" w:rsidRPr="002F4C46" w:rsidRDefault="00D31E9D" w:rsidP="0039283C">
      <w:pPr>
        <w:widowControl w:val="0"/>
        <w:tabs>
          <w:tab w:val="left" w:pos="854"/>
        </w:tabs>
        <w:ind w:left="4" w:right="17"/>
        <w:contextualSpacing/>
        <w:jc w:val="both"/>
        <w:rPr>
          <w:rFonts w:ascii="Arial" w:hAnsi="Arial" w:cs="Arial"/>
          <w:sz w:val="14"/>
          <w:szCs w:val="14"/>
        </w:rPr>
      </w:pPr>
      <w:r w:rsidRPr="002F4C46">
        <w:rPr>
          <w:rFonts w:ascii="Arial" w:hAnsi="Arial" w:cs="Arial"/>
        </w:rPr>
        <w:tab/>
      </w:r>
    </w:p>
    <w:p w14:paraId="62128C16" w14:textId="37EF9192" w:rsidR="00D31E9D" w:rsidRPr="002F4C46" w:rsidRDefault="00D31E9D" w:rsidP="0039283C">
      <w:pPr>
        <w:widowControl w:val="0"/>
        <w:tabs>
          <w:tab w:val="left" w:pos="854"/>
        </w:tabs>
        <w:ind w:left="4" w:right="17"/>
        <w:contextualSpacing/>
        <w:jc w:val="both"/>
        <w:rPr>
          <w:rFonts w:ascii="Arial" w:hAnsi="Arial" w:cs="Arial"/>
          <w:bCs/>
          <w:lang w:eastAsia="en-US"/>
        </w:rPr>
      </w:pPr>
      <w:r w:rsidRPr="002F4C46">
        <w:rPr>
          <w:rFonts w:ascii="Arial" w:hAnsi="Arial" w:cs="Arial"/>
        </w:rPr>
        <w:t xml:space="preserve">Dopuszczalne rodzaje i ilości odpadów przewidywanych do unieszkodliwienia </w:t>
      </w:r>
      <w:r w:rsidR="00F92C36" w:rsidRPr="002F4C46">
        <w:rPr>
          <w:rFonts w:ascii="Arial" w:hAnsi="Arial" w:cs="Arial"/>
        </w:rPr>
        <w:br/>
      </w:r>
      <w:r w:rsidRPr="002F4C46">
        <w:rPr>
          <w:rFonts w:ascii="Arial" w:hAnsi="Arial" w:cs="Arial"/>
        </w:rPr>
        <w:t xml:space="preserve">w </w:t>
      </w:r>
      <w:r w:rsidRPr="002F4C46">
        <w:rPr>
          <w:rFonts w:ascii="Arial" w:hAnsi="Arial" w:cs="Arial"/>
          <w:b/>
          <w:bCs/>
        </w:rPr>
        <w:t>procesie D10</w:t>
      </w:r>
      <w:r w:rsidRPr="002F4C46">
        <w:rPr>
          <w:rFonts w:ascii="Arial" w:hAnsi="Arial" w:cs="Arial"/>
        </w:rPr>
        <w:t xml:space="preserve"> w okresie roku (w ilości łącznej do 10 000 Mg/rok) zostały określone w załączniku nr 1 do pozwolenia. Ilość i rodzaje odpadów dopuszczonych do odzysku metodą R1 w ilości 400 Mg/rok zostały określone w załączniku nr 3a do pozwolenia.</w:t>
      </w:r>
      <w:r w:rsidRPr="002F4C46">
        <w:rPr>
          <w:rFonts w:ascii="Arial" w:hAnsi="Arial" w:cs="Arial"/>
          <w:bCs/>
          <w:lang w:eastAsia="en-US"/>
        </w:rPr>
        <w:t xml:space="preserve"> Sposoby i miejsca magazynowania odpadów przeznaczonych do spalania wskazano w załączniku nr 5 do pozwolenia zintegrowanego.</w:t>
      </w:r>
    </w:p>
    <w:p w14:paraId="1512857C" w14:textId="77777777" w:rsidR="00F92C36" w:rsidRPr="002F4C46" w:rsidRDefault="00F92C36" w:rsidP="0039283C">
      <w:pPr>
        <w:jc w:val="both"/>
        <w:rPr>
          <w:rFonts w:ascii="Arial" w:hAnsi="Arial" w:cs="Arial"/>
          <w:sz w:val="14"/>
          <w:szCs w:val="14"/>
        </w:rPr>
      </w:pPr>
    </w:p>
    <w:p w14:paraId="45760051" w14:textId="214C941E" w:rsidR="00052674" w:rsidRPr="002F4C46" w:rsidRDefault="00052674" w:rsidP="0039283C">
      <w:pPr>
        <w:tabs>
          <w:tab w:val="left" w:pos="708"/>
          <w:tab w:val="left" w:pos="1134"/>
        </w:tabs>
        <w:jc w:val="both"/>
        <w:rPr>
          <w:rFonts w:ascii="Arial" w:hAnsi="Arial" w:cs="Arial"/>
        </w:rPr>
      </w:pPr>
      <w:r w:rsidRPr="002F4C46">
        <w:rPr>
          <w:rFonts w:ascii="Arial" w:hAnsi="Arial" w:cs="Arial"/>
        </w:rPr>
        <w:t xml:space="preserve">Instalacja wyposażona jest w kocioł </w:t>
      </w:r>
      <w:proofErr w:type="spellStart"/>
      <w:r w:rsidRPr="002F4C46">
        <w:rPr>
          <w:rFonts w:ascii="Arial" w:hAnsi="Arial" w:cs="Arial"/>
        </w:rPr>
        <w:t>odzysknicowy</w:t>
      </w:r>
      <w:proofErr w:type="spellEnd"/>
      <w:r w:rsidRPr="002F4C46">
        <w:rPr>
          <w:rFonts w:ascii="Arial" w:hAnsi="Arial" w:cs="Arial"/>
        </w:rPr>
        <w:t xml:space="preserve"> do odzysku ciepła powstającego </w:t>
      </w:r>
      <w:r w:rsidRPr="002F4C46">
        <w:rPr>
          <w:rFonts w:ascii="Arial" w:hAnsi="Arial" w:cs="Arial"/>
        </w:rPr>
        <w:br/>
        <w:t>w procesie termicznego przekształcania odpadów, posiadający ważną decyzję Urzędu Dozoru Technicznego, zezwalając</w:t>
      </w:r>
      <w:r w:rsidR="003F3318" w:rsidRPr="002F4C46">
        <w:rPr>
          <w:rFonts w:ascii="Arial" w:hAnsi="Arial" w:cs="Arial"/>
        </w:rPr>
        <w:t>ą</w:t>
      </w:r>
      <w:r w:rsidRPr="002F4C46">
        <w:rPr>
          <w:rFonts w:ascii="Arial" w:hAnsi="Arial" w:cs="Arial"/>
        </w:rPr>
        <w:t xml:space="preserve"> na jego eksploatację. Odzysk energii cieplnej jest realizowany poprzez spalenie odpadów innych niż niebezpieczne o odpowiedniej kaloryczności w piecu obrotowym i odzysk ciepła z procesu termicznego przekształcania odpadów w kotle </w:t>
      </w:r>
      <w:proofErr w:type="spellStart"/>
      <w:r w:rsidRPr="002F4C46">
        <w:rPr>
          <w:rFonts w:ascii="Arial" w:hAnsi="Arial" w:cs="Arial"/>
        </w:rPr>
        <w:t>odzysknicowym</w:t>
      </w:r>
      <w:proofErr w:type="spellEnd"/>
      <w:r w:rsidRPr="002F4C46">
        <w:rPr>
          <w:rFonts w:ascii="Arial" w:hAnsi="Arial" w:cs="Arial"/>
        </w:rPr>
        <w:t xml:space="preserve">, w którym wytwarzana jest para wodna o temperaturze ok. 230 </w:t>
      </w:r>
      <w:proofErr w:type="spellStart"/>
      <w:r w:rsidRPr="002F4C46">
        <w:rPr>
          <w:rFonts w:ascii="Arial" w:hAnsi="Arial" w:cs="Arial"/>
          <w:vertAlign w:val="superscript"/>
        </w:rPr>
        <w:t>o</w:t>
      </w:r>
      <w:r w:rsidRPr="002F4C46">
        <w:rPr>
          <w:rFonts w:ascii="Arial" w:hAnsi="Arial" w:cs="Arial"/>
        </w:rPr>
        <w:t>C</w:t>
      </w:r>
      <w:proofErr w:type="spellEnd"/>
      <w:r w:rsidRPr="002F4C46">
        <w:rPr>
          <w:rFonts w:ascii="Arial" w:hAnsi="Arial" w:cs="Arial"/>
        </w:rPr>
        <w:t xml:space="preserve"> (R1).</w:t>
      </w:r>
    </w:p>
    <w:p w14:paraId="5AF6FE63" w14:textId="613A7EC9" w:rsidR="00052674" w:rsidRPr="002F4C46" w:rsidRDefault="00052674" w:rsidP="0039283C">
      <w:pPr>
        <w:tabs>
          <w:tab w:val="left" w:pos="708"/>
          <w:tab w:val="left" w:pos="1134"/>
        </w:tabs>
        <w:jc w:val="both"/>
        <w:rPr>
          <w:rFonts w:ascii="Arial" w:hAnsi="Arial" w:cs="Arial"/>
        </w:rPr>
      </w:pPr>
      <w:r w:rsidRPr="002F4C46">
        <w:rPr>
          <w:rFonts w:ascii="Arial" w:hAnsi="Arial" w:cs="Arial"/>
        </w:rPr>
        <w:t xml:space="preserve">Spaliny o temperaturze min. 850 </w:t>
      </w:r>
      <w:r w:rsidRPr="002F4C46">
        <w:rPr>
          <w:rFonts w:ascii="Arial" w:hAnsi="Arial" w:cs="Arial"/>
        </w:rPr>
        <w:sym w:font="Symbol" w:char="F0B0"/>
      </w:r>
      <w:r w:rsidRPr="002F4C46">
        <w:rPr>
          <w:rFonts w:ascii="Arial" w:hAnsi="Arial" w:cs="Arial"/>
        </w:rPr>
        <w:t xml:space="preserve">C lub 1100 </w:t>
      </w:r>
      <w:r w:rsidRPr="002F4C46">
        <w:rPr>
          <w:rFonts w:ascii="Arial" w:hAnsi="Arial" w:cs="Arial"/>
        </w:rPr>
        <w:sym w:font="Symbol" w:char="F0B0"/>
      </w:r>
      <w:r w:rsidRPr="002F4C46">
        <w:rPr>
          <w:rFonts w:ascii="Arial" w:hAnsi="Arial" w:cs="Arial"/>
        </w:rPr>
        <w:t xml:space="preserve">C z komory dopalającej kierowane są do kotła utylizatora. Jest to kocioł parowy typu OU-5,7 służący do produkcji pary wodnej w ilości maksymalnej 5,7 Mg/h. </w:t>
      </w:r>
    </w:p>
    <w:p w14:paraId="336200F9" w14:textId="0C92AE8D" w:rsidR="00052674" w:rsidRPr="002F4C46" w:rsidRDefault="00052674" w:rsidP="0039283C">
      <w:pPr>
        <w:autoSpaceDE w:val="0"/>
        <w:autoSpaceDN w:val="0"/>
        <w:adjustRightInd w:val="0"/>
        <w:jc w:val="both"/>
        <w:rPr>
          <w:rFonts w:ascii="Arial" w:hAnsi="Arial" w:cs="Arial"/>
          <w:lang w:eastAsia="x-none"/>
        </w:rPr>
      </w:pPr>
      <w:r w:rsidRPr="002F4C46">
        <w:rPr>
          <w:rFonts w:ascii="Arial" w:hAnsi="Arial" w:cs="Arial"/>
        </w:rPr>
        <w:t xml:space="preserve">Ciepło wytworzone w trakcie procesu jest odzyskiwane przez wytwarzanie pary technologicznej. Para jest zużywana częściowo na potrzeby własne </w:t>
      </w:r>
      <w:r w:rsidR="00D61F3D" w:rsidRPr="002F4C46">
        <w:rPr>
          <w:rFonts w:ascii="Arial" w:hAnsi="Arial" w:cs="Arial"/>
          <w:lang w:eastAsia="x-none"/>
        </w:rPr>
        <w:t xml:space="preserve">do ogrzewania wody zasilającej do kotła (w celu jej odgazowania), ogrzewania pomieszczeń </w:t>
      </w:r>
      <w:r w:rsidR="00D61F3D" w:rsidRPr="002F4C46">
        <w:rPr>
          <w:rFonts w:ascii="Arial" w:hAnsi="Arial" w:cs="Arial"/>
          <w:lang w:eastAsia="x-none"/>
        </w:rPr>
        <w:br/>
        <w:t xml:space="preserve">i podgrzewania ciepłej wody użytkowej oraz ogrzewania zbiorników produktowych (odpadów płynnych) </w:t>
      </w:r>
      <w:r w:rsidRPr="002F4C46">
        <w:rPr>
          <w:rFonts w:ascii="Arial" w:hAnsi="Arial" w:cs="Arial"/>
        </w:rPr>
        <w:t xml:space="preserve">a nadwyżka jest sprzedawana zewnętrznemu odbiorcy. </w:t>
      </w:r>
    </w:p>
    <w:p w14:paraId="762563B7" w14:textId="77777777" w:rsidR="00052674" w:rsidRPr="002F4C46" w:rsidRDefault="00052674" w:rsidP="0039283C">
      <w:pPr>
        <w:jc w:val="both"/>
        <w:rPr>
          <w:rFonts w:ascii="Arial" w:hAnsi="Arial" w:cs="Arial"/>
          <w:sz w:val="14"/>
          <w:szCs w:val="14"/>
        </w:rPr>
      </w:pPr>
    </w:p>
    <w:p w14:paraId="7C9503DA" w14:textId="0794E517" w:rsidR="00D31E9D" w:rsidRPr="002F4C46" w:rsidRDefault="00D31E9D" w:rsidP="00443A84">
      <w:pPr>
        <w:ind w:firstLine="708"/>
        <w:jc w:val="both"/>
        <w:rPr>
          <w:rFonts w:ascii="Arial" w:hAnsi="Arial" w:cs="Arial"/>
        </w:rPr>
      </w:pPr>
      <w:r w:rsidRPr="002F4C46">
        <w:rPr>
          <w:rFonts w:ascii="Arial" w:hAnsi="Arial" w:cs="Arial"/>
        </w:rPr>
        <w:t xml:space="preserve">W pozwoleniu ustalono warunki prowadzenia procesu odwadniania uwodnionych odpadów w ilości maksymalnej 5000 Mg/rok przed skierowaniem tych odpadów  do termicznego przekształcania w procesie D10 (proces odwaniania nie jest końcowym procesem przetwarzania). Prowadzony proces kwalifikowany będzie jako </w:t>
      </w:r>
      <w:r w:rsidRPr="002F4C46">
        <w:rPr>
          <w:rFonts w:ascii="Arial" w:hAnsi="Arial" w:cs="Arial"/>
          <w:b/>
          <w:bCs/>
        </w:rPr>
        <w:t xml:space="preserve">D9 </w:t>
      </w:r>
      <w:r w:rsidRPr="002F4C46">
        <w:rPr>
          <w:rFonts w:ascii="Arial" w:hAnsi="Arial" w:cs="Arial"/>
        </w:rPr>
        <w:t xml:space="preserve">– </w:t>
      </w:r>
      <w:r w:rsidRPr="002F4C46">
        <w:rPr>
          <w:rFonts w:ascii="Arial" w:hAnsi="Arial" w:cs="Arial"/>
          <w:b/>
          <w:bCs/>
        </w:rPr>
        <w:t>obróbka fizyczno- chemiczna</w:t>
      </w:r>
      <w:r w:rsidRPr="002F4C46">
        <w:rPr>
          <w:rFonts w:ascii="Arial" w:hAnsi="Arial" w:cs="Arial"/>
        </w:rPr>
        <w:t xml:space="preserve">, w wyniku której powstają ostateczne związki lub mieszaniny unieszkodliwiane za pomocą któregokolwiek spośród procesów wymienionych w pozycjach D1 – D12 (np. odparowanie, suszenie, kalcynacja itp.) </w:t>
      </w:r>
      <w:r w:rsidRPr="002F4C46">
        <w:rPr>
          <w:rFonts w:ascii="Arial" w:hAnsi="Arial" w:cs="Arial"/>
        </w:rPr>
        <w:br/>
      </w:r>
      <w:r w:rsidRPr="002F4C46">
        <w:rPr>
          <w:rFonts w:ascii="Arial" w:hAnsi="Arial" w:cs="Arial"/>
          <w:shd w:val="clear" w:color="auto" w:fill="FFFFFF"/>
        </w:rPr>
        <w:t xml:space="preserve">wg załącznika nr 2 „Niewyczerpujący wykaz procesów unieszkodliwiania” do ustawy </w:t>
      </w:r>
      <w:r w:rsidRPr="002F4C46">
        <w:rPr>
          <w:rFonts w:ascii="Arial" w:hAnsi="Arial" w:cs="Arial"/>
          <w:shd w:val="clear" w:color="auto" w:fill="FFFFFF"/>
        </w:rPr>
        <w:br/>
        <w:t>o odpadach.</w:t>
      </w:r>
      <w:r w:rsidRPr="002F4C46">
        <w:rPr>
          <w:rFonts w:ascii="Arial" w:hAnsi="Arial" w:cs="Arial"/>
        </w:rPr>
        <w:t xml:space="preserve"> </w:t>
      </w:r>
      <w:r w:rsidRPr="002F4C46">
        <w:rPr>
          <w:rFonts w:ascii="Arial" w:eastAsia="Times New Roman" w:hAnsi="Arial" w:cs="Arial"/>
        </w:rPr>
        <w:t xml:space="preserve">Rodzaje odpadów poddawanych procesowi odwadniania wskazano </w:t>
      </w:r>
      <w:r w:rsidRPr="002F4C46">
        <w:rPr>
          <w:rFonts w:ascii="Arial" w:eastAsia="Times New Roman" w:hAnsi="Arial" w:cs="Arial"/>
        </w:rPr>
        <w:br/>
        <w:t xml:space="preserve">w </w:t>
      </w:r>
      <w:r w:rsidRPr="002F4C46">
        <w:rPr>
          <w:rFonts w:ascii="Arial" w:eastAsia="Times New Roman" w:hAnsi="Arial" w:cs="Arial"/>
          <w:b/>
          <w:bCs/>
        </w:rPr>
        <w:t>załączniku</w:t>
      </w:r>
      <w:r w:rsidRPr="002F4C46">
        <w:rPr>
          <w:rFonts w:ascii="Arial" w:hAnsi="Arial" w:cs="Arial"/>
          <w:b/>
          <w:bCs/>
        </w:rPr>
        <w:t xml:space="preserve"> nr 3c</w:t>
      </w:r>
      <w:r w:rsidRPr="002F4C46">
        <w:rPr>
          <w:rFonts w:ascii="Arial" w:hAnsi="Arial" w:cs="Arial"/>
        </w:rPr>
        <w:t xml:space="preserve"> do pozwolenia zintegrowanego. </w:t>
      </w:r>
      <w:bookmarkStart w:id="130" w:name="_Hlk520362230"/>
      <w:r w:rsidRPr="002F4C46">
        <w:rPr>
          <w:rFonts w:ascii="Arial" w:hAnsi="Arial" w:cs="Arial"/>
        </w:rPr>
        <w:t xml:space="preserve">Łączna ilość odpadów kierowanych do procesu termicznego przekształcania wynosi max. 10 000 Mg/rok. </w:t>
      </w:r>
      <w:bookmarkEnd w:id="130"/>
    </w:p>
    <w:p w14:paraId="5C626B77" w14:textId="77777777" w:rsidR="00F92C36" w:rsidRPr="002F4C46" w:rsidRDefault="00F92C36" w:rsidP="0039283C">
      <w:pPr>
        <w:suppressAutoHyphens/>
        <w:contextualSpacing/>
        <w:jc w:val="both"/>
        <w:rPr>
          <w:rStyle w:val="FontStyle25"/>
          <w:rFonts w:ascii="Arial" w:hAnsi="Arial" w:cs="Arial"/>
          <w:sz w:val="14"/>
          <w:szCs w:val="14"/>
        </w:rPr>
      </w:pPr>
    </w:p>
    <w:p w14:paraId="3322C4FE" w14:textId="4B16AEBA" w:rsidR="00624CBF" w:rsidRPr="002F4C46" w:rsidRDefault="00624CBF" w:rsidP="00624CBF">
      <w:pPr>
        <w:contextualSpacing/>
        <w:jc w:val="both"/>
        <w:rPr>
          <w:rFonts w:ascii="Arial" w:hAnsi="Arial" w:cs="Arial"/>
        </w:rPr>
      </w:pPr>
      <w:r w:rsidRPr="002F4C46">
        <w:rPr>
          <w:rFonts w:ascii="Arial" w:hAnsi="Arial" w:cs="Arial"/>
        </w:rPr>
        <w:lastRenderedPageBreak/>
        <w:t xml:space="preserve">W </w:t>
      </w:r>
      <w:r w:rsidRPr="002F4C46">
        <w:rPr>
          <w:rFonts w:ascii="Arial" w:hAnsi="Arial" w:cs="Arial"/>
          <w:b/>
          <w:bCs/>
        </w:rPr>
        <w:t>załączniku nr 7</w:t>
      </w:r>
      <w:r w:rsidRPr="002F4C46">
        <w:rPr>
          <w:rFonts w:ascii="Arial" w:hAnsi="Arial" w:cs="Arial"/>
        </w:rPr>
        <w:t xml:space="preserve"> ustalono sposób i miejsce magazynowania odpadów kierowanych do odzysku, ujętych w załącznikach nr 3a (proces R1) i 3b (proces R12).</w:t>
      </w:r>
    </w:p>
    <w:p w14:paraId="4039F0FC" w14:textId="77777777" w:rsidR="00624CBF" w:rsidRPr="002F4C46" w:rsidRDefault="00624CBF" w:rsidP="00624CBF">
      <w:pPr>
        <w:contextualSpacing/>
        <w:jc w:val="both"/>
        <w:rPr>
          <w:rStyle w:val="FontStyle25"/>
          <w:rFonts w:ascii="Arial" w:hAnsi="Arial" w:cs="Arial"/>
          <w:sz w:val="12"/>
          <w:szCs w:val="12"/>
        </w:rPr>
      </w:pPr>
    </w:p>
    <w:p w14:paraId="7BC1B68E" w14:textId="334D2F77" w:rsidR="00D31E9D" w:rsidRPr="002F4C46" w:rsidRDefault="00D31E9D" w:rsidP="00443A84">
      <w:pPr>
        <w:suppressAutoHyphens/>
        <w:ind w:firstLine="708"/>
        <w:contextualSpacing/>
        <w:jc w:val="both"/>
        <w:rPr>
          <w:rFonts w:ascii="Arial" w:hAnsi="Arial" w:cs="Arial"/>
        </w:rPr>
      </w:pPr>
      <w:r w:rsidRPr="002F4C46">
        <w:rPr>
          <w:rStyle w:val="FontStyle25"/>
          <w:rFonts w:ascii="Arial" w:hAnsi="Arial" w:cs="Arial"/>
          <w:sz w:val="24"/>
          <w:szCs w:val="24"/>
        </w:rPr>
        <w:t xml:space="preserve">W punkcie I.4.5. pozwolenia ustalono warunki prowadzenia </w:t>
      </w:r>
      <w:r w:rsidRPr="002F4C46">
        <w:rPr>
          <w:rFonts w:ascii="Arial" w:hAnsi="Arial" w:cs="Arial"/>
        </w:rPr>
        <w:t xml:space="preserve">procesu produkcji paliwa alternatywnego i komponentu do tego paliwa w procesie kwalifikowanym </w:t>
      </w:r>
      <w:r w:rsidR="00BE21DA" w:rsidRPr="002F4C46">
        <w:rPr>
          <w:rFonts w:ascii="Arial" w:hAnsi="Arial" w:cs="Arial"/>
        </w:rPr>
        <w:br/>
      </w:r>
      <w:r w:rsidRPr="002F4C46">
        <w:rPr>
          <w:rFonts w:ascii="Arial" w:hAnsi="Arial" w:cs="Arial"/>
          <w:b/>
          <w:bCs/>
        </w:rPr>
        <w:t xml:space="preserve">jako R12 </w:t>
      </w:r>
      <w:r w:rsidRPr="002F4C46">
        <w:rPr>
          <w:rFonts w:ascii="Arial" w:hAnsi="Arial" w:cs="Arial"/>
        </w:rPr>
        <w:t>(W</w:t>
      </w:r>
      <w:r w:rsidRPr="002F4C46">
        <w:rPr>
          <w:rFonts w:ascii="Arial" w:hAnsi="Arial" w:cs="Arial"/>
          <w:shd w:val="clear" w:color="auto" w:fill="FFFFFF"/>
        </w:rPr>
        <w:t>ymiana odpadów w celu poddania ich któremukolwiek z procesów wymienionych w pozycji R1-R11, wg załącznika nr 1 „Niewyczerpujący wykaz procesów odzysku” do ustawy o odpadach</w:t>
      </w:r>
      <w:r w:rsidRPr="002F4C46">
        <w:rPr>
          <w:rFonts w:ascii="Arial" w:hAnsi="Arial" w:cs="Arial"/>
        </w:rPr>
        <w:t>).</w:t>
      </w:r>
      <w:r w:rsidRPr="002F4C46">
        <w:rPr>
          <w:rStyle w:val="FontStyle25"/>
          <w:rFonts w:ascii="Arial" w:hAnsi="Arial" w:cs="Arial"/>
          <w:sz w:val="24"/>
          <w:szCs w:val="24"/>
        </w:rPr>
        <w:t xml:space="preserve"> </w:t>
      </w:r>
      <w:r w:rsidRPr="002F4C46">
        <w:rPr>
          <w:rFonts w:ascii="Arial" w:hAnsi="Arial" w:cs="Arial"/>
        </w:rPr>
        <w:t xml:space="preserve">W </w:t>
      </w:r>
      <w:r w:rsidRPr="002F4C46">
        <w:rPr>
          <w:rFonts w:ascii="Arial" w:hAnsi="Arial" w:cs="Arial"/>
          <w:b/>
          <w:bCs/>
        </w:rPr>
        <w:t>załączniku nr 3b</w:t>
      </w:r>
      <w:r w:rsidRPr="002F4C46">
        <w:rPr>
          <w:rFonts w:ascii="Arial" w:hAnsi="Arial" w:cs="Arial"/>
        </w:rPr>
        <w:t xml:space="preserve"> do pozwolenia ustalono ilość i rodzaje odpadów przyjmowanych do procesu produkcji paliwa alternatywnego w łącznej ilości nie przekraczającej 17 500 Mg/rok.</w:t>
      </w:r>
    </w:p>
    <w:p w14:paraId="51A93E54" w14:textId="39FDA57D" w:rsidR="00D734DD" w:rsidRPr="002F4C46" w:rsidRDefault="00D734DD" w:rsidP="00D734DD">
      <w:pPr>
        <w:jc w:val="both"/>
        <w:rPr>
          <w:rFonts w:ascii="Arial" w:hAnsi="Arial" w:cs="Arial"/>
        </w:rPr>
      </w:pPr>
      <w:r w:rsidRPr="002F4C46">
        <w:rPr>
          <w:rFonts w:ascii="Arial" w:hAnsi="Arial" w:cs="Arial"/>
        </w:rPr>
        <w:t xml:space="preserve">Odpady stałe i </w:t>
      </w:r>
      <w:proofErr w:type="spellStart"/>
      <w:r w:rsidRPr="002F4C46">
        <w:rPr>
          <w:rFonts w:ascii="Arial" w:hAnsi="Arial" w:cs="Arial"/>
        </w:rPr>
        <w:t>pastowate</w:t>
      </w:r>
      <w:proofErr w:type="spellEnd"/>
      <w:r w:rsidRPr="002F4C46">
        <w:rPr>
          <w:rFonts w:ascii="Arial" w:hAnsi="Arial" w:cs="Arial"/>
        </w:rPr>
        <w:t xml:space="preserve"> przeznaczone do produkcji paliwa alternatywnego winny być kontrolowane przed rozładunkiem, pod kątem zgodności właściwości odpadu </w:t>
      </w:r>
      <w:r w:rsidRPr="002F4C46">
        <w:rPr>
          <w:rFonts w:ascii="Arial" w:hAnsi="Arial" w:cs="Arial"/>
        </w:rPr>
        <w:br/>
        <w:t>z danymi od dostawcy przed przyjęciem odpadów</w:t>
      </w:r>
      <w:r w:rsidRPr="002F4C46">
        <w:rPr>
          <w:rFonts w:ascii="Arial" w:hAnsi="Arial" w:cs="Arial"/>
          <w:color w:val="0070C0"/>
        </w:rPr>
        <w:t xml:space="preserve"> </w:t>
      </w:r>
      <w:r w:rsidRPr="002F4C46">
        <w:rPr>
          <w:rFonts w:ascii="Arial" w:hAnsi="Arial" w:cs="Arial"/>
        </w:rPr>
        <w:t xml:space="preserve">i przydatności do wytworzenia paliwa alternatywnego. Wymagania dla przyjmowanych odpadów przeznaczonych do produkcji paliw alternatywnych ustalono w punkcie </w:t>
      </w:r>
      <w:r w:rsidRPr="002F4C46">
        <w:rPr>
          <w:rFonts w:ascii="Arial" w:hAnsi="Arial" w:cs="Arial"/>
          <w:shd w:val="clear" w:color="auto" w:fill="FFFFFF"/>
        </w:rPr>
        <w:t xml:space="preserve">I.4.5.10. pozwolenia. </w:t>
      </w:r>
      <w:r w:rsidRPr="002F4C46">
        <w:rPr>
          <w:rFonts w:ascii="Arial" w:hAnsi="Arial" w:cs="Arial"/>
        </w:rPr>
        <w:t>Mieszanie odpadów odbywa się w oparciu o udokumentowaną instrukcję.</w:t>
      </w:r>
    </w:p>
    <w:p w14:paraId="6EFAC07D" w14:textId="7E63D29C" w:rsidR="00C27C10" w:rsidRPr="002F4C46" w:rsidRDefault="00D734DD" w:rsidP="00D734DD">
      <w:pPr>
        <w:jc w:val="both"/>
        <w:rPr>
          <w:rFonts w:ascii="Arial" w:hAnsi="Arial" w:cs="Arial"/>
        </w:rPr>
      </w:pPr>
      <w:r w:rsidRPr="002F4C46">
        <w:rPr>
          <w:rFonts w:ascii="Arial" w:hAnsi="Arial" w:cs="Arial"/>
        </w:rPr>
        <w:t xml:space="preserve">Minimalne parametry wytwarzanego paliwa alternatywnego ustalono w punkcie IV.5.5.6. pozwolenia zintegrowanego. </w:t>
      </w:r>
      <w:r w:rsidR="00D45CE2" w:rsidRPr="002F4C46">
        <w:rPr>
          <w:rFonts w:ascii="Arial" w:hAnsi="Arial" w:cs="Arial"/>
        </w:rPr>
        <w:t>W punkcie I.4.5.18. pozwolenia zintegrowanego ustalono w tabeli nr 1A rodzaje i masa odpadów wytwarzanych w procesie paliwa alternatywnego.  Badania monitoringowe prowadzone będą zgodnie z punktem VI.1.</w:t>
      </w:r>
      <w:r w:rsidR="00C27C10" w:rsidRPr="002F4C46">
        <w:rPr>
          <w:rFonts w:ascii="Arial" w:hAnsi="Arial" w:cs="Arial"/>
        </w:rPr>
        <w:t>4.</w:t>
      </w:r>
      <w:r w:rsidR="00D45CE2" w:rsidRPr="002F4C46">
        <w:rPr>
          <w:rFonts w:ascii="Arial" w:hAnsi="Arial" w:cs="Arial"/>
        </w:rPr>
        <w:t xml:space="preserve"> pozwolenia zintegrowanego.  </w:t>
      </w:r>
    </w:p>
    <w:p w14:paraId="09CB5334" w14:textId="59C889CD" w:rsidR="00D734DD" w:rsidRPr="002F4C46" w:rsidRDefault="00D734DD" w:rsidP="00624CBF">
      <w:pPr>
        <w:tabs>
          <w:tab w:val="left" w:pos="142"/>
        </w:tabs>
        <w:jc w:val="both"/>
        <w:rPr>
          <w:rFonts w:ascii="Arial" w:hAnsi="Arial" w:cs="Arial"/>
        </w:rPr>
      </w:pPr>
      <w:r w:rsidRPr="002F4C46">
        <w:rPr>
          <w:rFonts w:ascii="Arial" w:hAnsi="Arial" w:cs="Arial"/>
        </w:rPr>
        <w:t xml:space="preserve">Maksymalna ilość  magazynowanych odpadów do produkcji paliwa alternatywnego oraz wyprodukowanego paliwa na terenie zakładu wyniesie  141 Mg odpadów stałych i 25 Mg odpadów płynnych; łącznie 190 Mg. Wytworzone paliwo alternatywne </w:t>
      </w:r>
      <w:r w:rsidR="00624CBF" w:rsidRPr="002F4C46">
        <w:rPr>
          <w:rFonts w:ascii="Arial" w:hAnsi="Arial" w:cs="Arial"/>
        </w:rPr>
        <w:t xml:space="preserve">winne być </w:t>
      </w:r>
      <w:r w:rsidRPr="002F4C46">
        <w:rPr>
          <w:rFonts w:ascii="Arial" w:hAnsi="Arial" w:cs="Arial"/>
        </w:rPr>
        <w:t>przekazywane niezwłocznie odbiorcom odpadu.</w:t>
      </w:r>
    </w:p>
    <w:p w14:paraId="191F7A43" w14:textId="77777777" w:rsidR="00F92C36" w:rsidRPr="002F4C46" w:rsidRDefault="00F92C36" w:rsidP="0039283C">
      <w:pPr>
        <w:jc w:val="both"/>
        <w:rPr>
          <w:rFonts w:ascii="Arial" w:hAnsi="Arial" w:cs="Arial"/>
          <w:sz w:val="14"/>
          <w:szCs w:val="14"/>
        </w:rPr>
      </w:pPr>
    </w:p>
    <w:p w14:paraId="0623022F" w14:textId="2D19FF3D" w:rsidR="00D31E9D" w:rsidRPr="002F4C46" w:rsidRDefault="00D31E9D" w:rsidP="00443A84">
      <w:pPr>
        <w:ind w:firstLine="708"/>
        <w:jc w:val="both"/>
        <w:rPr>
          <w:rFonts w:ascii="Arial" w:hAnsi="Arial" w:cs="Arial"/>
          <w:bCs/>
        </w:rPr>
      </w:pPr>
      <w:r w:rsidRPr="002F4C46">
        <w:rPr>
          <w:rFonts w:ascii="Arial" w:hAnsi="Arial" w:cs="Arial"/>
        </w:rPr>
        <w:t xml:space="preserve">W obowiązującym pozwoleniu zintegrowanym ustalono warunki prowadzenia działalności w zakresie </w:t>
      </w:r>
      <w:r w:rsidRPr="002F4C46">
        <w:rPr>
          <w:rFonts w:ascii="Arial" w:hAnsi="Arial" w:cs="Arial"/>
          <w:b/>
          <w:bCs/>
        </w:rPr>
        <w:t>zbierania i transportu</w:t>
      </w:r>
      <w:r w:rsidRPr="002F4C46">
        <w:rPr>
          <w:rFonts w:ascii="Arial" w:hAnsi="Arial" w:cs="Arial"/>
        </w:rPr>
        <w:t xml:space="preserve"> odpadów. </w:t>
      </w:r>
      <w:r w:rsidR="003F78D0" w:rsidRPr="002F4C46">
        <w:rPr>
          <w:rFonts w:ascii="Arial" w:hAnsi="Arial" w:cs="Arial"/>
        </w:rPr>
        <w:t xml:space="preserve"> Warunki zbierania odpadów ustalono w punkcie IV.5.pozwolenia. </w:t>
      </w:r>
      <w:r w:rsidRPr="002F4C46">
        <w:rPr>
          <w:rFonts w:ascii="Arial" w:eastAsia="Times New Roman" w:hAnsi="Arial" w:cs="Arial"/>
          <w:szCs w:val="20"/>
        </w:rPr>
        <w:t xml:space="preserve">W przedłożonej dokumentacji Wnioskodawca wskazał miejsce i obszar prowadzonej działalności w zakresie zbierania odpadów oraz przedstawił możliwości techniczne i organizacyjne pozwalające należycie wykonywać działalność w zakresie zbierania i transportu odpadów. Spółka dysponuje środkami transportu odpowiednio przystosowanymi do transportu odpadów niebezpiecznych oraz innych niż niebezpieczne (pojazdy typu: cysterna, izoterma). </w:t>
      </w:r>
      <w:r w:rsidRPr="002F4C46">
        <w:rPr>
          <w:rFonts w:ascii="Arial" w:hAnsi="Arial" w:cs="Arial"/>
          <w:bCs/>
        </w:rPr>
        <w:t xml:space="preserve">Maksymalna </w:t>
      </w:r>
      <w:r w:rsidR="003F78D0" w:rsidRPr="002F4C46">
        <w:rPr>
          <w:rFonts w:ascii="Arial" w:hAnsi="Arial" w:cs="Arial"/>
          <w:bCs/>
        </w:rPr>
        <w:br/>
      </w:r>
      <w:r w:rsidRPr="002F4C46">
        <w:rPr>
          <w:rFonts w:ascii="Arial" w:hAnsi="Arial" w:cs="Arial"/>
          <w:bCs/>
        </w:rPr>
        <w:t xml:space="preserve">ilość odpadów zbieranych w ciągu roku nie przekroczy 5 000 Mg/rok. </w:t>
      </w:r>
    </w:p>
    <w:p w14:paraId="25A4E20F" w14:textId="18EBE76D" w:rsidR="0055716D" w:rsidRPr="002F4C46" w:rsidRDefault="00D31E9D" w:rsidP="0039283C">
      <w:pPr>
        <w:widowControl w:val="0"/>
        <w:tabs>
          <w:tab w:val="left" w:pos="360"/>
        </w:tabs>
        <w:overflowPunct w:val="0"/>
        <w:autoSpaceDE w:val="0"/>
        <w:autoSpaceDN w:val="0"/>
        <w:adjustRightInd w:val="0"/>
        <w:jc w:val="both"/>
        <w:rPr>
          <w:rFonts w:ascii="Arial" w:eastAsia="Times New Roman" w:hAnsi="Arial" w:cs="Arial"/>
          <w:bCs/>
          <w:szCs w:val="20"/>
        </w:rPr>
      </w:pPr>
      <w:r w:rsidRPr="002F4C46">
        <w:rPr>
          <w:rFonts w:ascii="Arial" w:eastAsia="Times New Roman" w:hAnsi="Arial" w:cs="Arial"/>
          <w:szCs w:val="20"/>
        </w:rPr>
        <w:t>Spółka dysponuje odpowiednim zapleczem magazynowym</w:t>
      </w:r>
      <w:r w:rsidRPr="002F4C46">
        <w:rPr>
          <w:rFonts w:ascii="Arial" w:eastAsia="Times New Roman" w:hAnsi="Arial" w:cs="Arial"/>
          <w:bCs/>
          <w:szCs w:val="20"/>
        </w:rPr>
        <w:t xml:space="preserve"> przeznaczonym </w:t>
      </w:r>
      <w:r w:rsidRPr="002F4C46">
        <w:rPr>
          <w:rFonts w:ascii="Arial" w:eastAsia="Times New Roman" w:hAnsi="Arial" w:cs="Arial"/>
          <w:bCs/>
          <w:szCs w:val="20"/>
        </w:rPr>
        <w:br/>
        <w:t xml:space="preserve">do czasowego magazynowania odpadów płynnych, półpłynnych i stałych. </w:t>
      </w:r>
      <w:r w:rsidR="00054984" w:rsidRPr="002F4C46">
        <w:rPr>
          <w:rFonts w:ascii="Arial" w:hAnsi="Arial" w:cs="Arial"/>
        </w:rPr>
        <w:t xml:space="preserve">Rodzaje </w:t>
      </w:r>
      <w:r w:rsidR="00054984" w:rsidRPr="002F4C46">
        <w:rPr>
          <w:rFonts w:ascii="Arial" w:hAnsi="Arial" w:cs="Arial"/>
        </w:rPr>
        <w:br/>
        <w:t xml:space="preserve">i ilości poszczególnych rodzajów odpadów dopuszczonych do zbierania i transportu określa  </w:t>
      </w:r>
      <w:r w:rsidR="00054984" w:rsidRPr="002F4C46">
        <w:rPr>
          <w:rFonts w:ascii="Arial" w:hAnsi="Arial" w:cs="Arial"/>
          <w:b/>
          <w:bCs/>
        </w:rPr>
        <w:t>załącznik nr 4</w:t>
      </w:r>
      <w:r w:rsidR="00054984" w:rsidRPr="002F4C46">
        <w:rPr>
          <w:rFonts w:ascii="Arial" w:hAnsi="Arial" w:cs="Arial"/>
        </w:rPr>
        <w:t xml:space="preserve"> do pozwolenia zintegrowanego. </w:t>
      </w:r>
      <w:r w:rsidR="00054984" w:rsidRPr="002F4C46">
        <w:rPr>
          <w:rFonts w:ascii="Arial" w:eastAsia="Times New Roman" w:hAnsi="Arial" w:cs="Arial"/>
          <w:bCs/>
          <w:szCs w:val="20"/>
        </w:rPr>
        <w:t xml:space="preserve">Szczegółowy opis zbiorników magazynowych oraz wiat magazynowych znajduje się w pkt. I.4.4., tabeli nr 1 obowiązującej decyzji. </w:t>
      </w:r>
      <w:r w:rsidR="0055716D" w:rsidRPr="002F4C46">
        <w:rPr>
          <w:rFonts w:ascii="Arial" w:hAnsi="Arial" w:cs="Arial"/>
        </w:rPr>
        <w:t xml:space="preserve">Sposoby i miejsca magazynowania odpadów zbieranych oraz sposoby dalszego gospodarowania nimi ustalono w </w:t>
      </w:r>
      <w:r w:rsidR="0055716D" w:rsidRPr="002F4C46">
        <w:rPr>
          <w:rFonts w:ascii="Arial" w:hAnsi="Arial" w:cs="Arial"/>
          <w:b/>
          <w:bCs/>
        </w:rPr>
        <w:t>załączniku nr 5</w:t>
      </w:r>
      <w:r w:rsidR="0055716D" w:rsidRPr="002F4C46">
        <w:rPr>
          <w:rFonts w:ascii="Arial" w:hAnsi="Arial" w:cs="Arial"/>
        </w:rPr>
        <w:t xml:space="preserve"> (ilości) i </w:t>
      </w:r>
      <w:r w:rsidR="0055716D" w:rsidRPr="002F4C46">
        <w:rPr>
          <w:rFonts w:ascii="Arial" w:hAnsi="Arial" w:cs="Arial"/>
          <w:b/>
          <w:bCs/>
        </w:rPr>
        <w:t>nr 8</w:t>
      </w:r>
      <w:r w:rsidR="0055716D" w:rsidRPr="002F4C46">
        <w:rPr>
          <w:rFonts w:ascii="Arial" w:hAnsi="Arial" w:cs="Arial"/>
          <w:b/>
        </w:rPr>
        <w:t xml:space="preserve"> </w:t>
      </w:r>
      <w:r w:rsidR="0055716D" w:rsidRPr="002F4C46">
        <w:rPr>
          <w:rFonts w:ascii="Arial" w:hAnsi="Arial" w:cs="Arial"/>
        </w:rPr>
        <w:t>do pozwolenia zintegrowanego.</w:t>
      </w:r>
      <w:r w:rsidR="00054984" w:rsidRPr="002F4C46">
        <w:rPr>
          <w:rFonts w:ascii="Arial" w:hAnsi="Arial" w:cs="Arial"/>
        </w:rPr>
        <w:t xml:space="preserve"> </w:t>
      </w:r>
      <w:r w:rsidR="0055716D" w:rsidRPr="002F4C46">
        <w:rPr>
          <w:rFonts w:ascii="Arial" w:hAnsi="Arial" w:cs="Arial"/>
        </w:rPr>
        <w:t xml:space="preserve">Spółka wpisana do rejestru zbierających zużyty sprzęt prowadzonego przez GIOŚ </w:t>
      </w:r>
      <w:r w:rsidR="0055716D" w:rsidRPr="002F4C46">
        <w:rPr>
          <w:rFonts w:ascii="Arial" w:eastAsia="Times New Roman" w:hAnsi="Arial" w:cs="Arial"/>
        </w:rPr>
        <w:t>Nr GIOŚ – E0002704Z</w:t>
      </w:r>
      <w:r w:rsidR="003F78D0" w:rsidRPr="002F4C46">
        <w:rPr>
          <w:rFonts w:ascii="Arial" w:eastAsia="Times New Roman" w:hAnsi="Arial" w:cs="Arial"/>
        </w:rPr>
        <w:t xml:space="preserve">. </w:t>
      </w:r>
      <w:r w:rsidR="0055716D" w:rsidRPr="002F4C46">
        <w:rPr>
          <w:rFonts w:ascii="Arial" w:hAnsi="Arial" w:cs="Arial"/>
        </w:rPr>
        <w:t xml:space="preserve">Zbierane odpady będą segregowane wg rodzajów i przygotowywane do transportu do miejsc ich odzysku lub unieszkodliwiania. </w:t>
      </w:r>
    </w:p>
    <w:p w14:paraId="0A0B2B01" w14:textId="669AB658" w:rsidR="00BE21DA" w:rsidRPr="002F4C46" w:rsidRDefault="00443A84" w:rsidP="0039283C">
      <w:pPr>
        <w:widowControl w:val="0"/>
        <w:tabs>
          <w:tab w:val="left" w:pos="360"/>
        </w:tabs>
        <w:overflowPunct w:val="0"/>
        <w:autoSpaceDE w:val="0"/>
        <w:autoSpaceDN w:val="0"/>
        <w:adjustRightInd w:val="0"/>
        <w:jc w:val="both"/>
        <w:rPr>
          <w:rStyle w:val="FontStyle25"/>
          <w:rFonts w:ascii="Arial" w:eastAsia="Times New Roman" w:hAnsi="Arial" w:cs="Arial"/>
          <w:sz w:val="24"/>
          <w:szCs w:val="20"/>
        </w:rPr>
      </w:pPr>
      <w:r w:rsidRPr="002F4C46">
        <w:rPr>
          <w:rFonts w:ascii="Arial" w:eastAsia="Times New Roman" w:hAnsi="Arial" w:cs="Arial"/>
          <w:bCs/>
          <w:szCs w:val="20"/>
        </w:rPr>
        <w:tab/>
      </w:r>
      <w:r w:rsidRPr="002F4C46">
        <w:rPr>
          <w:rFonts w:ascii="Arial" w:eastAsia="Times New Roman" w:hAnsi="Arial" w:cs="Arial"/>
          <w:bCs/>
          <w:szCs w:val="20"/>
        </w:rPr>
        <w:tab/>
      </w:r>
      <w:r w:rsidR="00D31E9D" w:rsidRPr="002F4C46">
        <w:rPr>
          <w:rFonts w:ascii="Arial" w:eastAsia="Times New Roman" w:hAnsi="Arial" w:cs="Arial"/>
          <w:bCs/>
          <w:szCs w:val="20"/>
        </w:rPr>
        <w:t xml:space="preserve">Aktualny plan rozmieszczenia zbiorników magazynowych przedstawiony został </w:t>
      </w:r>
      <w:r w:rsidR="00D31E9D" w:rsidRPr="002F4C46">
        <w:rPr>
          <w:rFonts w:ascii="Arial" w:eastAsia="Times New Roman" w:hAnsi="Arial" w:cs="Arial"/>
          <w:bCs/>
          <w:szCs w:val="20"/>
        </w:rPr>
        <w:br/>
        <w:t xml:space="preserve">w </w:t>
      </w:r>
      <w:r w:rsidR="00D31E9D" w:rsidRPr="002F4C46">
        <w:rPr>
          <w:rFonts w:ascii="Arial" w:eastAsia="Times New Roman" w:hAnsi="Arial" w:cs="Arial"/>
          <w:b/>
          <w:szCs w:val="20"/>
        </w:rPr>
        <w:t>załączniku nr 9</w:t>
      </w:r>
      <w:r w:rsidR="00D31E9D" w:rsidRPr="002F4C46">
        <w:rPr>
          <w:rFonts w:ascii="Arial" w:eastAsia="Times New Roman" w:hAnsi="Arial" w:cs="Arial"/>
          <w:b/>
          <w:bCs/>
          <w:szCs w:val="20"/>
        </w:rPr>
        <w:t xml:space="preserve"> </w:t>
      </w:r>
      <w:r w:rsidR="00D31E9D" w:rsidRPr="002F4C46">
        <w:rPr>
          <w:rFonts w:ascii="Arial" w:eastAsia="Times New Roman" w:hAnsi="Arial" w:cs="Arial"/>
          <w:bCs/>
          <w:szCs w:val="20"/>
        </w:rPr>
        <w:t xml:space="preserve">do niniejszej decyzji. </w:t>
      </w:r>
      <w:r w:rsidR="00D31E9D" w:rsidRPr="002F4C46">
        <w:rPr>
          <w:rFonts w:ascii="Arial" w:eastAsia="Times New Roman" w:hAnsi="Arial" w:cs="Arial"/>
          <w:szCs w:val="20"/>
        </w:rPr>
        <w:t>Odpady</w:t>
      </w:r>
      <w:r w:rsidR="00817F0F" w:rsidRPr="002F4C46">
        <w:rPr>
          <w:rFonts w:ascii="Arial" w:eastAsia="Times New Roman" w:hAnsi="Arial" w:cs="Arial"/>
          <w:szCs w:val="20"/>
        </w:rPr>
        <w:t xml:space="preserve"> zbierane</w:t>
      </w:r>
      <w:r w:rsidR="00D31E9D" w:rsidRPr="002F4C46">
        <w:rPr>
          <w:rFonts w:ascii="Arial" w:eastAsia="Times New Roman" w:hAnsi="Arial" w:cs="Arial"/>
          <w:szCs w:val="20"/>
        </w:rPr>
        <w:t xml:space="preserve">, po czasowym zmagazynowaniu, przekazywane będą na podstawie stosownych umów specjalistycznym podmiotom posiadającym zezwolenia na prowadzenie odzysku lub unieszkodliwiania odpadów. </w:t>
      </w:r>
    </w:p>
    <w:p w14:paraId="31913240" w14:textId="17F6166E" w:rsidR="00624CBF" w:rsidRPr="002F4C46" w:rsidRDefault="00D31E9D" w:rsidP="00C27C10">
      <w:pPr>
        <w:suppressAutoHyphens/>
        <w:ind w:firstLine="708"/>
        <w:contextualSpacing/>
        <w:jc w:val="both"/>
        <w:rPr>
          <w:rFonts w:ascii="Arial" w:hAnsi="Arial" w:cs="Arial"/>
          <w:b/>
          <w:bCs/>
        </w:rPr>
      </w:pPr>
      <w:r w:rsidRPr="002F4C46">
        <w:rPr>
          <w:rFonts w:ascii="Arial" w:hAnsi="Arial" w:cs="Arial"/>
          <w:b/>
        </w:rPr>
        <w:lastRenderedPageBreak/>
        <w:t xml:space="preserve">W punkcie II. w/w decyzji ustalono maksymalną </w:t>
      </w:r>
      <w:r w:rsidRPr="002F4C46">
        <w:rPr>
          <w:rFonts w:ascii="Arial" w:hAnsi="Arial" w:cs="Arial"/>
          <w:b/>
          <w:bCs/>
        </w:rPr>
        <w:t xml:space="preserve">dopuszczalną emisję </w:t>
      </w:r>
      <w:r w:rsidRPr="002F4C46">
        <w:rPr>
          <w:rFonts w:ascii="Arial" w:hAnsi="Arial" w:cs="Arial"/>
          <w:b/>
          <w:bCs/>
        </w:rPr>
        <w:br/>
        <w:t>w warunkach normalnego funkcjonowania instalacji</w:t>
      </w:r>
      <w:r w:rsidR="00C27C10" w:rsidRPr="002F4C46">
        <w:rPr>
          <w:rFonts w:ascii="Arial" w:hAnsi="Arial" w:cs="Arial"/>
          <w:b/>
          <w:bCs/>
        </w:rPr>
        <w:t>.</w:t>
      </w:r>
    </w:p>
    <w:p w14:paraId="5CF43A50" w14:textId="77777777" w:rsidR="00B61BCF" w:rsidRPr="002F4C46" w:rsidRDefault="00B61BCF" w:rsidP="0039283C">
      <w:pPr>
        <w:jc w:val="both"/>
        <w:rPr>
          <w:rFonts w:ascii="Arial" w:hAnsi="Arial" w:cs="Arial"/>
          <w:sz w:val="6"/>
          <w:szCs w:val="6"/>
          <w:lang w:eastAsia="x-none"/>
        </w:rPr>
      </w:pPr>
    </w:p>
    <w:p w14:paraId="149D76DD" w14:textId="43B6F57B" w:rsidR="00F92C36" w:rsidRPr="002F4C46" w:rsidRDefault="00F92C36" w:rsidP="00B61BCF">
      <w:pPr>
        <w:ind w:firstLine="708"/>
        <w:jc w:val="both"/>
        <w:rPr>
          <w:rFonts w:ascii="Arial" w:hAnsi="Arial" w:cs="Arial"/>
          <w:lang w:eastAsia="x-none"/>
        </w:rPr>
      </w:pPr>
      <w:r w:rsidRPr="002F4C46">
        <w:rPr>
          <w:rFonts w:ascii="Arial" w:hAnsi="Arial" w:cs="Arial"/>
          <w:lang w:eastAsia="x-none"/>
        </w:rPr>
        <w:t>Warunki emisji pyłów i gazów do powietrza:</w:t>
      </w:r>
    </w:p>
    <w:p w14:paraId="6DB17383" w14:textId="428E6CBB" w:rsidR="00EE2489" w:rsidRPr="002F4C46" w:rsidRDefault="00EE2489" w:rsidP="0039283C">
      <w:pPr>
        <w:ind w:firstLine="708"/>
        <w:jc w:val="both"/>
        <w:rPr>
          <w:rFonts w:ascii="Arial" w:hAnsi="Arial" w:cs="Arial"/>
          <w:lang w:eastAsia="x-none"/>
        </w:rPr>
      </w:pPr>
      <w:r w:rsidRPr="002F4C46">
        <w:rPr>
          <w:rFonts w:ascii="Arial" w:hAnsi="Arial" w:cs="Arial"/>
          <w:lang w:eastAsia="x-none"/>
        </w:rPr>
        <w:t>Zgodnie z art. 202 ust. 1 ustawy Prawo ochrony środowiska w pozwoleniu zintegrowanym określono wielkość</w:t>
      </w:r>
      <w:r w:rsidRPr="002F4C46">
        <w:rPr>
          <w:rFonts w:ascii="Arial" w:hAnsi="Arial" w:cs="Arial"/>
          <w:b/>
          <w:bCs/>
          <w:lang w:eastAsia="x-none"/>
        </w:rPr>
        <w:t xml:space="preserve"> </w:t>
      </w:r>
      <w:r w:rsidRPr="002F4C46">
        <w:rPr>
          <w:rFonts w:ascii="Arial" w:hAnsi="Arial" w:cs="Arial"/>
          <w:lang w:eastAsia="x-none"/>
        </w:rPr>
        <w:t xml:space="preserve">dopuszczalnej emisji gazów i pyłów do powietrza w warunkach normalnego funkcjonowania instalacji. </w:t>
      </w:r>
    </w:p>
    <w:p w14:paraId="4BA95B61" w14:textId="53CA386E" w:rsidR="00EE2489" w:rsidRPr="002F4C46" w:rsidRDefault="0023704C" w:rsidP="0039283C">
      <w:pPr>
        <w:keepNext/>
        <w:jc w:val="both"/>
        <w:rPr>
          <w:rFonts w:ascii="Arial" w:hAnsi="Arial" w:cs="Arial"/>
          <w:lang w:eastAsia="x-none"/>
        </w:rPr>
      </w:pPr>
      <w:r w:rsidRPr="002F4C46">
        <w:rPr>
          <w:rFonts w:ascii="Arial" w:hAnsi="Arial" w:cs="Arial"/>
        </w:rPr>
        <w:t>Decyzją z dn. 21 grudnia 2022 r. znak: OS-I.7222.8.3.2021.RD (zm.) dokonano</w:t>
      </w:r>
      <w:r w:rsidRPr="002F4C46">
        <w:rPr>
          <w:rFonts w:ascii="Arial" w:hAnsi="Arial" w:cs="Arial"/>
          <w:lang w:eastAsia="x-none"/>
        </w:rPr>
        <w:t xml:space="preserve"> z</w:t>
      </w:r>
      <w:r w:rsidR="00EE2489" w:rsidRPr="002F4C46">
        <w:rPr>
          <w:rFonts w:ascii="Arial" w:hAnsi="Arial" w:cs="Arial"/>
          <w:lang w:eastAsia="x-none"/>
        </w:rPr>
        <w:t>mian w zakresie emisji gazów do atmosfery, w stosunku do stanu przedstawionego w obowiązującym pozwoleniu zintegrowanym, wynikają</w:t>
      </w:r>
      <w:r w:rsidRPr="002F4C46">
        <w:rPr>
          <w:rFonts w:ascii="Arial" w:hAnsi="Arial" w:cs="Arial"/>
          <w:lang w:eastAsia="x-none"/>
        </w:rPr>
        <w:t>cych</w:t>
      </w:r>
      <w:r w:rsidR="00EE2489" w:rsidRPr="002F4C46">
        <w:rPr>
          <w:rFonts w:ascii="Arial" w:hAnsi="Arial" w:cs="Arial"/>
          <w:lang w:eastAsia="x-none"/>
        </w:rPr>
        <w:t xml:space="preserve"> bezpośrednio z wymagań  </w:t>
      </w:r>
      <w:r w:rsidRPr="002F4C46">
        <w:rPr>
          <w:rFonts w:ascii="Arial" w:hAnsi="Arial" w:cs="Arial"/>
          <w:lang w:eastAsia="x-none"/>
        </w:rPr>
        <w:t>K</w:t>
      </w:r>
      <w:r w:rsidR="00EE2489" w:rsidRPr="002F4C46">
        <w:rPr>
          <w:rFonts w:ascii="Arial" w:hAnsi="Arial" w:cs="Arial"/>
          <w:lang w:eastAsia="x-none"/>
        </w:rPr>
        <w:t xml:space="preserve">onkluzji BAT </w:t>
      </w:r>
      <w:bookmarkStart w:id="131" w:name="_Hlk48025755"/>
      <w:r w:rsidR="00EE2489" w:rsidRPr="002F4C46">
        <w:rPr>
          <w:rFonts w:ascii="Arial" w:hAnsi="Arial" w:cs="Arial"/>
          <w:lang w:eastAsia="x-none"/>
        </w:rPr>
        <w:t>dotyczących najlepszych dostępnych technik (BAT) w odniesieniu do spalania odpadów</w:t>
      </w:r>
      <w:bookmarkEnd w:id="131"/>
      <w:r w:rsidR="00EE2489" w:rsidRPr="002F4C46">
        <w:rPr>
          <w:rFonts w:ascii="Arial" w:hAnsi="Arial" w:cs="Arial"/>
          <w:lang w:eastAsia="x-none"/>
        </w:rPr>
        <w:t>, poziomów BAT-</w:t>
      </w:r>
      <w:proofErr w:type="spellStart"/>
      <w:r w:rsidR="00EE2489" w:rsidRPr="002F4C46">
        <w:rPr>
          <w:rFonts w:ascii="Arial" w:hAnsi="Arial" w:cs="Arial"/>
          <w:lang w:eastAsia="x-none"/>
        </w:rPr>
        <w:t>AELs</w:t>
      </w:r>
      <w:proofErr w:type="spellEnd"/>
      <w:r w:rsidR="00EE2489" w:rsidRPr="002F4C46">
        <w:rPr>
          <w:rFonts w:ascii="Arial" w:hAnsi="Arial" w:cs="Arial"/>
          <w:lang w:eastAsia="x-none"/>
        </w:rPr>
        <w:t xml:space="preserve"> dla termicznego przekształcania odpadów</w:t>
      </w:r>
      <w:r w:rsidR="00EE2489" w:rsidRPr="002F4C46">
        <w:rPr>
          <w:rFonts w:ascii="Arial" w:hAnsi="Arial" w:cs="Arial"/>
          <w:strike/>
          <w:lang w:eastAsia="x-none"/>
        </w:rPr>
        <w:t xml:space="preserve"> </w:t>
      </w:r>
      <w:r w:rsidR="00EE2489" w:rsidRPr="002F4C46">
        <w:rPr>
          <w:rFonts w:ascii="Arial" w:hAnsi="Arial" w:cs="Arial"/>
          <w:lang w:eastAsia="x-none"/>
        </w:rPr>
        <w:t xml:space="preserve">oraz monitorowania emisji z instalacji. </w:t>
      </w:r>
      <w:bookmarkStart w:id="132" w:name="_Hlk114041324"/>
    </w:p>
    <w:p w14:paraId="5B6EA8D5" w14:textId="30FECE51" w:rsidR="00EE2489" w:rsidRPr="002F4C46" w:rsidRDefault="0023704C" w:rsidP="0039283C">
      <w:pPr>
        <w:jc w:val="both"/>
        <w:rPr>
          <w:rFonts w:ascii="Arial" w:hAnsi="Arial" w:cs="Arial"/>
          <w:lang w:eastAsia="x-none"/>
        </w:rPr>
      </w:pPr>
      <w:r w:rsidRPr="002F4C46">
        <w:rPr>
          <w:rFonts w:ascii="Arial" w:hAnsi="Arial" w:cs="Arial"/>
          <w:lang w:eastAsia="x-none"/>
        </w:rPr>
        <w:t xml:space="preserve">Dokonano analizy wpływu zmian w instalacji pod kątem wymagań ww. Konkluzji BAT, w tym w szczególności przeanalizowano zakres i sposób monitorowania wielkości emisji zanieczyszczeń wprowadzanych do powietrza. </w:t>
      </w:r>
      <w:r w:rsidR="00EE2489" w:rsidRPr="002F4C46">
        <w:rPr>
          <w:rFonts w:ascii="Arial" w:hAnsi="Arial" w:cs="Arial"/>
          <w:lang w:eastAsia="x-none"/>
        </w:rPr>
        <w:t>W</w:t>
      </w:r>
      <w:r w:rsidR="00B40F53" w:rsidRPr="002F4C46">
        <w:rPr>
          <w:rFonts w:ascii="Arial" w:hAnsi="Arial" w:cs="Arial"/>
          <w:lang w:eastAsia="x-none"/>
        </w:rPr>
        <w:t>e</w:t>
      </w:r>
      <w:r w:rsidRPr="002F4C46">
        <w:rPr>
          <w:rFonts w:ascii="Arial" w:hAnsi="Arial" w:cs="Arial"/>
          <w:lang w:eastAsia="x-none"/>
        </w:rPr>
        <w:t xml:space="preserve"> </w:t>
      </w:r>
      <w:r w:rsidR="00B40F53" w:rsidRPr="002F4C46">
        <w:rPr>
          <w:rFonts w:ascii="Arial" w:hAnsi="Arial" w:cs="Arial"/>
          <w:lang w:eastAsia="x-none"/>
        </w:rPr>
        <w:t xml:space="preserve">wniosku </w:t>
      </w:r>
      <w:r w:rsidRPr="002F4C46">
        <w:rPr>
          <w:rFonts w:ascii="Arial" w:hAnsi="Arial" w:cs="Arial"/>
          <w:lang w:eastAsia="x-none"/>
        </w:rPr>
        <w:t>przedłożonym</w:t>
      </w:r>
      <w:r w:rsidR="00EE2489" w:rsidRPr="002F4C46">
        <w:rPr>
          <w:rFonts w:ascii="Arial" w:hAnsi="Arial" w:cs="Arial"/>
          <w:lang w:eastAsia="x-none"/>
        </w:rPr>
        <w:t xml:space="preserve"> </w:t>
      </w:r>
      <w:r w:rsidR="00B40F53" w:rsidRPr="002F4C46">
        <w:rPr>
          <w:rFonts w:ascii="Arial" w:hAnsi="Arial" w:cs="Arial"/>
          <w:lang w:eastAsia="x-none"/>
        </w:rPr>
        <w:br/>
        <w:t xml:space="preserve">w 2021 r. </w:t>
      </w:r>
      <w:r w:rsidR="00EE2489" w:rsidRPr="002F4C46">
        <w:rPr>
          <w:rFonts w:ascii="Arial" w:hAnsi="Arial" w:cs="Arial"/>
          <w:lang w:eastAsia="x-none"/>
        </w:rPr>
        <w:t>wykazano, iż w zakresie poziomów emisji do powietrza (BAT-</w:t>
      </w:r>
      <w:proofErr w:type="spellStart"/>
      <w:r w:rsidR="00EE2489" w:rsidRPr="002F4C46">
        <w:rPr>
          <w:rFonts w:ascii="Arial" w:hAnsi="Arial" w:cs="Arial"/>
          <w:lang w:eastAsia="x-none"/>
        </w:rPr>
        <w:t>AELs</w:t>
      </w:r>
      <w:proofErr w:type="spellEnd"/>
      <w:r w:rsidR="00EE2489" w:rsidRPr="002F4C46">
        <w:rPr>
          <w:rFonts w:ascii="Arial" w:hAnsi="Arial" w:cs="Arial"/>
          <w:lang w:eastAsia="x-none"/>
        </w:rPr>
        <w:t xml:space="preserve">) instalacja będzie spełniać wszystkie wymogi </w:t>
      </w:r>
      <w:r w:rsidR="00EE2489" w:rsidRPr="002F4C46">
        <w:rPr>
          <w:rFonts w:ascii="Arial" w:hAnsi="Arial" w:cs="Arial"/>
        </w:rPr>
        <w:t>decyzji wykonawczej Komisji Europejskiej (UE) z dnia 12 listopada 2019 r. ustanawiająca konkluzje dotyczące najlepszych dostępnych technik (BAT) w odniesieniu do spalania odpadów, zgodnie z dyrektywą  Parlamentu Europejskiego i Rady 2010/75/UE, opublikowana w Dzienniku Urzędowym Unii Europejskiej.</w:t>
      </w:r>
      <w:bookmarkEnd w:id="132"/>
      <w:r w:rsidR="00B40F53" w:rsidRPr="002F4C46">
        <w:rPr>
          <w:rFonts w:ascii="Arial" w:hAnsi="Arial" w:cs="Arial"/>
          <w:lang w:eastAsia="x-none"/>
        </w:rPr>
        <w:t xml:space="preserve"> </w:t>
      </w:r>
      <w:r w:rsidR="00EE2489" w:rsidRPr="002F4C46">
        <w:rPr>
          <w:rFonts w:ascii="Arial" w:hAnsi="Arial" w:cs="Arial"/>
          <w:lang w:eastAsia="x-none"/>
        </w:rPr>
        <w:t>W</w:t>
      </w:r>
      <w:r w:rsidRPr="002F4C46">
        <w:rPr>
          <w:rFonts w:ascii="Arial" w:hAnsi="Arial" w:cs="Arial"/>
          <w:lang w:eastAsia="x-none"/>
        </w:rPr>
        <w:t>e wniosku w</w:t>
      </w:r>
      <w:r w:rsidR="00EE2489" w:rsidRPr="002F4C46">
        <w:rPr>
          <w:rFonts w:ascii="Arial" w:hAnsi="Arial" w:cs="Arial"/>
          <w:lang w:eastAsia="x-none"/>
        </w:rPr>
        <w:t xml:space="preserve">ykazano również, że emisja pyłów i gazów wprowadzanych do powietrza ze wszystkich źródeł i emitorów Zakładu nie spowoduje przekroczeń dopuszczalnych norm jakości powietrza poza granicami terenu, </w:t>
      </w:r>
      <w:r w:rsidR="00BC54B2" w:rsidRPr="002F4C46">
        <w:rPr>
          <w:rFonts w:ascii="Arial" w:hAnsi="Arial" w:cs="Arial"/>
          <w:lang w:eastAsia="x-none"/>
        </w:rPr>
        <w:br/>
      </w:r>
      <w:r w:rsidR="00EE2489" w:rsidRPr="002F4C46">
        <w:rPr>
          <w:rFonts w:ascii="Arial" w:hAnsi="Arial" w:cs="Arial"/>
          <w:lang w:eastAsia="x-none"/>
        </w:rPr>
        <w:t xml:space="preserve">do którego prowadzący instalację posiada tytuł prawny. W szczególności, że emisja </w:t>
      </w:r>
      <w:r w:rsidR="00BC54B2" w:rsidRPr="002F4C46">
        <w:rPr>
          <w:rFonts w:ascii="Arial" w:hAnsi="Arial" w:cs="Arial"/>
          <w:lang w:eastAsia="x-none"/>
        </w:rPr>
        <w:br/>
      </w:r>
      <w:r w:rsidR="00EE2489" w:rsidRPr="002F4C46">
        <w:rPr>
          <w:rFonts w:ascii="Arial" w:hAnsi="Arial" w:cs="Arial"/>
          <w:lang w:eastAsia="x-none"/>
        </w:rPr>
        <w:t xml:space="preserve">z emitorów instalacji nie spowoduje przekroczeń dopuszczalnych poziomów substancji w powietrzu, określonych w rozporządzeniu Ministra Środowiska z dnia 24 sierpnia 2012 r. w sprawie poziomów niektórych substancji w powietrzu oraz nie spowoduje przekroczeń wartości odniesienia określonych w rozporządzeniu Ministra z dnia </w:t>
      </w:r>
      <w:r w:rsidR="00BC54B2" w:rsidRPr="002F4C46">
        <w:rPr>
          <w:rFonts w:ascii="Arial" w:hAnsi="Arial" w:cs="Arial"/>
          <w:lang w:eastAsia="x-none"/>
        </w:rPr>
        <w:br/>
      </w:r>
      <w:r w:rsidR="00EE2489" w:rsidRPr="002F4C46">
        <w:rPr>
          <w:rFonts w:ascii="Arial" w:hAnsi="Arial" w:cs="Arial"/>
          <w:lang w:eastAsia="x-none"/>
        </w:rPr>
        <w:t xml:space="preserve">26 stycznia 2010 r. w sprawie wartości odniesienia dla niektórych substancji </w:t>
      </w:r>
      <w:r w:rsidR="00BC54B2" w:rsidRPr="002F4C46">
        <w:rPr>
          <w:rFonts w:ascii="Arial" w:hAnsi="Arial" w:cs="Arial"/>
          <w:lang w:eastAsia="x-none"/>
        </w:rPr>
        <w:br/>
      </w:r>
      <w:r w:rsidR="00EE2489" w:rsidRPr="002F4C46">
        <w:rPr>
          <w:rFonts w:ascii="Arial" w:hAnsi="Arial" w:cs="Arial"/>
          <w:lang w:eastAsia="x-none"/>
        </w:rPr>
        <w:t xml:space="preserve">w powietrzu. </w:t>
      </w:r>
    </w:p>
    <w:p w14:paraId="3F4FCB45" w14:textId="47B76546" w:rsidR="00EE2489" w:rsidRPr="002F4C46" w:rsidRDefault="0023704C" w:rsidP="0039283C">
      <w:pPr>
        <w:tabs>
          <w:tab w:val="left" w:pos="182"/>
        </w:tabs>
        <w:jc w:val="both"/>
        <w:rPr>
          <w:rFonts w:ascii="Arial" w:hAnsi="Arial" w:cs="Arial"/>
          <w:bCs/>
        </w:rPr>
      </w:pPr>
      <w:r w:rsidRPr="002F4C46">
        <w:rPr>
          <w:rFonts w:ascii="Arial" w:eastAsia="Times New Roman" w:hAnsi="Arial" w:cs="Arial"/>
          <w:bCs/>
        </w:rPr>
        <w:tab/>
      </w:r>
      <w:r w:rsidRPr="002F4C46">
        <w:rPr>
          <w:rFonts w:ascii="Arial" w:eastAsia="Times New Roman" w:hAnsi="Arial" w:cs="Arial"/>
          <w:bCs/>
        </w:rPr>
        <w:tab/>
      </w:r>
      <w:r w:rsidR="00EE2489" w:rsidRPr="002F4C46">
        <w:rPr>
          <w:rFonts w:ascii="Arial" w:eastAsia="Times New Roman" w:hAnsi="Arial" w:cs="Arial"/>
          <w:bCs/>
        </w:rPr>
        <w:t xml:space="preserve">W punkcie I.4.3.2. </w:t>
      </w:r>
      <w:r w:rsidR="00B72AF0" w:rsidRPr="002F4C46">
        <w:rPr>
          <w:rFonts w:ascii="Arial" w:eastAsia="Times New Roman" w:hAnsi="Arial" w:cs="Arial"/>
          <w:bCs/>
        </w:rPr>
        <w:t xml:space="preserve">i I.4.3.2.1. </w:t>
      </w:r>
      <w:r w:rsidR="00EE2489" w:rsidRPr="002F4C46">
        <w:rPr>
          <w:rFonts w:ascii="Arial" w:eastAsia="Times New Roman" w:hAnsi="Arial" w:cs="Arial"/>
          <w:bCs/>
        </w:rPr>
        <w:t xml:space="preserve">pozwolenia, zgodnie z wymogiem </w:t>
      </w:r>
      <w:r w:rsidR="00EE2489" w:rsidRPr="002F4C46">
        <w:rPr>
          <w:rFonts w:ascii="Arial" w:hAnsi="Arial" w:cs="Arial"/>
          <w:bCs/>
        </w:rPr>
        <w:t>(BAT 28, BAT 29, BAT 31 Konkluzji),</w:t>
      </w:r>
      <w:r w:rsidR="00EE2489" w:rsidRPr="002F4C46">
        <w:rPr>
          <w:rFonts w:ascii="Arial" w:eastAsia="Times New Roman" w:hAnsi="Arial" w:cs="Arial"/>
          <w:bCs/>
        </w:rPr>
        <w:t xml:space="preserve"> </w:t>
      </w:r>
      <w:r w:rsidR="00374C81" w:rsidRPr="002F4C46">
        <w:rPr>
          <w:rFonts w:ascii="Arial" w:eastAsia="Times New Roman" w:hAnsi="Arial" w:cs="Arial"/>
          <w:bCs/>
        </w:rPr>
        <w:t xml:space="preserve">ustalono </w:t>
      </w:r>
      <w:r w:rsidR="00EE2489" w:rsidRPr="002F4C46">
        <w:rPr>
          <w:rFonts w:ascii="Arial" w:eastAsia="Times New Roman" w:hAnsi="Arial" w:cs="Arial"/>
          <w:bCs/>
        </w:rPr>
        <w:t xml:space="preserve">techniki </w:t>
      </w:r>
      <w:r w:rsidR="00EE2489" w:rsidRPr="002F4C46">
        <w:rPr>
          <w:rFonts w:ascii="Arial" w:hAnsi="Arial" w:cs="Arial"/>
          <w:bCs/>
        </w:rPr>
        <w:t xml:space="preserve">ograniczenia zorganizowanych emisji poszczególnych zanieczyszczeń, tj. całkowite LZO, NO, SO, HCI, HF, Hg, NH, NO, </w:t>
      </w:r>
      <w:proofErr w:type="spellStart"/>
      <w:r w:rsidR="00EE2489" w:rsidRPr="002F4C46">
        <w:rPr>
          <w:rFonts w:ascii="Arial" w:hAnsi="Arial" w:cs="Arial"/>
          <w:bCs/>
        </w:rPr>
        <w:t>benzo</w:t>
      </w:r>
      <w:proofErr w:type="spellEnd"/>
      <w:r w:rsidR="00EE2489" w:rsidRPr="002F4C46">
        <w:rPr>
          <w:rFonts w:ascii="Arial" w:hAnsi="Arial" w:cs="Arial"/>
          <w:bCs/>
        </w:rPr>
        <w:t>/a/</w:t>
      </w:r>
      <w:proofErr w:type="spellStart"/>
      <w:r w:rsidR="00EE2489" w:rsidRPr="002F4C46">
        <w:rPr>
          <w:rFonts w:ascii="Arial" w:hAnsi="Arial" w:cs="Arial"/>
          <w:bCs/>
        </w:rPr>
        <w:t>piren</w:t>
      </w:r>
      <w:proofErr w:type="spellEnd"/>
      <w:r w:rsidR="00EE2489" w:rsidRPr="002F4C46">
        <w:rPr>
          <w:rFonts w:ascii="Arial" w:hAnsi="Arial" w:cs="Arial"/>
          <w:bCs/>
        </w:rPr>
        <w:t xml:space="preserve">, PBDD/F, PCDD/F i </w:t>
      </w:r>
      <w:proofErr w:type="spellStart"/>
      <w:r w:rsidR="00EE2489" w:rsidRPr="002F4C46">
        <w:rPr>
          <w:rFonts w:ascii="Arial" w:hAnsi="Arial" w:cs="Arial"/>
          <w:bCs/>
        </w:rPr>
        <w:t>dioksynopodobne</w:t>
      </w:r>
      <w:proofErr w:type="spellEnd"/>
      <w:r w:rsidR="00EE2489" w:rsidRPr="002F4C46">
        <w:rPr>
          <w:rFonts w:ascii="Arial" w:hAnsi="Arial" w:cs="Arial"/>
          <w:bCs/>
        </w:rPr>
        <w:t xml:space="preserve"> PCB oraz techniki redukcji emisji tlenków azotu (</w:t>
      </w:r>
      <w:proofErr w:type="spellStart"/>
      <w:r w:rsidR="00EE2489" w:rsidRPr="002F4C46">
        <w:rPr>
          <w:rFonts w:ascii="Arial" w:hAnsi="Arial" w:cs="Arial"/>
          <w:bCs/>
        </w:rPr>
        <w:t>NOx</w:t>
      </w:r>
      <w:proofErr w:type="spellEnd"/>
      <w:r w:rsidR="00EE2489" w:rsidRPr="002F4C46">
        <w:rPr>
          <w:rFonts w:ascii="Arial" w:hAnsi="Arial" w:cs="Arial"/>
          <w:bCs/>
        </w:rPr>
        <w:t xml:space="preserve">).  </w:t>
      </w:r>
      <w:r w:rsidR="00EE2489" w:rsidRPr="002F4C46">
        <w:rPr>
          <w:rFonts w:ascii="Arial" w:eastAsia="Times New Roman" w:hAnsi="Arial" w:cs="Arial"/>
          <w:bCs/>
          <w:lang w:eastAsia="en-US"/>
        </w:rPr>
        <w:t>Zgodnie z BAT 4 w/w Konkluzji BAT wprowadzenie w instalacji metody SNCR skutkuje obowiązkiem monitorowania emisji amoniaku NH w sposób ciągły oraz wpływa na wartości dopuszczalne BAT-AEL dla u NO oraz NH</w:t>
      </w:r>
      <w:r w:rsidR="00EE2489" w:rsidRPr="002F4C46">
        <w:rPr>
          <w:rFonts w:ascii="Arial" w:eastAsia="Times New Roman" w:hAnsi="Arial" w:cs="Arial"/>
          <w:bCs/>
          <w:vertAlign w:val="subscript"/>
          <w:lang w:eastAsia="en-US"/>
        </w:rPr>
        <w:t>3</w:t>
      </w:r>
      <w:r w:rsidR="00EE2489" w:rsidRPr="002F4C46">
        <w:rPr>
          <w:rFonts w:ascii="Arial" w:eastAsia="Times New Roman" w:hAnsi="Arial" w:cs="Arial"/>
          <w:bCs/>
          <w:lang w:eastAsia="en-US"/>
        </w:rPr>
        <w:t xml:space="preserve">. </w:t>
      </w:r>
      <w:bookmarkStart w:id="133" w:name="_Hlk94618364"/>
      <w:r w:rsidR="00EE2489" w:rsidRPr="002F4C46">
        <w:rPr>
          <w:rFonts w:ascii="Arial" w:eastAsia="Times New Roman" w:hAnsi="Arial" w:cs="Arial"/>
          <w:bCs/>
          <w:lang w:eastAsia="en-US"/>
        </w:rPr>
        <w:t>Monitoring  emisji  dla  NO powinien  być  prowadzony  w  sposób  ciągły  bez  względu  na stosowaną metodę.</w:t>
      </w:r>
      <w:bookmarkEnd w:id="133"/>
    </w:p>
    <w:p w14:paraId="7335F260" w14:textId="421EE6BE" w:rsidR="00EE2489" w:rsidRPr="002F4C46" w:rsidRDefault="00EE2489" w:rsidP="0039283C">
      <w:pPr>
        <w:jc w:val="both"/>
        <w:rPr>
          <w:rFonts w:ascii="Arial" w:hAnsi="Arial" w:cs="Arial"/>
        </w:rPr>
      </w:pPr>
      <w:r w:rsidRPr="002F4C46">
        <w:rPr>
          <w:rFonts w:ascii="Arial" w:hAnsi="Arial" w:cs="Arial"/>
        </w:rPr>
        <w:t>W punkcie II.1.1.</w:t>
      </w:r>
      <w:r w:rsidR="009E20E3" w:rsidRPr="002F4C46">
        <w:rPr>
          <w:rFonts w:ascii="Arial" w:hAnsi="Arial" w:cs="Arial"/>
        </w:rPr>
        <w:t xml:space="preserve"> </w:t>
      </w:r>
      <w:r w:rsidRPr="002F4C46">
        <w:rPr>
          <w:rFonts w:ascii="Arial" w:hAnsi="Arial" w:cs="Arial"/>
        </w:rPr>
        <w:t>pozwolenia ustal</w:t>
      </w:r>
      <w:r w:rsidR="00374C81" w:rsidRPr="002F4C46">
        <w:rPr>
          <w:rFonts w:ascii="Arial" w:hAnsi="Arial" w:cs="Arial"/>
        </w:rPr>
        <w:t>ono</w:t>
      </w:r>
      <w:r w:rsidRPr="002F4C46">
        <w:rPr>
          <w:rFonts w:ascii="Arial" w:hAnsi="Arial" w:cs="Arial"/>
        </w:rPr>
        <w:t xml:space="preserve"> dopuszczalną ilość substancji zanieczyszczających wprowadzanych do powietrza emitorem E-1 do dnia 3 grudnia</w:t>
      </w:r>
      <w:r w:rsidR="00B40F53" w:rsidRPr="002F4C46">
        <w:rPr>
          <w:rFonts w:ascii="Arial" w:hAnsi="Arial" w:cs="Arial"/>
        </w:rPr>
        <w:t xml:space="preserve"> </w:t>
      </w:r>
      <w:r w:rsidRPr="002F4C46">
        <w:rPr>
          <w:rFonts w:ascii="Arial" w:hAnsi="Arial" w:cs="Arial"/>
        </w:rPr>
        <w:t xml:space="preserve">2023 r. (tabela nr 2) oraz od dnia 4 grudnia 2023 r. </w:t>
      </w:r>
      <w:r w:rsidR="0061244C" w:rsidRPr="002F4C46">
        <w:rPr>
          <w:rFonts w:ascii="Arial" w:hAnsi="Arial" w:cs="Arial"/>
        </w:rPr>
        <w:t>(</w:t>
      </w:r>
      <w:r w:rsidRPr="002F4C46">
        <w:rPr>
          <w:rFonts w:ascii="Arial" w:hAnsi="Arial" w:cs="Arial"/>
        </w:rPr>
        <w:t>tabela nr 2.1.) z uwzględnieniem poziomów BAT-AELS.</w:t>
      </w:r>
    </w:p>
    <w:p w14:paraId="77A044AF" w14:textId="5A047756" w:rsidR="00EE2489" w:rsidRPr="002F4C46" w:rsidRDefault="00EE2489" w:rsidP="0039283C">
      <w:pPr>
        <w:jc w:val="both"/>
        <w:rPr>
          <w:rFonts w:ascii="Arial" w:hAnsi="Arial" w:cs="Arial"/>
        </w:rPr>
      </w:pPr>
      <w:r w:rsidRPr="002F4C46">
        <w:rPr>
          <w:rFonts w:ascii="Arial" w:hAnsi="Arial" w:cs="Arial"/>
        </w:rPr>
        <w:t xml:space="preserve">W punkcie II.1.2. </w:t>
      </w:r>
      <w:r w:rsidR="00374C81" w:rsidRPr="002F4C46">
        <w:rPr>
          <w:rFonts w:ascii="Arial" w:hAnsi="Arial" w:cs="Arial"/>
        </w:rPr>
        <w:t>ustalono</w:t>
      </w:r>
      <w:r w:rsidRPr="002F4C46">
        <w:rPr>
          <w:rFonts w:ascii="Arial" w:hAnsi="Arial" w:cs="Arial"/>
        </w:rPr>
        <w:t xml:space="preserve"> dopuszczalną ilość substancji zanieczyszczających wprowadzanych do powietrza ze zbiorników do magazynowania odpadów płynnych (tabela nr 2.2.). </w:t>
      </w:r>
    </w:p>
    <w:p w14:paraId="5A77D87F" w14:textId="0CE2F6C8" w:rsidR="00EE2489" w:rsidRPr="002F4C46" w:rsidRDefault="00EE2489" w:rsidP="0039283C">
      <w:pPr>
        <w:jc w:val="both"/>
        <w:rPr>
          <w:rFonts w:ascii="Arial" w:hAnsi="Arial" w:cs="Arial"/>
        </w:rPr>
      </w:pPr>
      <w:r w:rsidRPr="002F4C46">
        <w:rPr>
          <w:rFonts w:ascii="Arial" w:hAnsi="Arial" w:cs="Arial"/>
        </w:rPr>
        <w:t xml:space="preserve">W punkcie II.1.3. </w:t>
      </w:r>
      <w:r w:rsidR="00374C81" w:rsidRPr="002F4C46">
        <w:rPr>
          <w:rFonts w:ascii="Arial" w:hAnsi="Arial" w:cs="Arial"/>
        </w:rPr>
        <w:t>ustalono</w:t>
      </w:r>
      <w:r w:rsidRPr="002F4C46">
        <w:rPr>
          <w:rFonts w:ascii="Arial" w:hAnsi="Arial" w:cs="Arial"/>
        </w:rPr>
        <w:t xml:space="preserve"> maksymalną dopuszczalną emisję roczną z instalacji do dnia 3 grudnia 2023 r. (tabela nr 3) oraz od dnia 4 grudnia 2023 r. </w:t>
      </w:r>
      <w:r w:rsidR="0061244C" w:rsidRPr="002F4C46">
        <w:rPr>
          <w:rFonts w:ascii="Arial" w:hAnsi="Arial" w:cs="Arial"/>
        </w:rPr>
        <w:t>(</w:t>
      </w:r>
      <w:r w:rsidRPr="002F4C46">
        <w:rPr>
          <w:rFonts w:ascii="Arial" w:hAnsi="Arial" w:cs="Arial"/>
        </w:rPr>
        <w:t>tabela nr 3.1.).</w:t>
      </w:r>
    </w:p>
    <w:p w14:paraId="42B961C5" w14:textId="0530DFF2" w:rsidR="00EE2489" w:rsidRPr="002F4C46" w:rsidRDefault="009E20E3" w:rsidP="0039283C">
      <w:pPr>
        <w:jc w:val="both"/>
        <w:rPr>
          <w:rFonts w:ascii="Arial" w:hAnsi="Arial" w:cs="Arial"/>
        </w:rPr>
      </w:pPr>
      <w:r w:rsidRPr="002F4C46">
        <w:rPr>
          <w:rFonts w:ascii="Arial" w:hAnsi="Arial" w:cs="Arial"/>
        </w:rPr>
        <w:t>W p</w:t>
      </w:r>
      <w:r w:rsidR="00EE2489" w:rsidRPr="002F4C46">
        <w:rPr>
          <w:rFonts w:ascii="Arial" w:hAnsi="Arial" w:cs="Arial"/>
        </w:rPr>
        <w:t>unk</w:t>
      </w:r>
      <w:r w:rsidRPr="002F4C46">
        <w:rPr>
          <w:rFonts w:ascii="Arial" w:hAnsi="Arial" w:cs="Arial"/>
        </w:rPr>
        <w:t>cie</w:t>
      </w:r>
      <w:r w:rsidR="00EE2489" w:rsidRPr="002F4C46">
        <w:rPr>
          <w:rFonts w:ascii="Arial" w:hAnsi="Arial" w:cs="Arial"/>
        </w:rPr>
        <w:t xml:space="preserve"> IV.1. pozwolenia </w:t>
      </w:r>
      <w:r w:rsidR="00374C81" w:rsidRPr="002F4C46">
        <w:rPr>
          <w:rFonts w:ascii="Arial" w:hAnsi="Arial" w:cs="Arial"/>
        </w:rPr>
        <w:t>ustalono</w:t>
      </w:r>
      <w:r w:rsidR="00EE2489" w:rsidRPr="002F4C46">
        <w:rPr>
          <w:rFonts w:ascii="Arial" w:hAnsi="Arial" w:cs="Arial"/>
        </w:rPr>
        <w:t xml:space="preserve"> charakterystykę miejsc wprowadzania gazów </w:t>
      </w:r>
      <w:r w:rsidR="00EE2489" w:rsidRPr="002F4C46">
        <w:rPr>
          <w:rFonts w:ascii="Arial" w:hAnsi="Arial" w:cs="Arial"/>
        </w:rPr>
        <w:br/>
        <w:t xml:space="preserve">i pyłów do powietrza z instalacji do termicznego przekształcania odpadów, warunki </w:t>
      </w:r>
      <w:r w:rsidR="00EE2489" w:rsidRPr="002F4C46">
        <w:rPr>
          <w:rFonts w:ascii="Arial" w:hAnsi="Arial" w:cs="Arial"/>
        </w:rPr>
        <w:lastRenderedPageBreak/>
        <w:t xml:space="preserve">wprowadzania gazów i pyłów do powietrza i charakterystykę techniczną stosowanych urządzeń ochrony powietrza. W tabeli nr 8 wskazano stosowane urządzenia ochrony powietrza do dnia 3 grudnia 2023 r. W nowej tabeli nr 8.1. wskazano urządzenia ochrony powietrza, które będą stosowane od dnia 4 grudnia 2023 r. </w:t>
      </w:r>
    </w:p>
    <w:p w14:paraId="5CE8900A" w14:textId="77777777" w:rsidR="00EE2489" w:rsidRPr="002F4C46" w:rsidRDefault="00EE2489" w:rsidP="0039283C">
      <w:pPr>
        <w:tabs>
          <w:tab w:val="left" w:pos="182"/>
        </w:tabs>
        <w:jc w:val="both"/>
        <w:rPr>
          <w:rFonts w:ascii="Arial" w:hAnsi="Arial" w:cs="Arial"/>
        </w:rPr>
      </w:pPr>
      <w:r w:rsidRPr="002F4C46">
        <w:rPr>
          <w:rFonts w:ascii="Arial" w:hAnsi="Arial" w:cs="Arial"/>
        </w:rPr>
        <w:t xml:space="preserve">W punkcie IV.1.5. pozwolenia wskazałem stosowane techniki zapobiegania emisjom rozproszonym, w tym emisjom wydzielającym odór, ze spalarni lub je ograniczające (BAT 21 Konkluzji). </w:t>
      </w:r>
    </w:p>
    <w:p w14:paraId="2102A5EA" w14:textId="65E80EE3" w:rsidR="00EE2489" w:rsidRPr="002F4C46" w:rsidRDefault="00EE2489" w:rsidP="0039283C">
      <w:pPr>
        <w:tabs>
          <w:tab w:val="left" w:pos="182"/>
        </w:tabs>
        <w:jc w:val="both"/>
        <w:rPr>
          <w:rFonts w:ascii="Arial" w:hAnsi="Arial" w:cs="Arial"/>
          <w:bCs/>
        </w:rPr>
      </w:pPr>
      <w:r w:rsidRPr="002F4C46">
        <w:rPr>
          <w:rFonts w:ascii="Arial" w:hAnsi="Arial" w:cs="Arial"/>
        </w:rPr>
        <w:t xml:space="preserve">W punktach IV.1.6. </w:t>
      </w:r>
      <w:r w:rsidR="00374C81" w:rsidRPr="002F4C46">
        <w:rPr>
          <w:rFonts w:ascii="Arial" w:hAnsi="Arial" w:cs="Arial"/>
          <w:bCs/>
        </w:rPr>
        <w:t>ustalono</w:t>
      </w:r>
      <w:r w:rsidRPr="002F4C46">
        <w:rPr>
          <w:rFonts w:ascii="Arial" w:hAnsi="Arial" w:cs="Arial"/>
          <w:bCs/>
        </w:rPr>
        <w:t xml:space="preserve"> stosowane techniki zapobiegania lub ograniczania rozproszonej emisji pyłu do powietrza pochodzącej z procesu</w:t>
      </w:r>
      <w:r w:rsidRPr="002F4C46">
        <w:rPr>
          <w:rFonts w:ascii="Arial" w:hAnsi="Arial" w:cs="Arial"/>
          <w:bCs/>
          <w:i/>
          <w:iCs/>
        </w:rPr>
        <w:t xml:space="preserve"> magazynowania</w:t>
      </w:r>
      <w:r w:rsidRPr="002F4C46">
        <w:rPr>
          <w:rFonts w:ascii="Arial" w:hAnsi="Arial" w:cs="Arial"/>
          <w:bCs/>
        </w:rPr>
        <w:t xml:space="preserve"> żużli </w:t>
      </w:r>
      <w:r w:rsidRPr="002F4C46">
        <w:rPr>
          <w:rFonts w:ascii="Arial" w:hAnsi="Arial" w:cs="Arial"/>
          <w:bCs/>
        </w:rPr>
        <w:br/>
        <w:t xml:space="preserve">i popiołów paleniskowych (Bat 24). W punkcie IV.6.1. pozwolenia </w:t>
      </w:r>
      <w:r w:rsidR="00374C81" w:rsidRPr="002F4C46">
        <w:rPr>
          <w:rFonts w:ascii="Arial" w:hAnsi="Arial" w:cs="Arial"/>
          <w:bCs/>
        </w:rPr>
        <w:t>ustalono</w:t>
      </w:r>
      <w:r w:rsidRPr="002F4C46">
        <w:rPr>
          <w:rFonts w:ascii="Arial" w:hAnsi="Arial" w:cs="Arial"/>
          <w:bCs/>
        </w:rPr>
        <w:t xml:space="preserve"> zapobiegania lub ograniczania emisji do wody z magazynowania żużli i popiołów paleniskowych (BAT 34 Konkluzji).</w:t>
      </w:r>
    </w:p>
    <w:p w14:paraId="260463F8" w14:textId="77777777" w:rsidR="00F92C36" w:rsidRPr="002F4C46" w:rsidRDefault="00F92C36" w:rsidP="0039283C">
      <w:pPr>
        <w:jc w:val="both"/>
        <w:rPr>
          <w:rFonts w:ascii="Arial" w:hAnsi="Arial" w:cs="Arial"/>
          <w:b/>
          <w:sz w:val="8"/>
          <w:szCs w:val="8"/>
        </w:rPr>
      </w:pPr>
    </w:p>
    <w:p w14:paraId="0A69B2E9" w14:textId="070DC4E7" w:rsidR="00F92C36" w:rsidRPr="002F4C46" w:rsidRDefault="00F92C36" w:rsidP="00B61BCF">
      <w:pPr>
        <w:ind w:firstLine="708"/>
        <w:jc w:val="both"/>
        <w:rPr>
          <w:rFonts w:ascii="Arial" w:hAnsi="Arial" w:cs="Arial"/>
          <w:bCs/>
        </w:rPr>
      </w:pPr>
      <w:r w:rsidRPr="002F4C46">
        <w:rPr>
          <w:rFonts w:ascii="Arial" w:hAnsi="Arial" w:cs="Arial"/>
          <w:bCs/>
        </w:rPr>
        <w:t>Warunki monitoringu emisji gazów i pyłów do powietrza:</w:t>
      </w:r>
    </w:p>
    <w:p w14:paraId="681A62C2" w14:textId="51B679D6" w:rsidR="00EE2489" w:rsidRPr="002F4C46" w:rsidRDefault="00EE2489" w:rsidP="0039283C">
      <w:pPr>
        <w:jc w:val="both"/>
        <w:rPr>
          <w:rFonts w:ascii="Arial" w:hAnsi="Arial" w:cs="Arial"/>
        </w:rPr>
      </w:pPr>
      <w:r w:rsidRPr="002F4C46">
        <w:rPr>
          <w:rFonts w:ascii="Arial" w:hAnsi="Arial" w:cs="Arial"/>
          <w:bCs/>
        </w:rPr>
        <w:t>W</w:t>
      </w:r>
      <w:r w:rsidRPr="002F4C46">
        <w:rPr>
          <w:rFonts w:ascii="Arial" w:hAnsi="Arial" w:cs="Arial"/>
          <w:b/>
        </w:rPr>
        <w:t xml:space="preserve"> </w:t>
      </w:r>
      <w:r w:rsidRPr="002F4C46">
        <w:rPr>
          <w:rFonts w:ascii="Arial" w:hAnsi="Arial" w:cs="Arial"/>
          <w:bCs/>
        </w:rPr>
        <w:t>punkcie VI.2.</w:t>
      </w:r>
      <w:r w:rsidRPr="002F4C46">
        <w:rPr>
          <w:rFonts w:ascii="Arial" w:hAnsi="Arial" w:cs="Arial"/>
          <w:b/>
        </w:rPr>
        <w:t xml:space="preserve"> </w:t>
      </w:r>
      <w:r w:rsidRPr="002F4C46">
        <w:rPr>
          <w:rFonts w:ascii="Arial" w:hAnsi="Arial" w:cs="Arial"/>
          <w:bCs/>
        </w:rPr>
        <w:t>pozwolenia zintegrowanego</w:t>
      </w:r>
      <w:r w:rsidRPr="002F4C46">
        <w:rPr>
          <w:rFonts w:ascii="Arial" w:hAnsi="Arial" w:cs="Arial"/>
          <w:b/>
        </w:rPr>
        <w:t xml:space="preserve"> </w:t>
      </w:r>
      <w:r w:rsidRPr="002F4C46">
        <w:rPr>
          <w:rFonts w:ascii="Arial" w:hAnsi="Arial" w:cs="Arial"/>
          <w:bCs/>
        </w:rPr>
        <w:t>ustalono</w:t>
      </w:r>
      <w:r w:rsidRPr="002F4C46">
        <w:rPr>
          <w:rFonts w:ascii="Arial" w:hAnsi="Arial" w:cs="Arial"/>
          <w:b/>
        </w:rPr>
        <w:t xml:space="preserve"> </w:t>
      </w:r>
      <w:r w:rsidRPr="002F4C46">
        <w:rPr>
          <w:rFonts w:ascii="Arial" w:hAnsi="Arial" w:cs="Arial"/>
          <w:bCs/>
        </w:rPr>
        <w:t>warunki monitoringu emisji gazów i pyłów do powietrza</w:t>
      </w:r>
      <w:r w:rsidRPr="002F4C46">
        <w:rPr>
          <w:rFonts w:ascii="Arial" w:hAnsi="Arial" w:cs="Arial"/>
          <w:b/>
          <w:sz w:val="23"/>
          <w:szCs w:val="23"/>
        </w:rPr>
        <w:t xml:space="preserve"> </w:t>
      </w:r>
      <w:r w:rsidRPr="002F4C46">
        <w:rPr>
          <w:rFonts w:ascii="Arial" w:hAnsi="Arial" w:cs="Arial"/>
          <w:bCs/>
        </w:rPr>
        <w:t xml:space="preserve">z instalacji do termicznego przekształcania odpadów. </w:t>
      </w:r>
      <w:r w:rsidR="00B672B9" w:rsidRPr="002F4C46">
        <w:rPr>
          <w:rFonts w:ascii="Arial" w:hAnsi="Arial" w:cs="Arial"/>
          <w:bCs/>
        </w:rPr>
        <w:br/>
      </w:r>
      <w:r w:rsidRPr="002F4C46">
        <w:rPr>
          <w:rFonts w:ascii="Arial" w:hAnsi="Arial" w:cs="Arial"/>
          <w:bCs/>
        </w:rPr>
        <w:t xml:space="preserve">Do dnia wejścia w życie Konkluzji, </w:t>
      </w:r>
      <w:r w:rsidRPr="002F4C46">
        <w:rPr>
          <w:rFonts w:ascii="Arial" w:hAnsi="Arial" w:cs="Arial"/>
        </w:rPr>
        <w:t>częstotliwość, czas, zakres i metodyka prowadzonych pomiarów będą zgodne z obowiązującymi w tym zakresie przepisami szczegółowymi.</w:t>
      </w:r>
      <w:r w:rsidRPr="002F4C46">
        <w:rPr>
          <w:rFonts w:ascii="Arial" w:hAnsi="Arial" w:cs="Arial"/>
          <w:b/>
        </w:rPr>
        <w:t xml:space="preserve"> </w:t>
      </w:r>
      <w:r w:rsidRPr="002F4C46">
        <w:rPr>
          <w:rFonts w:ascii="Arial" w:hAnsi="Arial" w:cs="Arial"/>
        </w:rPr>
        <w:t xml:space="preserve">W instalacji do termicznego przekształcania odpadów prowadzony będzie monitoring ciągły zgodnie z przepisami szczegółowymi w tym zakresie. </w:t>
      </w:r>
    </w:p>
    <w:p w14:paraId="62D161B1" w14:textId="606CD4E4" w:rsidR="00EE2489" w:rsidRPr="002F4C46" w:rsidRDefault="00EE2489" w:rsidP="0039283C">
      <w:pPr>
        <w:jc w:val="both"/>
        <w:rPr>
          <w:rFonts w:ascii="Arial" w:eastAsia="SimSun" w:hAnsi="Arial" w:cs="Lucida Sans"/>
          <w:kern w:val="1"/>
          <w:shd w:val="clear" w:color="auto" w:fill="FFFFFF"/>
          <w:lang w:eastAsia="hi-IN" w:bidi="hi-IN"/>
        </w:rPr>
      </w:pPr>
      <w:r w:rsidRPr="002F4C46">
        <w:rPr>
          <w:rFonts w:ascii="Arial" w:hAnsi="Arial" w:cs="Arial"/>
        </w:rPr>
        <w:t xml:space="preserve">Od dnia 4 grudnia 2023r. prowadzony będzie monitoring ciągły w zakresie zgodnym </w:t>
      </w:r>
      <w:r w:rsidR="00B40F53" w:rsidRPr="002F4C46">
        <w:rPr>
          <w:rFonts w:ascii="Arial" w:hAnsi="Arial" w:cs="Arial"/>
        </w:rPr>
        <w:br/>
      </w:r>
      <w:r w:rsidRPr="002F4C46">
        <w:rPr>
          <w:rFonts w:ascii="Arial" w:hAnsi="Arial" w:cs="Arial"/>
        </w:rPr>
        <w:t xml:space="preserve">z wymogiem Konkluzji BAT. Monitoring w zakresie </w:t>
      </w:r>
      <w:r w:rsidRPr="002F4C46">
        <w:rPr>
          <w:rFonts w:ascii="Arial" w:hAnsi="Arial" w:cs="Arial"/>
          <w:shd w:val="clear" w:color="auto" w:fill="FFFFFF"/>
        </w:rPr>
        <w:t>NH</w:t>
      </w:r>
      <w:r w:rsidRPr="002F4C46">
        <w:rPr>
          <w:rFonts w:ascii="Arial" w:hAnsi="Arial" w:cs="Arial"/>
          <w:shd w:val="clear" w:color="auto" w:fill="FFFFFF"/>
          <w:vertAlign w:val="subscript"/>
        </w:rPr>
        <w:t>3</w:t>
      </w:r>
      <w:r w:rsidRPr="002F4C46">
        <w:rPr>
          <w:rFonts w:ascii="Arial" w:eastAsia="SimSun" w:hAnsi="Arial" w:cs="Lucida Sans"/>
          <w:kern w:val="1"/>
          <w:shd w:val="clear" w:color="auto" w:fill="FFFFFF"/>
          <w:lang w:eastAsia="hi-IN" w:bidi="hi-IN"/>
        </w:rPr>
        <w:t xml:space="preserve"> prowadzony będzie </w:t>
      </w:r>
      <w:r w:rsidRPr="002F4C46">
        <w:rPr>
          <w:rFonts w:ascii="Arial" w:eastAsia="SimSun" w:hAnsi="Arial" w:cs="Lucida Sans"/>
          <w:kern w:val="1"/>
          <w:shd w:val="clear" w:color="auto" w:fill="FFFFFF"/>
          <w:lang w:eastAsia="hi-IN" w:bidi="hi-IN"/>
        </w:rPr>
        <w:br/>
        <w:t>w przypadku zastosowania w instalacji SNCR lub SCR w celu redukcji tlenków azotu.</w:t>
      </w:r>
    </w:p>
    <w:p w14:paraId="009D3DAF" w14:textId="7F6A5B04" w:rsidR="009A00B3" w:rsidRPr="002F4C46" w:rsidRDefault="00EE2489" w:rsidP="00386536">
      <w:pPr>
        <w:suppressAutoHyphens/>
        <w:spacing w:before="60"/>
        <w:contextualSpacing/>
        <w:jc w:val="both"/>
        <w:rPr>
          <w:rFonts w:ascii="Arial" w:hAnsi="Arial" w:cs="Arial"/>
          <w:b/>
          <w:bCs/>
        </w:rPr>
      </w:pPr>
      <w:r w:rsidRPr="002F4C46">
        <w:rPr>
          <w:rFonts w:ascii="Arial" w:hAnsi="Arial" w:cs="Arial"/>
          <w:bCs/>
        </w:rPr>
        <w:t xml:space="preserve">W punkcie VI.2.5. pozwolenia (tabela nr 11) </w:t>
      </w:r>
      <w:r w:rsidR="00374C81" w:rsidRPr="002F4C46">
        <w:rPr>
          <w:rFonts w:ascii="Arial" w:hAnsi="Arial" w:cs="Arial"/>
          <w:bCs/>
        </w:rPr>
        <w:t>ustalono</w:t>
      </w:r>
      <w:r w:rsidRPr="002F4C46">
        <w:rPr>
          <w:rFonts w:ascii="Arial" w:hAnsi="Arial" w:cs="Arial"/>
          <w:bCs/>
        </w:rPr>
        <w:t xml:space="preserve"> zakres i częstotliwość</w:t>
      </w:r>
      <w:r w:rsidRPr="002F4C46">
        <w:rPr>
          <w:rFonts w:ascii="Arial" w:hAnsi="Arial" w:cs="Arial"/>
        </w:rPr>
        <w:t xml:space="preserve"> monitoringu okresowego prowadzonego w instalacji do termicznego przekształcania odpadów. </w:t>
      </w:r>
      <w:bookmarkStart w:id="134" w:name="_Hlk118229906"/>
      <w:r w:rsidRPr="002F4C46">
        <w:rPr>
          <w:rFonts w:ascii="Arial" w:hAnsi="Arial" w:cs="Arial"/>
          <w:bCs/>
        </w:rPr>
        <w:t xml:space="preserve">Zakres i częstotliwość monitoringu emisji do powietrza </w:t>
      </w:r>
      <w:r w:rsidR="00D32098" w:rsidRPr="002F4C46">
        <w:rPr>
          <w:rFonts w:ascii="Arial" w:hAnsi="Arial" w:cs="Arial"/>
          <w:bCs/>
        </w:rPr>
        <w:t>będzie</w:t>
      </w:r>
      <w:r w:rsidRPr="002F4C46">
        <w:rPr>
          <w:rFonts w:ascii="Arial" w:hAnsi="Arial" w:cs="Arial"/>
          <w:bCs/>
        </w:rPr>
        <w:t xml:space="preserve"> zgodna wymaganiami </w:t>
      </w:r>
      <w:r w:rsidRPr="002F4C46">
        <w:rPr>
          <w:rStyle w:val="markedcontent"/>
          <w:rFonts w:ascii="Arial" w:hAnsi="Arial" w:cs="Arial"/>
        </w:rPr>
        <w:t>Decyzji Wykonawczej Komisji (UE) 2019/2010</w:t>
      </w:r>
      <w:r w:rsidRPr="002F4C46">
        <w:rPr>
          <w:rFonts w:ascii="Arial" w:hAnsi="Arial" w:cs="Arial"/>
        </w:rPr>
        <w:t xml:space="preserve"> </w:t>
      </w:r>
      <w:r w:rsidRPr="002F4C46">
        <w:rPr>
          <w:rStyle w:val="markedcontent"/>
          <w:rFonts w:ascii="Arial" w:hAnsi="Arial" w:cs="Arial"/>
        </w:rPr>
        <w:t>z dnia 12 listopada 2019r.</w:t>
      </w:r>
      <w:r w:rsidRPr="002F4C46">
        <w:rPr>
          <w:rFonts w:ascii="Arial" w:hAnsi="Arial" w:cs="Arial"/>
        </w:rPr>
        <w:t xml:space="preserve"> </w:t>
      </w:r>
      <w:r w:rsidRPr="002F4C46">
        <w:rPr>
          <w:rStyle w:val="markedcontent"/>
          <w:rFonts w:ascii="Arial" w:hAnsi="Arial" w:cs="Arial"/>
        </w:rPr>
        <w:t>ustanawiającej konkluzje dotyczące najlepszych dostępnych technik (BAT) zgodnie z dyrektywą</w:t>
      </w:r>
      <w:r w:rsidRPr="002F4C46">
        <w:rPr>
          <w:rFonts w:ascii="Arial" w:hAnsi="Arial" w:cs="Arial"/>
        </w:rPr>
        <w:t xml:space="preserve"> </w:t>
      </w:r>
      <w:r w:rsidRPr="002F4C46">
        <w:rPr>
          <w:rStyle w:val="markedcontent"/>
          <w:rFonts w:ascii="Arial" w:hAnsi="Arial" w:cs="Arial"/>
        </w:rPr>
        <w:t xml:space="preserve">Parlamentu Europejskiego i Rady 2010/75/UE w odniesieniu do spalania odpadów oraz rozporządzenia Ministra Klimatu i Środowiska z dnia </w:t>
      </w:r>
      <w:r w:rsidRPr="002F4C46">
        <w:rPr>
          <w:rStyle w:val="markedcontent"/>
          <w:rFonts w:ascii="Arial" w:hAnsi="Arial" w:cs="Arial"/>
        </w:rPr>
        <w:br/>
        <w:t>7 września 2021r. w sprawie wymagań w zakresie prowadzenia pomiarów wielkości emisji.</w:t>
      </w:r>
      <w:r w:rsidR="00386536" w:rsidRPr="002F4C46">
        <w:rPr>
          <w:rStyle w:val="markedcontent"/>
          <w:rFonts w:ascii="Arial" w:hAnsi="Arial" w:cs="Arial"/>
        </w:rPr>
        <w:t xml:space="preserve"> </w:t>
      </w:r>
      <w:r w:rsidRPr="002F4C46">
        <w:rPr>
          <w:rFonts w:ascii="Arial" w:eastAsiaTheme="minorHAnsi" w:hAnsi="Arial" w:cs="Arial"/>
          <w:lang w:eastAsia="en-US"/>
        </w:rPr>
        <w:t xml:space="preserve">Dodatkowo, korzystając z art. 151 ustawy </w:t>
      </w:r>
      <w:r w:rsidRPr="002F4C46">
        <w:rPr>
          <w:rFonts w:ascii="Arial" w:hAnsi="Arial" w:cs="Arial"/>
          <w:lang w:eastAsia="en-US"/>
        </w:rPr>
        <w:t xml:space="preserve">z dnia 27 kwietnia 2001 r. </w:t>
      </w:r>
      <w:r w:rsidRPr="002F4C46">
        <w:rPr>
          <w:rFonts w:ascii="Arial" w:eastAsiaTheme="minorHAnsi" w:hAnsi="Arial" w:cs="Arial"/>
          <w:lang w:eastAsia="en-US"/>
        </w:rPr>
        <w:t xml:space="preserve">Prawo ochrony środowiska, </w:t>
      </w:r>
      <w:r w:rsidRPr="002F4C46">
        <w:rPr>
          <w:rStyle w:val="markedcontent"/>
          <w:rFonts w:ascii="Arial" w:hAnsi="Arial" w:cs="Arial"/>
        </w:rPr>
        <w:t xml:space="preserve">w zakresie pomiarów okresowych dioksyn i furanów zastosowano wymagania ostrzejsze niż  zawarte w ww. dokumentach. </w:t>
      </w:r>
      <w:bookmarkEnd w:id="134"/>
    </w:p>
    <w:p w14:paraId="3AEC7003" w14:textId="77777777" w:rsidR="00FE4DCB" w:rsidRPr="002F4C46" w:rsidRDefault="00FE4DCB" w:rsidP="0039283C">
      <w:pPr>
        <w:jc w:val="both"/>
        <w:rPr>
          <w:rFonts w:ascii="Arial" w:hAnsi="Arial" w:cs="Arial"/>
          <w:i/>
          <w:sz w:val="10"/>
          <w:szCs w:val="10"/>
        </w:rPr>
      </w:pPr>
    </w:p>
    <w:p w14:paraId="4A536BA0" w14:textId="55825FBD" w:rsidR="00FE4DCB" w:rsidRPr="002F4C46" w:rsidRDefault="00F92C36" w:rsidP="00B61BCF">
      <w:pPr>
        <w:ind w:firstLine="708"/>
        <w:jc w:val="both"/>
        <w:rPr>
          <w:rFonts w:ascii="Arial" w:hAnsi="Arial" w:cs="Arial"/>
          <w:lang w:eastAsia="x-none"/>
        </w:rPr>
      </w:pPr>
      <w:r w:rsidRPr="002F4C46">
        <w:rPr>
          <w:rFonts w:ascii="Arial" w:hAnsi="Arial" w:cs="Arial"/>
          <w:lang w:eastAsia="x-none"/>
        </w:rPr>
        <w:t>Warunki wytwarzania odpadów:</w:t>
      </w:r>
    </w:p>
    <w:p w14:paraId="4DF83114" w14:textId="059FCAC7" w:rsidR="00D31E9D" w:rsidRPr="002F4C46" w:rsidRDefault="00D31E9D" w:rsidP="0039283C">
      <w:pPr>
        <w:jc w:val="both"/>
        <w:rPr>
          <w:rFonts w:ascii="Arial" w:hAnsi="Arial" w:cs="Arial"/>
        </w:rPr>
      </w:pPr>
      <w:r w:rsidRPr="002F4C46">
        <w:rPr>
          <w:rFonts w:ascii="Arial" w:hAnsi="Arial" w:cs="Arial"/>
        </w:rPr>
        <w:t xml:space="preserve">Zgodnie z art. 188 ust. 2b oraz art. 202 ust. 4 ustawy Prawo ochrony środowiska </w:t>
      </w:r>
      <w:r w:rsidR="00F92C36" w:rsidRPr="002F4C46">
        <w:rPr>
          <w:rFonts w:ascii="Arial" w:hAnsi="Arial" w:cs="Arial"/>
        </w:rPr>
        <w:br/>
      </w:r>
      <w:r w:rsidRPr="002F4C46">
        <w:rPr>
          <w:rFonts w:ascii="Arial" w:hAnsi="Arial" w:cs="Arial"/>
        </w:rPr>
        <w:t>w pozwoleniu określono warunki dotyczące wytwarzania odpadów oraz warunki gospodarowania odpadami z uwzględnieniem ich magazynowania, zbierania, transportu, odzysku i unieszkodliwiania.</w:t>
      </w:r>
    </w:p>
    <w:p w14:paraId="18EE487E" w14:textId="77777777" w:rsidR="00C769EB" w:rsidRPr="002F4C46" w:rsidRDefault="00C769EB" w:rsidP="00932513">
      <w:pPr>
        <w:pStyle w:val="NormalnyWeb"/>
      </w:pPr>
      <w:r w:rsidRPr="002F4C46">
        <w:t xml:space="preserve">Działalność Spółki wiąże się z wytwarzaniem odpadów niebezpiecznych i innych niż niebezpieczne. W decyzji ustalono warunki gospodarowania wytwarzanymi odpadami. </w:t>
      </w:r>
    </w:p>
    <w:p w14:paraId="085FBB61" w14:textId="05A57431" w:rsidR="00C769EB" w:rsidRPr="002F4C46" w:rsidRDefault="00C769EB" w:rsidP="0039283C">
      <w:pPr>
        <w:jc w:val="both"/>
        <w:rPr>
          <w:rFonts w:ascii="Arial" w:hAnsi="Arial" w:cs="Arial"/>
        </w:rPr>
      </w:pPr>
      <w:r w:rsidRPr="002F4C46">
        <w:rPr>
          <w:rFonts w:ascii="Arial" w:hAnsi="Arial" w:cs="Arial"/>
        </w:rPr>
        <w:t xml:space="preserve">Rodzaje i ilości odpadów poszczególnych rodzajów przewidzianych do wytwarzania </w:t>
      </w:r>
      <w:r w:rsidRPr="002F4C46">
        <w:rPr>
          <w:rFonts w:ascii="Arial" w:hAnsi="Arial" w:cs="Arial"/>
        </w:rPr>
        <w:br/>
        <w:t xml:space="preserve">w ciągu roku oraz ich właściwości i podstawowy skład chemiczny określa </w:t>
      </w:r>
      <w:r w:rsidR="00E85D44" w:rsidRPr="002F4C46">
        <w:rPr>
          <w:rFonts w:ascii="Arial" w:hAnsi="Arial" w:cs="Arial"/>
        </w:rPr>
        <w:br/>
      </w:r>
      <w:r w:rsidRPr="002F4C46">
        <w:rPr>
          <w:rFonts w:ascii="Arial" w:hAnsi="Arial" w:cs="Arial"/>
          <w:b/>
          <w:bCs/>
        </w:rPr>
        <w:t>załącznik nr 2</w:t>
      </w:r>
      <w:r w:rsidRPr="002F4C46">
        <w:rPr>
          <w:rFonts w:ascii="Arial" w:hAnsi="Arial" w:cs="Arial"/>
        </w:rPr>
        <w:t xml:space="preserve"> do pozwolenia.</w:t>
      </w:r>
    </w:p>
    <w:p w14:paraId="5BA43527" w14:textId="77777777" w:rsidR="00C769EB" w:rsidRPr="002F4C46" w:rsidRDefault="00C769EB" w:rsidP="0039283C">
      <w:pPr>
        <w:jc w:val="both"/>
        <w:rPr>
          <w:rFonts w:ascii="Arial" w:hAnsi="Arial" w:cs="Arial"/>
        </w:rPr>
      </w:pPr>
      <w:r w:rsidRPr="002F4C46">
        <w:rPr>
          <w:rFonts w:ascii="Arial" w:hAnsi="Arial" w:cs="Arial"/>
        </w:rPr>
        <w:t xml:space="preserve">Sposoby i miejsca magazynowania odpadów wytwarzanych oraz sposoby dalszego gospodarowania nimi określa </w:t>
      </w:r>
      <w:r w:rsidRPr="002F4C46">
        <w:rPr>
          <w:rFonts w:ascii="Arial" w:hAnsi="Arial" w:cs="Arial"/>
          <w:b/>
          <w:bCs/>
        </w:rPr>
        <w:t>załącznik nr 6</w:t>
      </w:r>
      <w:r w:rsidRPr="002F4C46">
        <w:rPr>
          <w:rFonts w:ascii="Arial" w:hAnsi="Arial" w:cs="Arial"/>
        </w:rPr>
        <w:t xml:space="preserve"> do pozwolenia zintegrowanego.</w:t>
      </w:r>
    </w:p>
    <w:p w14:paraId="6A36CD84" w14:textId="6CBD14D6" w:rsidR="00541726" w:rsidRPr="002F4C46" w:rsidRDefault="003B6413" w:rsidP="0039283C">
      <w:pPr>
        <w:suppressAutoHyphens/>
        <w:contextualSpacing/>
        <w:jc w:val="both"/>
        <w:rPr>
          <w:rFonts w:ascii="Arial" w:hAnsi="Arial" w:cs="Arial"/>
        </w:rPr>
      </w:pPr>
      <w:r w:rsidRPr="002F4C46">
        <w:rPr>
          <w:rFonts w:ascii="Arial" w:hAnsi="Arial" w:cs="Arial"/>
        </w:rPr>
        <w:t xml:space="preserve">W punkcie II.7.3. pozwolenia </w:t>
      </w:r>
      <w:r w:rsidR="00C769EB" w:rsidRPr="002F4C46">
        <w:rPr>
          <w:rFonts w:ascii="Arial" w:hAnsi="Arial" w:cs="Arial"/>
        </w:rPr>
        <w:t xml:space="preserve">(tabela nr 6) </w:t>
      </w:r>
      <w:r w:rsidRPr="002F4C46">
        <w:rPr>
          <w:rFonts w:ascii="Arial" w:hAnsi="Arial" w:cs="Arial"/>
        </w:rPr>
        <w:t xml:space="preserve">ustalono rodzaje i ilości odpadów powstających bezpośrednio w wyniku termicznego przekształcania odpadów. </w:t>
      </w:r>
      <w:r w:rsidR="00C769EB" w:rsidRPr="002F4C46">
        <w:rPr>
          <w:rFonts w:ascii="Arial" w:hAnsi="Arial" w:cs="Arial"/>
        </w:rPr>
        <w:br/>
      </w:r>
      <w:r w:rsidR="00CD02DD" w:rsidRPr="002F4C46">
        <w:rPr>
          <w:rFonts w:ascii="Arial" w:hAnsi="Arial" w:cs="Arial"/>
        </w:rPr>
        <w:t xml:space="preserve">W pozwoleniu zobowiązano prowadzącego spalarnie do </w:t>
      </w:r>
      <w:r w:rsidR="00541726" w:rsidRPr="002F4C46">
        <w:rPr>
          <w:rFonts w:ascii="Arial" w:hAnsi="Arial" w:cs="Arial"/>
        </w:rPr>
        <w:t xml:space="preserve">monitorowania zawartości niespalonych substancji w żużlach oraz w popiołach paleniskowych powstających </w:t>
      </w:r>
      <w:r w:rsidR="00C769EB" w:rsidRPr="002F4C46">
        <w:rPr>
          <w:rFonts w:ascii="Arial" w:hAnsi="Arial" w:cs="Arial"/>
        </w:rPr>
        <w:br/>
      </w:r>
      <w:r w:rsidR="00541726" w:rsidRPr="002F4C46">
        <w:rPr>
          <w:rFonts w:ascii="Arial" w:hAnsi="Arial" w:cs="Arial"/>
        </w:rPr>
        <w:lastRenderedPageBreak/>
        <w:t xml:space="preserve">w spalarni, z zastosowaniem techniki określanie straty przy prażeniu żużli i popiołów paleniskowych (w jednostce % wagowo) lub określanie zawartości OWO w żużlach </w:t>
      </w:r>
      <w:r w:rsidR="00541726" w:rsidRPr="002F4C46">
        <w:rPr>
          <w:rFonts w:ascii="Arial" w:hAnsi="Arial" w:cs="Arial"/>
        </w:rPr>
        <w:br/>
        <w:t xml:space="preserve">i popiołach paleniskowych (w jednostce % wagowo), celem wykazania dotrzymania poziomu efektywności środowiskowej dla niespalonych substancji w żużlach oraz </w:t>
      </w:r>
      <w:r w:rsidR="00541726" w:rsidRPr="002F4C46">
        <w:rPr>
          <w:rFonts w:ascii="Arial" w:hAnsi="Arial" w:cs="Arial"/>
        </w:rPr>
        <w:br/>
        <w:t>w popiołach paleniskowych pochodzących ze spalania odpadów</w:t>
      </w:r>
      <w:r w:rsidR="00C769EB" w:rsidRPr="002F4C46">
        <w:rPr>
          <w:rFonts w:ascii="Arial" w:hAnsi="Arial" w:cs="Arial"/>
        </w:rPr>
        <w:t xml:space="preserve">. </w:t>
      </w:r>
      <w:r w:rsidR="00CD02DD" w:rsidRPr="002F4C46">
        <w:rPr>
          <w:rFonts w:ascii="Arial" w:hAnsi="Arial" w:cs="Arial"/>
        </w:rPr>
        <w:t xml:space="preserve">Zgodnie z wymogiem BAT 7 i BAT 14 Konkluzji, </w:t>
      </w:r>
      <w:r w:rsidR="00541726" w:rsidRPr="002F4C46">
        <w:rPr>
          <w:rFonts w:ascii="Arial" w:hAnsi="Arial" w:cs="Arial"/>
        </w:rPr>
        <w:t xml:space="preserve">od 4 grudnia 2023 r. badania prowadzone będą </w:t>
      </w:r>
      <w:r w:rsidR="00184861" w:rsidRPr="002F4C46">
        <w:rPr>
          <w:rFonts w:ascii="Arial" w:hAnsi="Arial" w:cs="Arial"/>
        </w:rPr>
        <w:br/>
      </w:r>
      <w:r w:rsidR="00CD02DD" w:rsidRPr="002F4C46">
        <w:rPr>
          <w:rFonts w:ascii="Arial" w:hAnsi="Arial" w:cs="Arial"/>
        </w:rPr>
        <w:t>z częstotliwością co najmniej jeden raz na trzy miesiące</w:t>
      </w:r>
      <w:r w:rsidR="00541726" w:rsidRPr="002F4C46">
        <w:rPr>
          <w:rFonts w:ascii="Arial" w:hAnsi="Arial" w:cs="Arial"/>
        </w:rPr>
        <w:t>.</w:t>
      </w:r>
    </w:p>
    <w:p w14:paraId="1BC6BD5F" w14:textId="0B9A6158" w:rsidR="00E85D44" w:rsidRPr="002F4C46" w:rsidRDefault="003B6413" w:rsidP="0039283C">
      <w:pPr>
        <w:suppressAutoHyphens/>
        <w:ind w:firstLine="708"/>
        <w:contextualSpacing/>
        <w:jc w:val="both"/>
        <w:rPr>
          <w:rFonts w:ascii="Arial" w:hAnsi="Arial" w:cs="Arial"/>
        </w:rPr>
      </w:pPr>
      <w:r w:rsidRPr="002F4C46">
        <w:rPr>
          <w:rStyle w:val="FontStyle25"/>
          <w:rFonts w:ascii="Arial" w:hAnsi="Arial" w:cs="Arial"/>
          <w:sz w:val="24"/>
          <w:szCs w:val="24"/>
        </w:rPr>
        <w:t>W punkcie I.4.5.17.</w:t>
      </w:r>
      <w:r w:rsidR="00D564E1" w:rsidRPr="002F4C46">
        <w:rPr>
          <w:rStyle w:val="FontStyle25"/>
          <w:rFonts w:ascii="Arial" w:hAnsi="Arial" w:cs="Arial"/>
          <w:sz w:val="24"/>
          <w:szCs w:val="24"/>
        </w:rPr>
        <w:t xml:space="preserve"> </w:t>
      </w:r>
      <w:r w:rsidRPr="002F4C46">
        <w:rPr>
          <w:rStyle w:val="FontStyle25"/>
          <w:rFonts w:ascii="Arial" w:hAnsi="Arial" w:cs="Arial"/>
          <w:sz w:val="24"/>
          <w:szCs w:val="24"/>
        </w:rPr>
        <w:t xml:space="preserve">pozwolenia </w:t>
      </w:r>
      <w:r w:rsidRPr="002F4C46">
        <w:rPr>
          <w:rFonts w:ascii="Arial" w:hAnsi="Arial" w:cs="Arial"/>
        </w:rPr>
        <w:t>wskazano</w:t>
      </w:r>
      <w:r w:rsidRPr="002F4C46">
        <w:rPr>
          <w:rStyle w:val="FontStyle25"/>
          <w:rFonts w:ascii="Arial" w:hAnsi="Arial" w:cs="Arial"/>
          <w:sz w:val="24"/>
          <w:szCs w:val="24"/>
        </w:rPr>
        <w:t xml:space="preserve"> r</w:t>
      </w:r>
      <w:r w:rsidR="00D31E9D" w:rsidRPr="002F4C46">
        <w:rPr>
          <w:rFonts w:ascii="Arial" w:hAnsi="Arial" w:cs="Arial"/>
        </w:rPr>
        <w:t>odzaje i ilości odpadów powstających w procesie produkcji paliwa alternatywnego i komponentu do tego paliwa</w:t>
      </w:r>
      <w:r w:rsidR="00D31E9D" w:rsidRPr="002F4C46">
        <w:rPr>
          <w:rStyle w:val="FontStyle25"/>
          <w:rFonts w:ascii="Arial" w:hAnsi="Arial" w:cs="Arial"/>
          <w:sz w:val="24"/>
          <w:szCs w:val="24"/>
        </w:rPr>
        <w:t>.</w:t>
      </w:r>
      <w:r w:rsidR="00E85D44" w:rsidRPr="002F4C46">
        <w:rPr>
          <w:rStyle w:val="FontStyle25"/>
          <w:rFonts w:ascii="Arial" w:hAnsi="Arial" w:cs="Arial"/>
          <w:sz w:val="24"/>
          <w:szCs w:val="24"/>
        </w:rPr>
        <w:t xml:space="preserve"> </w:t>
      </w:r>
      <w:r w:rsidR="00E85D44" w:rsidRPr="002F4C46">
        <w:rPr>
          <w:rFonts w:ascii="Arial" w:hAnsi="Arial" w:cs="Arial"/>
          <w:bCs/>
        </w:rPr>
        <w:t xml:space="preserve">W punkcie </w:t>
      </w:r>
      <w:r w:rsidR="00E85D44" w:rsidRPr="002F4C46">
        <w:rPr>
          <w:rFonts w:ascii="Arial" w:hAnsi="Arial" w:cs="Arial"/>
        </w:rPr>
        <w:t>IV.5.5.6. pozwolenia  ustalono parametry produkowanego paliwa alternatywnego o kodach 19 12 10 i 19 12 11* oraz</w:t>
      </w:r>
      <w:r w:rsidR="00E85D44" w:rsidRPr="002F4C46">
        <w:t xml:space="preserve"> </w:t>
      </w:r>
      <w:r w:rsidR="00E85D44" w:rsidRPr="002F4C46">
        <w:rPr>
          <w:rFonts w:ascii="Arial" w:hAnsi="Arial" w:cs="Arial"/>
          <w:bCs/>
        </w:rPr>
        <w:t xml:space="preserve">odpadu o kodzie </w:t>
      </w:r>
      <w:proofErr w:type="spellStart"/>
      <w:r w:rsidR="00E85D44" w:rsidRPr="002F4C46">
        <w:rPr>
          <w:rFonts w:ascii="Arial" w:hAnsi="Arial" w:cs="Arial"/>
        </w:rPr>
        <w:t>pre</w:t>
      </w:r>
      <w:proofErr w:type="spellEnd"/>
      <w:r w:rsidR="00E85D44" w:rsidRPr="002F4C46">
        <w:rPr>
          <w:rFonts w:ascii="Arial" w:hAnsi="Arial" w:cs="Arial"/>
        </w:rPr>
        <w:t xml:space="preserve"> RDF </w:t>
      </w:r>
      <w:r w:rsidR="00184861" w:rsidRPr="002F4C46">
        <w:rPr>
          <w:rFonts w:ascii="Arial" w:hAnsi="Arial" w:cs="Arial"/>
        </w:rPr>
        <w:br/>
      </w:r>
      <w:r w:rsidR="00E85D44" w:rsidRPr="002F4C46">
        <w:rPr>
          <w:rFonts w:ascii="Arial" w:hAnsi="Arial" w:cs="Arial"/>
        </w:rPr>
        <w:t xml:space="preserve">19 12 12, który stanowi komponent do produkcji paliwa alternatywnego </w:t>
      </w:r>
      <w:r w:rsidR="00184861" w:rsidRPr="002F4C46">
        <w:rPr>
          <w:rFonts w:ascii="Arial" w:hAnsi="Arial" w:cs="Arial"/>
        </w:rPr>
        <w:br/>
      </w:r>
      <w:r w:rsidR="00E85D44" w:rsidRPr="002F4C46">
        <w:rPr>
          <w:rFonts w:ascii="Arial" w:hAnsi="Arial" w:cs="Arial"/>
        </w:rPr>
        <w:t>(odpad nie stanowi paliwa alternatywnego).</w:t>
      </w:r>
    </w:p>
    <w:p w14:paraId="415415A2" w14:textId="7732A1A8" w:rsidR="00D31E9D" w:rsidRPr="002F4C46" w:rsidRDefault="00D31E9D" w:rsidP="0039283C">
      <w:pPr>
        <w:ind w:firstLine="708"/>
        <w:jc w:val="both"/>
        <w:rPr>
          <w:rFonts w:ascii="Arial" w:hAnsi="Arial" w:cs="Arial"/>
        </w:rPr>
      </w:pPr>
      <w:r w:rsidRPr="002F4C46">
        <w:rPr>
          <w:rFonts w:ascii="Arial" w:hAnsi="Arial" w:cs="Arial"/>
        </w:rPr>
        <w:t xml:space="preserve">Odpady, których powstaniu nie da się zapobiec, będą gromadzone w sposób wskazany w decyzji w wyznaczonych miejscach na terenie Spółki, zabezpieczonych przed dostępem osób postronnych. Następnie odpady przekazywane są do odzysku lub unieszkodliwienia przez wyspecjalizowane firmy zewnętrze, posiadające wymagane zezwolenia na prowadzenie działalności w zakresie gospodarowania odpadami. Prowadzona jest ewidencja jakościowa i ilościowa przetwarzanych </w:t>
      </w:r>
      <w:r w:rsidRPr="002F4C46">
        <w:rPr>
          <w:rFonts w:ascii="Arial" w:hAnsi="Arial" w:cs="Arial"/>
        </w:rPr>
        <w:br/>
        <w:t xml:space="preserve">i wytwarzanych odpadów według wzorów dokumentów stosowanych na potrzeby ewidencji odpadów oraz z wykorzystaniem wzorów formularzy służących </w:t>
      </w:r>
      <w:r w:rsidR="003E1F09" w:rsidRPr="002F4C46">
        <w:rPr>
          <w:rFonts w:ascii="Arial" w:hAnsi="Arial" w:cs="Arial"/>
        </w:rPr>
        <w:br/>
      </w:r>
      <w:r w:rsidRPr="002F4C46">
        <w:rPr>
          <w:rFonts w:ascii="Arial" w:hAnsi="Arial" w:cs="Arial"/>
        </w:rPr>
        <w:t xml:space="preserve">do sporządzania i przekazywania zbiorczych zestawień danych, zgodnie </w:t>
      </w:r>
      <w:r w:rsidR="003E1F09" w:rsidRPr="002F4C46">
        <w:rPr>
          <w:rFonts w:ascii="Arial" w:hAnsi="Arial" w:cs="Arial"/>
        </w:rPr>
        <w:br/>
      </w:r>
      <w:r w:rsidRPr="002F4C46">
        <w:rPr>
          <w:rFonts w:ascii="Arial" w:hAnsi="Arial" w:cs="Arial"/>
        </w:rPr>
        <w:t>z obowiązującymi w tym zakresie przepisami szczegółowymi</w:t>
      </w:r>
      <w:r w:rsidRPr="002F4C46">
        <w:rPr>
          <w:rFonts w:ascii="Arial" w:hAnsi="Arial" w:cs="Arial"/>
          <w:iCs/>
        </w:rPr>
        <w:t>.</w:t>
      </w:r>
    </w:p>
    <w:p w14:paraId="51CEC5F6" w14:textId="20307FF5" w:rsidR="00D31E9D" w:rsidRPr="002F4C46" w:rsidRDefault="00D31E9D" w:rsidP="0039283C">
      <w:pPr>
        <w:jc w:val="both"/>
        <w:rPr>
          <w:rFonts w:ascii="Arial" w:hAnsi="Arial" w:cs="Arial"/>
        </w:rPr>
      </w:pPr>
      <w:r w:rsidRPr="002F4C46">
        <w:rPr>
          <w:rFonts w:ascii="Arial" w:hAnsi="Arial" w:cs="Arial"/>
        </w:rPr>
        <w:t xml:space="preserve">Miejsca magazynowania odpadów, tj. zbiorniki magazynowe odpadów </w:t>
      </w:r>
      <w:proofErr w:type="spellStart"/>
      <w:r w:rsidRPr="002F4C46">
        <w:rPr>
          <w:rFonts w:ascii="Arial" w:hAnsi="Arial" w:cs="Arial"/>
        </w:rPr>
        <w:t>ozn</w:t>
      </w:r>
      <w:proofErr w:type="spellEnd"/>
      <w:r w:rsidRPr="002F4C46">
        <w:rPr>
          <w:rFonts w:ascii="Arial" w:hAnsi="Arial" w:cs="Arial"/>
        </w:rPr>
        <w:t xml:space="preserve">. X-205a, </w:t>
      </w:r>
      <w:r w:rsidRPr="002F4C46">
        <w:rPr>
          <w:rFonts w:ascii="Arial" w:hAnsi="Arial" w:cs="Arial"/>
        </w:rPr>
        <w:br/>
        <w:t>X-205b, X-205c1, X-205c2, X-206a, X-206b i X-207 zostały zadaszone</w:t>
      </w:r>
      <w:r w:rsidR="00FE4DCB" w:rsidRPr="002F4C46">
        <w:rPr>
          <w:rFonts w:ascii="Arial" w:hAnsi="Arial" w:cs="Arial"/>
        </w:rPr>
        <w:t>.</w:t>
      </w:r>
    </w:p>
    <w:p w14:paraId="6961D5BD" w14:textId="77777777" w:rsidR="009E20E3" w:rsidRPr="002F4C46" w:rsidRDefault="009E20E3" w:rsidP="0039283C">
      <w:pPr>
        <w:jc w:val="both"/>
        <w:rPr>
          <w:rFonts w:ascii="Arial" w:hAnsi="Arial" w:cs="Arial"/>
          <w:sz w:val="16"/>
          <w:szCs w:val="16"/>
        </w:rPr>
      </w:pPr>
    </w:p>
    <w:p w14:paraId="33468D89" w14:textId="05C564DA" w:rsidR="00FE4DCB" w:rsidRPr="002F4C46" w:rsidRDefault="00AF50CF" w:rsidP="00B61BCF">
      <w:pPr>
        <w:ind w:firstLine="708"/>
        <w:jc w:val="both"/>
        <w:rPr>
          <w:rFonts w:ascii="Arial" w:hAnsi="Arial" w:cs="Arial"/>
        </w:rPr>
      </w:pPr>
      <w:r w:rsidRPr="002F4C46">
        <w:rPr>
          <w:rFonts w:ascii="Arial" w:hAnsi="Arial" w:cs="Arial"/>
        </w:rPr>
        <w:t>Unieszkodliwianie o</w:t>
      </w:r>
      <w:r w:rsidR="003B1F0A" w:rsidRPr="002F4C46">
        <w:rPr>
          <w:rFonts w:ascii="Arial" w:hAnsi="Arial" w:cs="Arial"/>
        </w:rPr>
        <w:t>dpad</w:t>
      </w:r>
      <w:r w:rsidRPr="002F4C46">
        <w:rPr>
          <w:rFonts w:ascii="Arial" w:hAnsi="Arial" w:cs="Arial"/>
        </w:rPr>
        <w:t>ów</w:t>
      </w:r>
      <w:r w:rsidR="003B1F0A" w:rsidRPr="002F4C46">
        <w:rPr>
          <w:rFonts w:ascii="Arial" w:hAnsi="Arial" w:cs="Arial"/>
        </w:rPr>
        <w:t xml:space="preserve"> medyczn</w:t>
      </w:r>
      <w:r w:rsidRPr="002F4C46">
        <w:rPr>
          <w:rFonts w:ascii="Arial" w:hAnsi="Arial" w:cs="Arial"/>
        </w:rPr>
        <w:t>ych</w:t>
      </w:r>
      <w:r w:rsidR="003B1F0A" w:rsidRPr="002F4C46">
        <w:rPr>
          <w:rFonts w:ascii="Arial" w:hAnsi="Arial" w:cs="Arial"/>
        </w:rPr>
        <w:t xml:space="preserve">: </w:t>
      </w:r>
    </w:p>
    <w:p w14:paraId="0CE96397" w14:textId="32615BEB" w:rsidR="0047618C" w:rsidRPr="002F4C46" w:rsidRDefault="00CF1CA0" w:rsidP="0039283C">
      <w:pPr>
        <w:jc w:val="both"/>
        <w:rPr>
          <w:rFonts w:ascii="Arial" w:hAnsi="Arial" w:cs="Arial"/>
          <w:bCs/>
        </w:rPr>
      </w:pPr>
      <w:r w:rsidRPr="002F4C46">
        <w:rPr>
          <w:rFonts w:ascii="Arial" w:hAnsi="Arial" w:cs="Arial"/>
          <w:bCs/>
        </w:rPr>
        <w:t xml:space="preserve">W punkcie II.7. pozwolenia ustalono warunki  </w:t>
      </w:r>
      <w:r w:rsidRPr="002F4C46">
        <w:rPr>
          <w:rFonts w:ascii="Arial" w:hAnsi="Arial" w:cs="Arial"/>
        </w:rPr>
        <w:t>prowadzenia działalności w zakresie termicznego przekształcania odpadów</w:t>
      </w:r>
      <w:r w:rsidRPr="002F4C46">
        <w:rPr>
          <w:rFonts w:ascii="Arial" w:hAnsi="Arial" w:cs="Arial"/>
          <w:bCs/>
        </w:rPr>
        <w:t xml:space="preserve">, w tym magazynowania odpadów, </w:t>
      </w:r>
      <w:r w:rsidRPr="002F4C46">
        <w:rPr>
          <w:rFonts w:ascii="Arial" w:hAnsi="Arial" w:cs="Arial"/>
        </w:rPr>
        <w:t xml:space="preserve">nadzoru nad miejscami magazynowania odpadów oraz kontroli skuteczności procesu unieszkodliwiania zakaźnych odpadów medycznych i zakaźnych odpadów weterynaryjnych. </w:t>
      </w:r>
      <w:r w:rsidRPr="002F4C46">
        <w:rPr>
          <w:rFonts w:ascii="Arial" w:hAnsi="Arial" w:cs="Arial"/>
          <w:bCs/>
        </w:rPr>
        <w:t>Ustalając warunki decyzji, uwzględn</w:t>
      </w:r>
      <w:r w:rsidR="0047618C" w:rsidRPr="002F4C46">
        <w:rPr>
          <w:rFonts w:ascii="Arial" w:hAnsi="Arial" w:cs="Arial"/>
          <w:bCs/>
        </w:rPr>
        <w:t>iono</w:t>
      </w:r>
      <w:r w:rsidRPr="002F4C46">
        <w:rPr>
          <w:rFonts w:ascii="Arial" w:hAnsi="Arial" w:cs="Arial"/>
          <w:bCs/>
        </w:rPr>
        <w:t xml:space="preserve"> wymagania obowiązujących przepisów szczegółowych w zakresie przetwarzania </w:t>
      </w:r>
      <w:r w:rsidR="00BC54B2" w:rsidRPr="002F4C46">
        <w:rPr>
          <w:rFonts w:ascii="Arial" w:hAnsi="Arial" w:cs="Arial"/>
          <w:bCs/>
        </w:rPr>
        <w:br/>
      </w:r>
      <w:r w:rsidRPr="002F4C46">
        <w:rPr>
          <w:rFonts w:ascii="Arial" w:hAnsi="Arial" w:cs="Arial"/>
          <w:bCs/>
        </w:rPr>
        <w:t>i magazynowania ww. odpadów oraz warunki lokalne analizowanej spalarni odpadów w Jedliczu.</w:t>
      </w:r>
    </w:p>
    <w:p w14:paraId="7471640D" w14:textId="043E3564" w:rsidR="0047618C" w:rsidRPr="002F4C46" w:rsidRDefault="0047618C" w:rsidP="0039283C">
      <w:pPr>
        <w:jc w:val="both"/>
        <w:rPr>
          <w:rFonts w:ascii="Arial" w:hAnsi="Arial" w:cs="Arial"/>
          <w:bCs/>
        </w:rPr>
      </w:pPr>
      <w:r w:rsidRPr="002F4C46">
        <w:rPr>
          <w:rFonts w:ascii="Arial" w:hAnsi="Arial" w:cs="Arial"/>
          <w:bCs/>
        </w:rPr>
        <w:t xml:space="preserve">Korzystając z uprawnień wynikających z art. 188 ust. 3 pkt. 3 ustawy Prawo ochrony środowiska, w pkt. </w:t>
      </w:r>
      <w:r w:rsidRPr="002F4C46">
        <w:rPr>
          <w:rFonts w:ascii="Arial" w:hAnsi="Arial" w:cs="Arial"/>
          <w:bCs/>
          <w:i/>
          <w:iCs/>
        </w:rPr>
        <w:t xml:space="preserve"> </w:t>
      </w:r>
      <w:r w:rsidRPr="002F4C46">
        <w:rPr>
          <w:rFonts w:ascii="Arial" w:hAnsi="Arial" w:cs="Arial"/>
          <w:bCs/>
        </w:rPr>
        <w:t>I.4.1.4. i pkt.</w:t>
      </w:r>
      <w:r w:rsidRPr="002F4C46">
        <w:rPr>
          <w:rFonts w:ascii="Arial" w:hAnsi="Arial" w:cs="Arial"/>
          <w:bCs/>
          <w:i/>
          <w:iCs/>
        </w:rPr>
        <w:t xml:space="preserve"> </w:t>
      </w:r>
      <w:r w:rsidRPr="002F4C46">
        <w:rPr>
          <w:rFonts w:ascii="Arial" w:hAnsi="Arial" w:cs="Arial"/>
          <w:bCs/>
        </w:rPr>
        <w:t xml:space="preserve">II.7. pozwolenia  zintegrowanego ustalono dodatkowe wymagania, w tym środki techniczne, związane z procedurą przyjęcia odpadów medycznych i weterynaryjnych na teren spalarni i magazynowaniem tych odpadów, mające na celu zapobieganie emisji do środowiska. </w:t>
      </w:r>
    </w:p>
    <w:p w14:paraId="4F0D66C5" w14:textId="0C7B9BC8" w:rsidR="007228E3" w:rsidRPr="002F4C46" w:rsidRDefault="007228E3" w:rsidP="0039283C">
      <w:pPr>
        <w:jc w:val="both"/>
        <w:rPr>
          <w:rFonts w:ascii="Arial" w:hAnsi="Arial" w:cs="Arial"/>
          <w:bCs/>
        </w:rPr>
      </w:pPr>
      <w:r w:rsidRPr="002F4C46">
        <w:rPr>
          <w:rFonts w:ascii="Arial" w:hAnsi="Arial" w:cs="Arial"/>
          <w:bCs/>
        </w:rPr>
        <w:t>Proces termicznego przekształcania odpadów będzie prowadzony w piecu obrotowym (komora spalania) w temperaturze min. 850</w:t>
      </w:r>
      <w:r w:rsidRPr="002F4C46">
        <w:rPr>
          <w:rFonts w:ascii="Arial" w:hAnsi="Arial" w:cs="Arial"/>
          <w:bCs/>
          <w:vertAlign w:val="superscript"/>
        </w:rPr>
        <w:t>o</w:t>
      </w:r>
      <w:r w:rsidRPr="002F4C46">
        <w:rPr>
          <w:rFonts w:ascii="Arial" w:hAnsi="Arial" w:cs="Arial"/>
          <w:bCs/>
        </w:rPr>
        <w:t>C. Spaliny będą dopalane w komorze dopalania w temperaturze 1100</w:t>
      </w:r>
      <w:r w:rsidRPr="002F4C46">
        <w:rPr>
          <w:rFonts w:ascii="Arial" w:hAnsi="Arial" w:cs="Arial"/>
          <w:bCs/>
          <w:vertAlign w:val="superscript"/>
        </w:rPr>
        <w:t>o</w:t>
      </w:r>
      <w:r w:rsidRPr="002F4C46">
        <w:rPr>
          <w:rFonts w:ascii="Arial" w:hAnsi="Arial" w:cs="Arial"/>
          <w:bCs/>
        </w:rPr>
        <w:t>C.</w:t>
      </w:r>
    </w:p>
    <w:p w14:paraId="3F161519" w14:textId="6FD22C55" w:rsidR="00D3688A" w:rsidRPr="002F4C46" w:rsidRDefault="0047618C" w:rsidP="0039283C">
      <w:pPr>
        <w:jc w:val="both"/>
        <w:rPr>
          <w:rFonts w:ascii="Arial" w:hAnsi="Arial" w:cs="Arial"/>
          <w:bCs/>
        </w:rPr>
      </w:pPr>
      <w:r w:rsidRPr="002F4C46">
        <w:rPr>
          <w:rFonts w:ascii="Arial" w:hAnsi="Arial" w:cs="Arial"/>
          <w:bCs/>
        </w:rPr>
        <w:t xml:space="preserve">Sposób unieszkodliwiania odpadów medycznych i weterynaryjnych, w tym zakaźnych oraz sposób magazynowania tych odpadów na terenie instalacji winien być zgodny </w:t>
      </w:r>
      <w:r w:rsidRPr="002F4C46">
        <w:rPr>
          <w:rFonts w:ascii="Arial" w:hAnsi="Arial" w:cs="Arial"/>
          <w:bCs/>
        </w:rPr>
        <w:br/>
        <w:t xml:space="preserve">z  warunkami </w:t>
      </w:r>
      <w:r w:rsidR="00DC5B11" w:rsidRPr="002F4C46">
        <w:rPr>
          <w:rFonts w:ascii="Arial" w:hAnsi="Arial" w:cs="Arial"/>
          <w:bCs/>
        </w:rPr>
        <w:t>rozporządzeni</w:t>
      </w:r>
      <w:r w:rsidR="00656485" w:rsidRPr="002F4C46">
        <w:rPr>
          <w:rFonts w:ascii="Arial" w:hAnsi="Arial" w:cs="Arial"/>
          <w:bCs/>
        </w:rPr>
        <w:t>a</w:t>
      </w:r>
      <w:r w:rsidR="00DC5B11" w:rsidRPr="002F4C46">
        <w:rPr>
          <w:rFonts w:ascii="Arial" w:hAnsi="Arial" w:cs="Arial"/>
          <w:bCs/>
        </w:rPr>
        <w:t xml:space="preserve"> Ministra Klimatu i Środowiska z dnia 26 listopada </w:t>
      </w:r>
      <w:r w:rsidR="00656485" w:rsidRPr="002F4C46">
        <w:rPr>
          <w:rFonts w:ascii="Arial" w:hAnsi="Arial" w:cs="Arial"/>
          <w:bCs/>
        </w:rPr>
        <w:br/>
      </w:r>
      <w:r w:rsidR="00DC5B11" w:rsidRPr="002F4C46">
        <w:rPr>
          <w:rFonts w:ascii="Arial" w:hAnsi="Arial" w:cs="Arial"/>
          <w:bCs/>
        </w:rPr>
        <w:t xml:space="preserve">2021 r. w sprawie unieszkodliwiania oraz magazynowania odpadów medycznych </w:t>
      </w:r>
      <w:r w:rsidR="00656485" w:rsidRPr="002F4C46">
        <w:rPr>
          <w:rFonts w:ascii="Arial" w:hAnsi="Arial" w:cs="Arial"/>
          <w:bCs/>
        </w:rPr>
        <w:br/>
      </w:r>
      <w:r w:rsidR="00DC5B11" w:rsidRPr="002F4C46">
        <w:rPr>
          <w:rFonts w:ascii="Arial" w:hAnsi="Arial" w:cs="Arial"/>
          <w:bCs/>
        </w:rPr>
        <w:t>i odpadów weterynaryjnych (Dz. U. poz. 2245).</w:t>
      </w:r>
    </w:p>
    <w:p w14:paraId="70701049" w14:textId="777A8ED6" w:rsidR="001611B2" w:rsidRPr="002F4C46" w:rsidRDefault="0047618C" w:rsidP="004D6C2B">
      <w:pPr>
        <w:jc w:val="both"/>
        <w:rPr>
          <w:rFonts w:ascii="Arial" w:hAnsi="Arial" w:cs="Arial"/>
        </w:rPr>
      </w:pPr>
      <w:r w:rsidRPr="002F4C46">
        <w:rPr>
          <w:rFonts w:ascii="Arial" w:hAnsi="Arial" w:cs="Arial"/>
          <w:bCs/>
        </w:rPr>
        <w:t xml:space="preserve">Prowadzona jest kontrola skuteczności procesu unieszkodliwiania zakaźnych odpadów medycznych i zakaźnych odpadów weterynaryjnych na podstawie badań odpadów powstałych w wyniku prowadzenia procesów unieszkodliwiania pod kątem </w:t>
      </w:r>
      <w:r w:rsidRPr="002F4C46">
        <w:rPr>
          <w:rFonts w:ascii="Arial" w:hAnsi="Arial" w:cs="Arial"/>
          <w:bCs/>
        </w:rPr>
        <w:lastRenderedPageBreak/>
        <w:t>utraty właściwości zakaźnych oraz kontrolę temperatury w miejscach ich magazynowania (pkt. II.7.4.7.</w:t>
      </w:r>
      <w:r w:rsidR="00354FA3" w:rsidRPr="002F4C46">
        <w:rPr>
          <w:rFonts w:ascii="Arial" w:hAnsi="Arial" w:cs="Arial"/>
          <w:bCs/>
        </w:rPr>
        <w:t xml:space="preserve"> pozwolenia</w:t>
      </w:r>
      <w:r w:rsidRPr="002F4C46">
        <w:rPr>
          <w:rFonts w:ascii="Arial" w:hAnsi="Arial" w:cs="Arial"/>
          <w:bCs/>
        </w:rPr>
        <w:t>).</w:t>
      </w:r>
      <w:r w:rsidR="001611B2" w:rsidRPr="002F4C46">
        <w:rPr>
          <w:rFonts w:ascii="Arial" w:hAnsi="Arial" w:cs="Arial"/>
          <w:bCs/>
        </w:rPr>
        <w:t xml:space="preserve"> </w:t>
      </w:r>
    </w:p>
    <w:p w14:paraId="79463225" w14:textId="06CDE834" w:rsidR="001839DB" w:rsidRPr="002F4C46" w:rsidRDefault="00D31E9D" w:rsidP="0039283C">
      <w:pPr>
        <w:jc w:val="both"/>
        <w:rPr>
          <w:rFonts w:ascii="Arial" w:hAnsi="Arial" w:cs="Arial"/>
        </w:rPr>
      </w:pPr>
      <w:r w:rsidRPr="002F4C46">
        <w:rPr>
          <w:rFonts w:ascii="Arial" w:hAnsi="Arial" w:cs="Arial"/>
          <w:bCs/>
        </w:rPr>
        <w:t>W 2018 roku,</w:t>
      </w:r>
      <w:r w:rsidRPr="002F4C46">
        <w:rPr>
          <w:rFonts w:ascii="Arial" w:hAnsi="Arial" w:cs="Arial"/>
        </w:rPr>
        <w:t xml:space="preserve"> zgodnie z wymogiem punktu X.22. obowiązującego pozwolenia, </w:t>
      </w:r>
      <w:r w:rsidR="00A361E9" w:rsidRPr="002F4C46">
        <w:rPr>
          <w:rFonts w:ascii="Arial" w:hAnsi="Arial" w:cs="Arial"/>
        </w:rPr>
        <w:br/>
      </w:r>
      <w:r w:rsidRPr="002F4C46">
        <w:rPr>
          <w:rFonts w:ascii="Arial" w:hAnsi="Arial" w:cs="Arial"/>
        </w:rPr>
        <w:t>Spółka wybudowała chłodnię odpadów medycznych o powierzchni wewnętrznej 182,64 m</w:t>
      </w:r>
      <w:r w:rsidRPr="002F4C46">
        <w:rPr>
          <w:rFonts w:ascii="Arial" w:hAnsi="Arial" w:cs="Arial"/>
          <w:vertAlign w:val="superscript"/>
        </w:rPr>
        <w:t>2</w:t>
      </w:r>
      <w:r w:rsidRPr="002F4C46">
        <w:rPr>
          <w:rFonts w:ascii="Arial" w:hAnsi="Arial" w:cs="Arial"/>
        </w:rPr>
        <w:t>, objętości użytkowej 639 m</w:t>
      </w:r>
      <w:r w:rsidRPr="002F4C46">
        <w:rPr>
          <w:rFonts w:ascii="Arial" w:hAnsi="Arial" w:cs="Arial"/>
          <w:vertAlign w:val="superscript"/>
        </w:rPr>
        <w:t>3</w:t>
      </w:r>
      <w:r w:rsidRPr="002F4C46">
        <w:rPr>
          <w:rFonts w:ascii="Arial" w:hAnsi="Arial" w:cs="Arial"/>
        </w:rPr>
        <w:t xml:space="preserve">. Chłodnia wykonana została z betonu </w:t>
      </w:r>
      <w:r w:rsidR="00A361E9" w:rsidRPr="002F4C46">
        <w:rPr>
          <w:rFonts w:ascii="Arial" w:hAnsi="Arial" w:cs="Arial"/>
        </w:rPr>
        <w:br/>
      </w:r>
      <w:r w:rsidRPr="002F4C46">
        <w:rPr>
          <w:rFonts w:ascii="Arial" w:hAnsi="Arial" w:cs="Arial"/>
        </w:rPr>
        <w:t xml:space="preserve">i ocieplona wełną mineralną, posadzka zabezpieczona chemoodporną geomembraną. Spółka dąży ponadto do zmiany sposobu podawania odpadów medycznych do spalania, celem wyeliminowania kontaktu obsługi z odpadami. </w:t>
      </w:r>
    </w:p>
    <w:p w14:paraId="2CFFDB63" w14:textId="47E35DF6" w:rsidR="00343A07" w:rsidRPr="002F4C46" w:rsidRDefault="00343A07" w:rsidP="0039283C">
      <w:pPr>
        <w:jc w:val="both"/>
        <w:rPr>
          <w:rFonts w:ascii="Arial" w:hAnsi="Arial" w:cs="Arial"/>
        </w:rPr>
      </w:pPr>
      <w:r w:rsidRPr="002F4C46">
        <w:rPr>
          <w:rFonts w:ascii="Arial" w:hAnsi="Arial" w:cs="Arial"/>
        </w:rPr>
        <w:t xml:space="preserve">Hala Zasypu Odpadów, w której magazynowane są odpady medyczne, wyposażona została w urządzenia zapewniające utrzymanie temperatury poniżej 10ºC i termometr do pomiaru temperatury wewnątrz pomieszczenia oraz posiadającej ściany i podłogę wykonane z materiałów gładkich, zmywalnych i umożliwiających ich dezynfekcję, systemy do odprowadzania lub gromadzenia ewentualnych odcieków, system wentylacyjny oraz umywalkę z baterią bezdotykową, z bieżącą zimną i ciepłą wodą, znajdującej się w specjalnym kontenerze przy hali zasypu. Odpady magazynowane </w:t>
      </w:r>
      <w:r w:rsidRPr="002F4C46">
        <w:rPr>
          <w:rFonts w:ascii="Arial" w:hAnsi="Arial" w:cs="Arial"/>
        </w:rPr>
        <w:br/>
        <w:t>w specjalistycznych pojemnikach i kontenerach do magazynowania odpadów medycznych.</w:t>
      </w:r>
      <w:r w:rsidR="001611B2" w:rsidRPr="002F4C46">
        <w:rPr>
          <w:rFonts w:ascii="Arial" w:hAnsi="Arial" w:cs="Arial"/>
        </w:rPr>
        <w:t xml:space="preserve"> </w:t>
      </w:r>
      <w:r w:rsidRPr="002F4C46">
        <w:rPr>
          <w:rFonts w:ascii="Arial" w:hAnsi="Arial" w:cs="Arial"/>
        </w:rPr>
        <w:t xml:space="preserve">*Pod warunkiem spełnienia wymogów przepisów szczegółowych </w:t>
      </w:r>
      <w:r w:rsidRPr="002F4C46">
        <w:rPr>
          <w:rFonts w:ascii="Arial" w:hAnsi="Arial" w:cs="Arial"/>
        </w:rPr>
        <w:br/>
        <w:t>w zakresie magazynowania odpadów medycznych.</w:t>
      </w:r>
    </w:p>
    <w:p w14:paraId="0BA48C55" w14:textId="293371FF" w:rsidR="00CF1CA0" w:rsidRPr="002F4C46" w:rsidRDefault="00CF1CA0" w:rsidP="0039283C">
      <w:pPr>
        <w:jc w:val="both"/>
        <w:rPr>
          <w:rFonts w:ascii="Arial" w:hAnsi="Arial" w:cs="Arial"/>
          <w:bCs/>
        </w:rPr>
      </w:pPr>
      <w:r w:rsidRPr="002F4C46">
        <w:rPr>
          <w:rFonts w:ascii="Arial" w:hAnsi="Arial" w:cs="Arial"/>
          <w:bCs/>
        </w:rPr>
        <w:t xml:space="preserve">W podpunkcie </w:t>
      </w:r>
      <w:r w:rsidR="002179DB" w:rsidRPr="002F4C46">
        <w:rPr>
          <w:rFonts w:ascii="Arial" w:hAnsi="Arial" w:cs="Arial"/>
          <w:bCs/>
        </w:rPr>
        <w:t xml:space="preserve">X.27. </w:t>
      </w:r>
      <w:r w:rsidRPr="002F4C46">
        <w:rPr>
          <w:rFonts w:ascii="Arial" w:hAnsi="Arial" w:cs="Arial"/>
          <w:bCs/>
        </w:rPr>
        <w:t xml:space="preserve">pozwolenia </w:t>
      </w:r>
      <w:r w:rsidR="0047618C" w:rsidRPr="002F4C46">
        <w:rPr>
          <w:rFonts w:ascii="Arial" w:hAnsi="Arial" w:cs="Arial"/>
          <w:bCs/>
        </w:rPr>
        <w:t>zezwolono</w:t>
      </w:r>
      <w:r w:rsidRPr="002F4C46">
        <w:rPr>
          <w:rFonts w:ascii="Arial" w:hAnsi="Arial" w:cs="Arial"/>
          <w:bCs/>
        </w:rPr>
        <w:t xml:space="preserve"> na zabudowę </w:t>
      </w:r>
      <w:r w:rsidRPr="002F4C46">
        <w:rPr>
          <w:rFonts w:ascii="Arial" w:hAnsi="Arial" w:cs="Arial"/>
        </w:rPr>
        <w:t>taśmociągu z zasypem do bezpośredniego rozładowywania odpadów medycznych z „małych” pojazdów dostarczających, poprzez dodatkowy taśmociąg załadowczy do podajnika. Zabudowa taśmociągu ma na celu zmniejszenie ilości operacji przy odpadach, w tym maksymalne wyeliminowanie czynnika ludzkiego. Nad taśmą</w:t>
      </w:r>
      <w:r w:rsidR="0047618C" w:rsidRPr="002F4C46">
        <w:rPr>
          <w:rFonts w:ascii="Arial" w:hAnsi="Arial" w:cs="Arial"/>
        </w:rPr>
        <w:t xml:space="preserve"> </w:t>
      </w:r>
      <w:r w:rsidRPr="002F4C46">
        <w:rPr>
          <w:rFonts w:ascii="Arial" w:hAnsi="Arial" w:cs="Arial"/>
        </w:rPr>
        <w:t>podajnika zosta</w:t>
      </w:r>
      <w:r w:rsidR="0047618C" w:rsidRPr="002F4C46">
        <w:rPr>
          <w:rFonts w:ascii="Arial" w:hAnsi="Arial" w:cs="Arial"/>
        </w:rPr>
        <w:t>ło</w:t>
      </w:r>
      <w:r w:rsidRPr="002F4C46">
        <w:rPr>
          <w:rFonts w:ascii="Arial" w:hAnsi="Arial" w:cs="Arial"/>
        </w:rPr>
        <w:t xml:space="preserve"> wykonane miejsce do zamontowania w hali zasypu (nr 4a na planie) rozdrabniacza dla rozdrabniania leków w opakowaniach oraz odpadów spalanych pod nadzorem. </w:t>
      </w:r>
    </w:p>
    <w:p w14:paraId="680331D0" w14:textId="77777777" w:rsidR="003B6413" w:rsidRPr="002F4C46" w:rsidRDefault="003B6413" w:rsidP="0039283C">
      <w:pPr>
        <w:jc w:val="both"/>
        <w:rPr>
          <w:rFonts w:ascii="Arial" w:hAnsi="Arial" w:cs="Arial"/>
          <w:b/>
          <w:bCs/>
          <w:sz w:val="10"/>
          <w:szCs w:val="10"/>
        </w:rPr>
      </w:pPr>
    </w:p>
    <w:p w14:paraId="1DC6CB78" w14:textId="5B4B04C7" w:rsidR="003B6413" w:rsidRPr="002F4C46" w:rsidRDefault="003B6413" w:rsidP="00B61BCF">
      <w:pPr>
        <w:ind w:firstLine="708"/>
        <w:jc w:val="both"/>
        <w:rPr>
          <w:rFonts w:ascii="Arial" w:hAnsi="Arial" w:cs="Arial"/>
          <w:sz w:val="12"/>
          <w:szCs w:val="12"/>
        </w:rPr>
      </w:pPr>
      <w:r w:rsidRPr="002F4C46">
        <w:rPr>
          <w:rFonts w:ascii="Arial" w:hAnsi="Arial" w:cs="Arial"/>
        </w:rPr>
        <w:t>Wielkość emisji hałasu:</w:t>
      </w:r>
    </w:p>
    <w:p w14:paraId="5B08F54F" w14:textId="3F6E9D79" w:rsidR="002179DB" w:rsidRPr="002F4C46" w:rsidRDefault="00D31E9D" w:rsidP="0039283C">
      <w:pPr>
        <w:jc w:val="both"/>
        <w:rPr>
          <w:rFonts w:ascii="Arial" w:hAnsi="Arial" w:cs="Arial"/>
        </w:rPr>
      </w:pPr>
      <w:r w:rsidRPr="002F4C46">
        <w:rPr>
          <w:rFonts w:ascii="Arial" w:hAnsi="Arial" w:cs="Arial"/>
        </w:rPr>
        <w:t xml:space="preserve">Dla instalacji zgodnie z art. 188 ust. 2 pkt 1) </w:t>
      </w:r>
      <w:r w:rsidR="00D224F2" w:rsidRPr="002F4C46">
        <w:rPr>
          <w:rFonts w:ascii="Arial" w:hAnsi="Arial" w:cs="Arial"/>
        </w:rPr>
        <w:t xml:space="preserve">w punkcie IV.2. pozwolenia, </w:t>
      </w:r>
      <w:r w:rsidR="0000234F" w:rsidRPr="002F4C46">
        <w:rPr>
          <w:rFonts w:ascii="Arial" w:hAnsi="Arial" w:cs="Arial"/>
        </w:rPr>
        <w:t>ustalono</w:t>
      </w:r>
      <w:r w:rsidRPr="002F4C46">
        <w:rPr>
          <w:rFonts w:ascii="Arial" w:hAnsi="Arial" w:cs="Arial"/>
        </w:rPr>
        <w:t xml:space="preserve"> parametry instalacji, istotne z punktu widzenia ochrony przed hałasem, w tym zgodnie również z art. 211 ust. 2 pkt 3a) rozkład czasu pracy źródeł hałasu w ciągu doby. Zgodnie z tym samym przepisem</w:t>
      </w:r>
      <w:r w:rsidR="0000234F" w:rsidRPr="002F4C46">
        <w:rPr>
          <w:rFonts w:ascii="Arial" w:hAnsi="Arial" w:cs="Arial"/>
        </w:rPr>
        <w:t>,</w:t>
      </w:r>
      <w:r w:rsidRPr="002F4C46">
        <w:rPr>
          <w:rFonts w:ascii="Arial" w:hAnsi="Arial" w:cs="Arial"/>
        </w:rPr>
        <w:t xml:space="preserve"> </w:t>
      </w:r>
      <w:r w:rsidR="00D224F2" w:rsidRPr="002F4C46">
        <w:rPr>
          <w:rFonts w:ascii="Arial" w:hAnsi="Arial" w:cs="Arial"/>
        </w:rPr>
        <w:t xml:space="preserve">w punkcie II.2. pozwolenia </w:t>
      </w:r>
      <w:r w:rsidRPr="002F4C46">
        <w:rPr>
          <w:rFonts w:ascii="Arial" w:hAnsi="Arial" w:cs="Arial"/>
        </w:rPr>
        <w:t>ustal</w:t>
      </w:r>
      <w:r w:rsidR="0000234F" w:rsidRPr="002F4C46">
        <w:rPr>
          <w:rFonts w:ascii="Arial" w:hAnsi="Arial" w:cs="Arial"/>
        </w:rPr>
        <w:t>ono</w:t>
      </w:r>
      <w:r w:rsidRPr="002F4C46">
        <w:rPr>
          <w:rFonts w:ascii="Arial" w:hAnsi="Arial" w:cs="Arial"/>
        </w:rPr>
        <w:t xml:space="preserve"> także wielkość emisji hałasu wyznaczoną dopuszczalnymi poziomami hałasu poza instalacją, wyrażonymi wskaźnikami poziomu równoważnego hałasu dla dnia i nocy dla terenów objętych ochroną przed hałasem, pomimo iż z obliczeń symulacyjnych wynika, że instalacja nie spowoduje przekroczeń wartości dopuszczalnych określonych </w:t>
      </w:r>
      <w:r w:rsidR="00D224F2" w:rsidRPr="002F4C46">
        <w:rPr>
          <w:rFonts w:ascii="Arial" w:hAnsi="Arial" w:cs="Arial"/>
        </w:rPr>
        <w:br/>
      </w:r>
      <w:r w:rsidRPr="002F4C46">
        <w:rPr>
          <w:rFonts w:ascii="Arial" w:hAnsi="Arial" w:cs="Arial"/>
        </w:rPr>
        <w:t xml:space="preserve">w rozporządzeniu Ministra Środowiska z dnia 14 czerwca 2007 r. w sprawie dopuszczalnych poziomów hałasu w środowisku (Dz.U. z 2014 poz. 112). Pomiary hałasu wykonywane będą zgodnie z metodyką referencyjną wynikającą </w:t>
      </w:r>
      <w:r w:rsidR="00D224F2" w:rsidRPr="002F4C46">
        <w:rPr>
          <w:rFonts w:ascii="Arial" w:hAnsi="Arial" w:cs="Arial"/>
        </w:rPr>
        <w:br/>
      </w:r>
      <w:r w:rsidRPr="002F4C46">
        <w:rPr>
          <w:rFonts w:ascii="Arial" w:hAnsi="Arial" w:cs="Arial"/>
        </w:rPr>
        <w:t>z obowiązujących przepisów szczególnych i Polskich Norm, w tym również w zakresie częstotliwości pomiarów.</w:t>
      </w:r>
      <w:bookmarkStart w:id="135" w:name="_Hlk127868821"/>
    </w:p>
    <w:p w14:paraId="28AA52B3" w14:textId="77777777" w:rsidR="002179DB" w:rsidRPr="002F4C46" w:rsidRDefault="002179DB" w:rsidP="0039283C">
      <w:pPr>
        <w:jc w:val="both"/>
        <w:rPr>
          <w:rFonts w:ascii="Arial" w:hAnsi="Arial" w:cs="Arial"/>
          <w:sz w:val="12"/>
          <w:szCs w:val="12"/>
        </w:rPr>
      </w:pPr>
    </w:p>
    <w:p w14:paraId="24B12B77" w14:textId="119BFFA0" w:rsidR="003B6413" w:rsidRPr="002F4C46" w:rsidRDefault="003B6413" w:rsidP="0039283C">
      <w:pPr>
        <w:jc w:val="both"/>
        <w:rPr>
          <w:rFonts w:ascii="Arial" w:hAnsi="Arial" w:cs="Arial"/>
        </w:rPr>
      </w:pPr>
      <w:r w:rsidRPr="002F4C46">
        <w:rPr>
          <w:rFonts w:ascii="Arial" w:hAnsi="Arial" w:cs="Arial"/>
        </w:rPr>
        <w:t>Gospodarka wodno – ściekowa na terenie zakładu:</w:t>
      </w:r>
    </w:p>
    <w:p w14:paraId="5811E0C5" w14:textId="4A4EAB59" w:rsidR="00D31E9D" w:rsidRPr="002F4C46" w:rsidRDefault="00D31E9D" w:rsidP="0039283C">
      <w:pPr>
        <w:pStyle w:val="Tekstpodstawowy"/>
        <w:spacing w:after="0"/>
        <w:jc w:val="both"/>
        <w:rPr>
          <w:rFonts w:ascii="Arial" w:hAnsi="Arial" w:cs="Arial"/>
        </w:rPr>
      </w:pPr>
      <w:r w:rsidRPr="002F4C46">
        <w:rPr>
          <w:rFonts w:ascii="Arial" w:hAnsi="Arial" w:cs="Arial"/>
        </w:rPr>
        <w:t xml:space="preserve">Woda dla potrzeb instalacji pobierana jest z zewnętrznych sieci wodociągowych </w:t>
      </w:r>
      <w:r w:rsidR="002D40A2" w:rsidRPr="002F4C46">
        <w:rPr>
          <w:rFonts w:ascii="Arial" w:hAnsi="Arial" w:cs="Arial"/>
        </w:rPr>
        <w:br/>
      </w:r>
      <w:r w:rsidRPr="002F4C46">
        <w:rPr>
          <w:rFonts w:ascii="Arial" w:hAnsi="Arial" w:cs="Arial"/>
        </w:rPr>
        <w:t xml:space="preserve">o jakości odpowiadającej celom jej zużycia w instalacji. </w:t>
      </w:r>
    </w:p>
    <w:p w14:paraId="40E8D9B5" w14:textId="77777777" w:rsidR="00D31E9D" w:rsidRPr="002F4C46" w:rsidRDefault="00D31E9D" w:rsidP="0039283C">
      <w:pPr>
        <w:ind w:firstLine="708"/>
        <w:jc w:val="both"/>
        <w:rPr>
          <w:rFonts w:ascii="Arial" w:eastAsia="Times New Roman" w:hAnsi="Arial" w:cs="Arial"/>
        </w:rPr>
      </w:pPr>
      <w:r w:rsidRPr="002F4C46">
        <w:rPr>
          <w:rFonts w:ascii="Arial" w:hAnsi="Arial" w:cs="Arial"/>
        </w:rPr>
        <w:t>W latach 2006 – 2017 w związku z eksploatacją instalacji powstawały dwa rodzaje ścieków przemysłowych, które były odprowadzane poza teren instalacji:</w:t>
      </w:r>
    </w:p>
    <w:p w14:paraId="3FF4BD0F" w14:textId="77777777" w:rsidR="00D31E9D" w:rsidRPr="002F4C46" w:rsidRDefault="00D31E9D" w:rsidP="0039283C">
      <w:pPr>
        <w:pStyle w:val="BodyText22"/>
        <w:widowControl/>
        <w:numPr>
          <w:ilvl w:val="0"/>
          <w:numId w:val="83"/>
        </w:numPr>
        <w:spacing w:line="240" w:lineRule="auto"/>
        <w:ind w:left="378"/>
      </w:pPr>
      <w:r w:rsidRPr="002F4C46">
        <w:rPr>
          <w:rFonts w:eastAsia="Times New Roman" w:cs="Arial"/>
        </w:rPr>
        <w:t>Ścieki </w:t>
      </w:r>
      <w:r w:rsidRPr="002F4C46">
        <w:rPr>
          <w:rFonts w:eastAsia="Times New Roman" w:cs="Arial"/>
          <w:bCs/>
        </w:rPr>
        <w:t xml:space="preserve">przemysłowe </w:t>
      </w:r>
      <w:r w:rsidRPr="002F4C46">
        <w:rPr>
          <w:rFonts w:eastAsia="Times New Roman" w:cs="Arial"/>
        </w:rPr>
        <w:t>z odwadniania odpadów w zbiornikach</w:t>
      </w:r>
    </w:p>
    <w:p w14:paraId="2B05CD28" w14:textId="77777777" w:rsidR="00D31E9D" w:rsidRPr="002F4C46" w:rsidRDefault="00D31E9D" w:rsidP="0039283C">
      <w:pPr>
        <w:pStyle w:val="BodyText22"/>
        <w:widowControl/>
        <w:numPr>
          <w:ilvl w:val="0"/>
          <w:numId w:val="83"/>
        </w:numPr>
        <w:spacing w:line="240" w:lineRule="auto"/>
        <w:ind w:left="378"/>
      </w:pPr>
      <w:r w:rsidRPr="002F4C46">
        <w:rPr>
          <w:rFonts w:eastAsia="Times New Roman" w:cs="Arial"/>
          <w:bCs/>
        </w:rPr>
        <w:t>Ścieki przemysłowe w mieszaninie</w:t>
      </w:r>
      <w:r w:rsidRPr="002F4C46">
        <w:rPr>
          <w:rFonts w:eastAsia="Times New Roman" w:cs="Arial"/>
        </w:rPr>
        <w:t>,  w tym: wody deszczowo-roztopowe zanieczyszczone z terenu instalacji z powierzchni  2240  m</w:t>
      </w:r>
      <w:r w:rsidRPr="002F4C46">
        <w:rPr>
          <w:rFonts w:eastAsia="Times New Roman" w:cs="Arial"/>
          <w:vertAlign w:val="superscript"/>
        </w:rPr>
        <w:t>2</w:t>
      </w:r>
      <w:r w:rsidRPr="002F4C46">
        <w:rPr>
          <w:rFonts w:eastAsia="Times New Roman" w:cs="Arial"/>
        </w:rPr>
        <w:t xml:space="preserve">,  ścieki technologiczne z odżużlaczy, mycia posadzki budynku przyjęcia odpadów medycznych, z mycia hali zasypu po odkażeniu w zbiorniku podziemnym i mycia beczkowozów </w:t>
      </w:r>
      <w:r w:rsidRPr="002F4C46">
        <w:rPr>
          <w:rFonts w:eastAsia="Times New Roman" w:cs="Arial"/>
        </w:rPr>
        <w:lastRenderedPageBreak/>
        <w:t>dowożących odpady płynne i półpłynne oraz z odżużlania, odmulania i odsalania kotła były zbierane </w:t>
      </w:r>
      <w:r w:rsidRPr="002F4C46">
        <w:rPr>
          <w:rFonts w:eastAsia="Times New Roman" w:cs="Arial"/>
          <w:bCs/>
        </w:rPr>
        <w:t>w zbiorniku obiegowym X-207a</w:t>
      </w:r>
      <w:r w:rsidRPr="002F4C46">
        <w:rPr>
          <w:rFonts w:eastAsia="Times New Roman" w:cs="Arial"/>
        </w:rPr>
        <w:t>, w którym były podczyszczane. W</w:t>
      </w:r>
      <w:r w:rsidRPr="002F4C46">
        <w:rPr>
          <w:rFonts w:eastAsia="Times New Roman" w:cs="Arial"/>
          <w:iCs/>
        </w:rPr>
        <w:t>/w ścieki cyrkulowały w obiegu zamkniętym odżużlacza i były używane w procesie mokrego odbioru żużla w odżużlaczach</w:t>
      </w:r>
      <w:r w:rsidRPr="002F4C46">
        <w:rPr>
          <w:rFonts w:eastAsia="Times New Roman" w:cs="Arial"/>
        </w:rPr>
        <w:t xml:space="preserve">. </w:t>
      </w:r>
    </w:p>
    <w:p w14:paraId="189C2FCE" w14:textId="25A1BDC3" w:rsidR="00D31E9D" w:rsidRPr="002F4C46" w:rsidRDefault="00D31E9D" w:rsidP="0039283C">
      <w:pPr>
        <w:pStyle w:val="BodyText22"/>
        <w:widowControl/>
        <w:spacing w:line="240" w:lineRule="auto"/>
        <w:ind w:left="18"/>
      </w:pPr>
      <w:r w:rsidRPr="002F4C46">
        <w:rPr>
          <w:rFonts w:eastAsia="Times New Roman" w:cs="Arial"/>
          <w:iCs/>
        </w:rPr>
        <w:t xml:space="preserve">Wytwarzane ścieki przemysłowe w latach 2006 – 2017 winny być przekazywane </w:t>
      </w:r>
      <w:r w:rsidRPr="002F4C46">
        <w:rPr>
          <w:rFonts w:cs="Arial"/>
        </w:rPr>
        <w:t xml:space="preserve">specjalistycznym transportem do urządzeń kanalizacyjnych obcego podmiotu. </w:t>
      </w:r>
      <w:r w:rsidRPr="002F4C46">
        <w:rPr>
          <w:rFonts w:cs="Arial"/>
        </w:rPr>
        <w:br/>
        <w:t xml:space="preserve">W pozwoleniu ustalono </w:t>
      </w:r>
      <w:r w:rsidRPr="002F4C46">
        <w:rPr>
          <w:rFonts w:eastAsia="Times New Roman" w:cs="Arial"/>
        </w:rPr>
        <w:t xml:space="preserve">stan i skład odprowadzanych ścieków przemysłowych przekazywanych do zewnętrznych urządzeń kanalizacyjnych. W punkcie VI.5. pozwolenia </w:t>
      </w:r>
      <w:r w:rsidR="00470D8B" w:rsidRPr="002F4C46">
        <w:rPr>
          <w:rFonts w:eastAsia="Times New Roman" w:cs="Arial"/>
          <w:iCs/>
        </w:rPr>
        <w:t xml:space="preserve">w latach 2006 – 2017 </w:t>
      </w:r>
      <w:r w:rsidRPr="002F4C46">
        <w:rPr>
          <w:rFonts w:eastAsia="Times New Roman" w:cs="Arial"/>
        </w:rPr>
        <w:t xml:space="preserve">wskazano sposób monitorowania jakości odprowadzanych ścieków przemysłowych zawierających substancje szczególnie szkodliwe dla środowiska wodnego. </w:t>
      </w:r>
    </w:p>
    <w:p w14:paraId="3AE2B51F" w14:textId="277469DC" w:rsidR="00D31E9D" w:rsidRPr="002F4C46" w:rsidRDefault="00D31E9D" w:rsidP="00B4691C">
      <w:pPr>
        <w:jc w:val="both"/>
        <w:rPr>
          <w:rFonts w:ascii="Arial" w:eastAsia="Times New Roman" w:hAnsi="Arial" w:cs="Arial"/>
        </w:rPr>
      </w:pPr>
      <w:r w:rsidRPr="002F4C46">
        <w:rPr>
          <w:rFonts w:ascii="Arial" w:eastAsia="Times New Roman" w:hAnsi="Arial" w:cs="Arial"/>
        </w:rPr>
        <w:t xml:space="preserve">Jak ustalono, w zakresie odprowadzania ścieków przemysłowych Raf-Ekologia </w:t>
      </w:r>
      <w:r w:rsidR="00B4691C" w:rsidRPr="002F4C46">
        <w:rPr>
          <w:rFonts w:ascii="Arial" w:eastAsia="Times New Roman" w:hAnsi="Arial" w:cs="Arial"/>
        </w:rPr>
        <w:br/>
      </w:r>
      <w:r w:rsidRPr="002F4C46">
        <w:rPr>
          <w:rFonts w:ascii="Arial" w:eastAsia="Times New Roman" w:hAnsi="Arial" w:cs="Arial"/>
        </w:rPr>
        <w:t xml:space="preserve">Sp. z o.o. nie posiada obecnie przyłącza kanalizacyjnego do instalacji kanalizacji ścieków ogólnospławnych Orlen Południe S.A. W IV. kwartale 2017 r. instalacja kanalizacji ścieków przemysłowych od strony zbiornika buforowego, zlokalizowana na terenie Raf-Ekologia Sp. z o.o. została zablokowana. </w:t>
      </w:r>
    </w:p>
    <w:p w14:paraId="264B4473" w14:textId="77777777" w:rsidR="00D31E9D" w:rsidRPr="002F4C46" w:rsidRDefault="00D31E9D" w:rsidP="0039283C">
      <w:pPr>
        <w:jc w:val="both"/>
        <w:rPr>
          <w:rFonts w:ascii="Arial" w:hAnsi="Arial" w:cs="Arial"/>
        </w:rPr>
      </w:pPr>
      <w:r w:rsidRPr="002F4C46">
        <w:rPr>
          <w:rFonts w:ascii="Arial" w:eastAsia="Times New Roman" w:hAnsi="Arial" w:cs="Arial"/>
        </w:rPr>
        <w:t xml:space="preserve">W latach 2017 – 2018 ścieki przemysłowe powstające na terenie Spółki winny być  wywożone transportem samochodowym do zewnętrznych instalacji oczyszczania ścieków, w tym: Orlen Południe S.A. Zakład Jedlicze, LOTOS Infrastruktura S.A., </w:t>
      </w:r>
      <w:r w:rsidRPr="002F4C46">
        <w:rPr>
          <w:rFonts w:ascii="Arial" w:eastAsia="Times New Roman" w:hAnsi="Arial" w:cs="Arial"/>
        </w:rPr>
        <w:br/>
        <w:t xml:space="preserve">Nycz </w:t>
      </w:r>
      <w:proofErr w:type="spellStart"/>
      <w:r w:rsidRPr="002F4C46">
        <w:rPr>
          <w:rFonts w:ascii="Arial" w:eastAsia="Times New Roman" w:hAnsi="Arial" w:cs="Arial"/>
        </w:rPr>
        <w:t>Intertrade</w:t>
      </w:r>
      <w:proofErr w:type="spellEnd"/>
      <w:r w:rsidRPr="002F4C46">
        <w:rPr>
          <w:rFonts w:ascii="Arial" w:eastAsia="Times New Roman" w:hAnsi="Arial" w:cs="Arial"/>
        </w:rPr>
        <w:t xml:space="preserve"> Sp. z o.o. </w:t>
      </w:r>
      <w:r w:rsidRPr="002F4C46">
        <w:rPr>
          <w:rFonts w:ascii="Arial" w:hAnsi="Arial" w:cs="Arial"/>
        </w:rPr>
        <w:t xml:space="preserve"> </w:t>
      </w:r>
    </w:p>
    <w:p w14:paraId="308DAF9E" w14:textId="77777777" w:rsidR="00D31E9D" w:rsidRPr="002F4C46" w:rsidRDefault="00D31E9D" w:rsidP="0039283C">
      <w:pPr>
        <w:jc w:val="both"/>
        <w:rPr>
          <w:rFonts w:ascii="Arial" w:hAnsi="Arial" w:cs="Arial"/>
          <w:bCs/>
        </w:rPr>
      </w:pPr>
      <w:r w:rsidRPr="002F4C46">
        <w:rPr>
          <w:rFonts w:ascii="Arial" w:hAnsi="Arial" w:cs="Arial"/>
          <w:bCs/>
        </w:rPr>
        <w:t>W 2018 r. i w 2019 r. na terenie zakładu wprowadzono zmiany w systemie gospodarki wodno – ściekowej:</w:t>
      </w:r>
    </w:p>
    <w:p w14:paraId="469710F2" w14:textId="77777777" w:rsidR="00D31E9D" w:rsidRPr="002F4C46" w:rsidRDefault="00D31E9D" w:rsidP="0039283C">
      <w:pPr>
        <w:numPr>
          <w:ilvl w:val="0"/>
          <w:numId w:val="81"/>
        </w:numPr>
        <w:contextualSpacing/>
        <w:jc w:val="both"/>
        <w:rPr>
          <w:rFonts w:ascii="Arial" w:eastAsia="Times New Roman" w:hAnsi="Arial" w:cs="Arial"/>
          <w:bCs/>
        </w:rPr>
      </w:pPr>
      <w:r w:rsidRPr="002F4C46">
        <w:rPr>
          <w:rFonts w:ascii="Arial" w:eastAsia="Times New Roman" w:hAnsi="Arial" w:cs="Arial"/>
          <w:bCs/>
        </w:rPr>
        <w:t>W ramach budowy kolejnych zadaszeń wiat magazynowych i obiektów, przebudowano sieć lokalnej kanalizacji opadowej na terenie zakładu; nie są wytwarzane ścieki przemysłowe z miejsc magazynowania odpadów –</w:t>
      </w:r>
      <w:r w:rsidRPr="002F4C46">
        <w:rPr>
          <w:rFonts w:ascii="Arial" w:hAnsi="Arial" w:cs="Arial"/>
        </w:rPr>
        <w:t xml:space="preserve"> wody opadowe nie mają kontaktu z odpadami;</w:t>
      </w:r>
    </w:p>
    <w:p w14:paraId="2C71F7DF" w14:textId="77777777" w:rsidR="00D31E9D" w:rsidRPr="002F4C46" w:rsidRDefault="00D31E9D" w:rsidP="0039283C">
      <w:pPr>
        <w:numPr>
          <w:ilvl w:val="0"/>
          <w:numId w:val="81"/>
        </w:numPr>
        <w:contextualSpacing/>
        <w:jc w:val="both"/>
        <w:rPr>
          <w:rFonts w:ascii="Arial" w:eastAsia="Times New Roman" w:hAnsi="Arial" w:cs="Arial"/>
        </w:rPr>
      </w:pPr>
      <w:r w:rsidRPr="002F4C46">
        <w:rPr>
          <w:rFonts w:ascii="Arial" w:eastAsia="Times New Roman" w:hAnsi="Arial" w:cs="Arial"/>
        </w:rPr>
        <w:t xml:space="preserve">Oddano do użytkowania chłodnię odpadów medycznych i weterynaryjnych </w:t>
      </w:r>
      <w:r w:rsidRPr="002F4C46">
        <w:rPr>
          <w:rFonts w:ascii="Arial" w:eastAsia="Times New Roman" w:hAnsi="Arial" w:cs="Arial"/>
        </w:rPr>
        <w:br/>
        <w:t>o pojemności 639 m</w:t>
      </w:r>
      <w:r w:rsidRPr="002F4C46">
        <w:rPr>
          <w:rFonts w:ascii="Arial" w:eastAsia="Times New Roman" w:hAnsi="Arial" w:cs="Arial"/>
          <w:vertAlign w:val="superscript"/>
        </w:rPr>
        <w:t>3</w:t>
      </w:r>
      <w:r w:rsidRPr="002F4C46">
        <w:rPr>
          <w:rFonts w:ascii="Arial" w:eastAsia="Times New Roman" w:hAnsi="Arial" w:cs="Arial"/>
        </w:rPr>
        <w:t xml:space="preserve"> (73,5 Mg); ścieki z mycia posadzki gromadzone będą </w:t>
      </w:r>
      <w:r w:rsidRPr="002F4C46">
        <w:rPr>
          <w:rFonts w:ascii="Arial" w:eastAsia="Times New Roman" w:hAnsi="Arial" w:cs="Arial"/>
        </w:rPr>
        <w:br/>
        <w:t>w   bezodpływowym osadniku  o pojemności 2 m</w:t>
      </w:r>
      <w:r w:rsidRPr="002F4C46">
        <w:rPr>
          <w:rFonts w:ascii="Arial" w:eastAsia="Times New Roman" w:hAnsi="Arial" w:cs="Arial"/>
          <w:vertAlign w:val="superscript"/>
        </w:rPr>
        <w:t>3</w:t>
      </w:r>
      <w:r w:rsidRPr="002F4C46">
        <w:rPr>
          <w:rFonts w:ascii="Arial" w:eastAsia="Times New Roman" w:hAnsi="Arial" w:cs="Arial"/>
        </w:rPr>
        <w:t xml:space="preserve">, a następie kierowane będą </w:t>
      </w:r>
      <w:r w:rsidRPr="002F4C46">
        <w:rPr>
          <w:rFonts w:ascii="Arial" w:eastAsia="Times New Roman" w:hAnsi="Arial" w:cs="Arial"/>
        </w:rPr>
        <w:br/>
        <w:t>na instalację podawania wody na</w:t>
      </w:r>
      <w:r w:rsidRPr="002F4C46">
        <w:rPr>
          <w:rFonts w:eastAsia="Times New Roman" w:cs="Consolas"/>
        </w:rPr>
        <w:t xml:space="preserve"> </w:t>
      </w:r>
      <w:r w:rsidRPr="002F4C46">
        <w:rPr>
          <w:rFonts w:ascii="Arial" w:eastAsia="Times New Roman" w:hAnsi="Arial" w:cs="Arial"/>
        </w:rPr>
        <w:t>komorę dopalającą.</w:t>
      </w:r>
    </w:p>
    <w:p w14:paraId="2B3EE554" w14:textId="77777777" w:rsidR="00D31E9D" w:rsidRPr="002F4C46" w:rsidRDefault="00D31E9D" w:rsidP="0039283C">
      <w:pPr>
        <w:numPr>
          <w:ilvl w:val="0"/>
          <w:numId w:val="81"/>
        </w:numPr>
        <w:contextualSpacing/>
        <w:jc w:val="both"/>
        <w:rPr>
          <w:rFonts w:ascii="Arial" w:eastAsia="Times New Roman" w:hAnsi="Arial" w:cs="Arial"/>
          <w:lang w:eastAsia="en-US"/>
        </w:rPr>
      </w:pPr>
      <w:r w:rsidRPr="002F4C46">
        <w:rPr>
          <w:rFonts w:ascii="Arial" w:eastAsia="Times New Roman" w:hAnsi="Arial" w:cs="Arial"/>
          <w:lang w:eastAsia="en-US"/>
        </w:rPr>
        <w:t>Wybudowano  plac do mycia pojazdów dowożących odpady oraz bezodpływowy zbiornik do magazynowania wód z mycia samochodów;</w:t>
      </w:r>
    </w:p>
    <w:p w14:paraId="26F08DA6" w14:textId="77777777" w:rsidR="00D31E9D" w:rsidRPr="002F4C46" w:rsidRDefault="00D31E9D" w:rsidP="0039283C">
      <w:pPr>
        <w:numPr>
          <w:ilvl w:val="0"/>
          <w:numId w:val="81"/>
        </w:numPr>
        <w:contextualSpacing/>
        <w:jc w:val="both"/>
        <w:rPr>
          <w:rFonts w:ascii="Arial" w:eastAsia="Times New Roman" w:hAnsi="Arial" w:cs="Arial"/>
          <w:bCs/>
        </w:rPr>
      </w:pPr>
      <w:bookmarkStart w:id="136" w:name="_Hlk3978970"/>
      <w:r w:rsidRPr="002F4C46">
        <w:rPr>
          <w:rFonts w:ascii="Arial" w:eastAsia="Times New Roman" w:hAnsi="Arial" w:cs="Arial"/>
          <w:bCs/>
        </w:rPr>
        <w:t xml:space="preserve">Zanieczyszczone wody z procesu odwodnienia zawodnionych odpadów </w:t>
      </w:r>
      <w:r w:rsidRPr="002F4C46">
        <w:rPr>
          <w:rFonts w:ascii="Arial" w:eastAsia="Times New Roman" w:hAnsi="Arial" w:cs="Arial"/>
          <w:bCs/>
        </w:rPr>
        <w:br/>
      </w:r>
      <w:r w:rsidRPr="002F4C46">
        <w:rPr>
          <w:rFonts w:ascii="Arial" w:hAnsi="Arial" w:cs="Arial"/>
        </w:rPr>
        <w:t xml:space="preserve">(proces D9) </w:t>
      </w:r>
      <w:r w:rsidRPr="002F4C46">
        <w:rPr>
          <w:rFonts w:ascii="Arial" w:eastAsia="Times New Roman" w:hAnsi="Arial" w:cs="Arial"/>
          <w:iCs/>
        </w:rPr>
        <w:t xml:space="preserve">wykorzystywane będą w procesie  nawilżania strumienia spalin </w:t>
      </w:r>
      <w:r w:rsidRPr="002F4C46">
        <w:rPr>
          <w:rFonts w:ascii="Arial" w:eastAsia="Times New Roman" w:hAnsi="Arial" w:cs="Arial"/>
          <w:iCs/>
        </w:rPr>
        <w:br/>
        <w:t xml:space="preserve">w komorze dopalania; </w:t>
      </w:r>
      <w:bookmarkEnd w:id="136"/>
      <w:r w:rsidRPr="002F4C46">
        <w:rPr>
          <w:rFonts w:ascii="Arial" w:eastAsia="Times New Roman" w:hAnsi="Arial" w:cs="Arial"/>
          <w:iCs/>
        </w:rPr>
        <w:t xml:space="preserve">w wyniku wprowadzonych zmian stężone ścieki </w:t>
      </w:r>
      <w:r w:rsidRPr="002F4C46">
        <w:rPr>
          <w:rFonts w:ascii="Arial" w:eastAsia="Times New Roman" w:hAnsi="Arial" w:cs="Arial"/>
          <w:iCs/>
        </w:rPr>
        <w:br/>
        <w:t xml:space="preserve">z procesu </w:t>
      </w:r>
      <w:r w:rsidRPr="002F4C46">
        <w:rPr>
          <w:rFonts w:ascii="Arial" w:eastAsia="Times New Roman" w:hAnsi="Arial" w:cs="Arial"/>
        </w:rPr>
        <w:t>odwadniania odpadów płynnych nie będą kierowane poza instalację;</w:t>
      </w:r>
    </w:p>
    <w:p w14:paraId="7576F3BD" w14:textId="77777777" w:rsidR="00D31E9D" w:rsidRPr="002F4C46" w:rsidRDefault="00D31E9D" w:rsidP="0039283C">
      <w:pPr>
        <w:numPr>
          <w:ilvl w:val="0"/>
          <w:numId w:val="81"/>
        </w:numPr>
        <w:contextualSpacing/>
        <w:jc w:val="both"/>
        <w:rPr>
          <w:rFonts w:ascii="Arial" w:eastAsia="Times New Roman" w:hAnsi="Arial" w:cs="Arial"/>
          <w:bCs/>
        </w:rPr>
      </w:pPr>
      <w:r w:rsidRPr="002F4C46">
        <w:rPr>
          <w:rFonts w:ascii="Arial" w:eastAsia="Times New Roman" w:hAnsi="Arial" w:cs="Arial"/>
        </w:rPr>
        <w:t xml:space="preserve">Zanieczyszczone wody technologiczne z odżużlaczy oraz  z odżużlania, odmulania i odsalania kotła </w:t>
      </w:r>
      <w:r w:rsidRPr="002F4C46">
        <w:rPr>
          <w:rFonts w:ascii="Arial" w:hAnsi="Arial" w:cs="Arial"/>
        </w:rPr>
        <w:t>będ</w:t>
      </w:r>
      <w:r w:rsidRPr="002F4C46">
        <w:rPr>
          <w:rFonts w:ascii="Arial" w:eastAsia="Times New Roman" w:hAnsi="Arial" w:cs="Arial"/>
        </w:rPr>
        <w:t xml:space="preserve">ą </w:t>
      </w:r>
      <w:r w:rsidRPr="002F4C46">
        <w:rPr>
          <w:rFonts w:ascii="Arial" w:hAnsi="Arial" w:cs="Arial"/>
        </w:rPr>
        <w:t xml:space="preserve">krążyć w układzie zamkniętym pomiędzy odżużlaczem </w:t>
      </w:r>
      <w:r w:rsidRPr="002F4C46">
        <w:rPr>
          <w:rFonts w:ascii="Arial" w:hAnsi="Arial" w:cs="Arial"/>
        </w:rPr>
        <w:br/>
        <w:t>a I-</w:t>
      </w:r>
      <w:proofErr w:type="spellStart"/>
      <w:r w:rsidRPr="002F4C46">
        <w:rPr>
          <w:rFonts w:ascii="Arial" w:hAnsi="Arial" w:cs="Arial"/>
        </w:rPr>
        <w:t>szą</w:t>
      </w:r>
      <w:proofErr w:type="spellEnd"/>
      <w:r w:rsidRPr="002F4C46">
        <w:rPr>
          <w:rFonts w:ascii="Arial" w:hAnsi="Arial" w:cs="Arial"/>
        </w:rPr>
        <w:t xml:space="preserve"> częścią zbiornika żelbetowego X-207a, wymywając z żużla szkodliwe substancje dla środowiska wodnego (m.in. metale ciężkie, chlorki, siarczany); o</w:t>
      </w:r>
      <w:r w:rsidRPr="002F4C46">
        <w:rPr>
          <w:rFonts w:ascii="Arial" w:eastAsia="Times New Roman" w:hAnsi="Arial" w:cs="Arial"/>
          <w:iCs/>
        </w:rPr>
        <w:t>biekt zamknięty powodować będzie ich stopniowe zagęszczanie; w/w z</w:t>
      </w:r>
      <w:r w:rsidRPr="002F4C46">
        <w:rPr>
          <w:rFonts w:ascii="Arial" w:hAnsi="Arial" w:cs="Arial"/>
        </w:rPr>
        <w:t>atężone</w:t>
      </w:r>
      <w:r w:rsidRPr="002F4C46">
        <w:rPr>
          <w:rFonts w:ascii="Arial" w:eastAsia="Times New Roman" w:hAnsi="Arial" w:cs="Arial"/>
          <w:iCs/>
        </w:rPr>
        <w:t xml:space="preserve"> wody </w:t>
      </w:r>
      <w:r w:rsidRPr="002F4C46">
        <w:rPr>
          <w:rFonts w:ascii="Arial" w:hAnsi="Arial" w:cs="Arial"/>
        </w:rPr>
        <w:t xml:space="preserve">przy ich wywozie </w:t>
      </w:r>
      <w:r w:rsidRPr="002F4C46">
        <w:rPr>
          <w:rFonts w:ascii="Arial" w:eastAsia="Times New Roman" w:hAnsi="Arial" w:cs="Arial"/>
        </w:rPr>
        <w:t xml:space="preserve">ze zbiornika X-207a </w:t>
      </w:r>
      <w:r w:rsidRPr="002F4C46">
        <w:rPr>
          <w:rFonts w:ascii="Arial" w:hAnsi="Arial" w:cs="Arial"/>
        </w:rPr>
        <w:t xml:space="preserve">kwalifikowane będą jako odpad </w:t>
      </w:r>
      <w:r w:rsidRPr="002F4C46">
        <w:rPr>
          <w:rFonts w:ascii="Arial" w:hAnsi="Arial" w:cs="Arial"/>
        </w:rPr>
        <w:br/>
        <w:t>o kodzie 16 10 01* (Uwodnione odpady ciekłe zawierające substancje niebezpieczne) i przekazywane będą z kartą przekazania odpadu zewnętrznym odbiorcom posiadającym stosowne zezwolenia.</w:t>
      </w:r>
      <w:r w:rsidRPr="002F4C46">
        <w:rPr>
          <w:rFonts w:ascii="Arial" w:hAnsi="Arial" w:cs="Arial"/>
          <w:i/>
        </w:rPr>
        <w:t xml:space="preserve"> </w:t>
      </w:r>
    </w:p>
    <w:p w14:paraId="6F71A313" w14:textId="77777777" w:rsidR="00D31E9D" w:rsidRPr="002F4C46" w:rsidRDefault="00D31E9D" w:rsidP="0039283C">
      <w:pPr>
        <w:numPr>
          <w:ilvl w:val="0"/>
          <w:numId w:val="81"/>
        </w:numPr>
        <w:contextualSpacing/>
        <w:jc w:val="both"/>
        <w:rPr>
          <w:rFonts w:ascii="Arial" w:eastAsia="Times New Roman" w:hAnsi="Arial" w:cs="Arial"/>
        </w:rPr>
      </w:pPr>
      <w:r w:rsidRPr="002F4C46">
        <w:rPr>
          <w:rFonts w:ascii="Arial" w:eastAsia="Times New Roman" w:hAnsi="Arial" w:cs="Arial"/>
        </w:rPr>
        <w:t xml:space="preserve">Zanieczyszczone wody technologiczne z procesu </w:t>
      </w:r>
      <w:r w:rsidRPr="002F4C46">
        <w:rPr>
          <w:rFonts w:ascii="Arial" w:eastAsia="Times New Roman" w:hAnsi="Arial" w:cs="Arial"/>
          <w:iCs/>
        </w:rPr>
        <w:t xml:space="preserve">odwadniania odpadów płynnych, z mycia samochodów na placu i  mycia posadzek hali zasypu odpadów i chłodni odpadów medycznych i weterynaryjnych  oraz część wód opadowo – roztopowych będą zbierane i zawracane </w:t>
      </w:r>
      <w:r w:rsidRPr="002F4C46">
        <w:rPr>
          <w:rFonts w:ascii="Arial" w:hAnsi="Arial" w:cs="Arial"/>
        </w:rPr>
        <w:t xml:space="preserve">(wtryskiwane) </w:t>
      </w:r>
      <w:r w:rsidRPr="002F4C46">
        <w:rPr>
          <w:rFonts w:ascii="Arial" w:eastAsia="Times New Roman" w:hAnsi="Arial" w:cs="Arial"/>
          <w:iCs/>
        </w:rPr>
        <w:t xml:space="preserve">do procesu nawilżania spalin w I- </w:t>
      </w:r>
      <w:proofErr w:type="spellStart"/>
      <w:r w:rsidRPr="002F4C46">
        <w:rPr>
          <w:rFonts w:ascii="Arial" w:eastAsia="Times New Roman" w:hAnsi="Arial" w:cs="Arial"/>
          <w:iCs/>
        </w:rPr>
        <w:t>szej</w:t>
      </w:r>
      <w:proofErr w:type="spellEnd"/>
      <w:r w:rsidRPr="002F4C46">
        <w:rPr>
          <w:rFonts w:ascii="Arial" w:eastAsia="Times New Roman" w:hAnsi="Arial" w:cs="Arial"/>
          <w:iCs/>
        </w:rPr>
        <w:t xml:space="preserve"> części komory dopalania.</w:t>
      </w:r>
    </w:p>
    <w:p w14:paraId="758A1532" w14:textId="77777777" w:rsidR="00D31E9D" w:rsidRPr="002F4C46" w:rsidRDefault="00D31E9D" w:rsidP="0039283C">
      <w:pPr>
        <w:numPr>
          <w:ilvl w:val="0"/>
          <w:numId w:val="81"/>
        </w:numPr>
        <w:contextualSpacing/>
        <w:jc w:val="both"/>
        <w:rPr>
          <w:rFonts w:ascii="Arial" w:eastAsia="Times New Roman" w:hAnsi="Arial" w:cs="Arial"/>
          <w:bCs/>
        </w:rPr>
      </w:pPr>
      <w:r w:rsidRPr="002F4C46">
        <w:rPr>
          <w:rFonts w:ascii="Arial" w:eastAsia="Times New Roman" w:hAnsi="Arial" w:cs="Arial"/>
          <w:bCs/>
        </w:rPr>
        <w:lastRenderedPageBreak/>
        <w:t xml:space="preserve">Obecnie tylko ścieki bytowe i ścieki opadowo-roztopowe z dachów obiektów oraz ścieki z terenów zielonych Spółki Raf-Ekologia Sp. z o.o. w Jedliczu będą bezpośrednio wprowadzane do </w:t>
      </w:r>
      <w:r w:rsidRPr="002F4C46">
        <w:rPr>
          <w:rFonts w:ascii="Arial" w:eastAsia="Times New Roman" w:hAnsi="Arial" w:cs="Arial"/>
        </w:rPr>
        <w:t>kanalizacji ogólnospławnej </w:t>
      </w:r>
      <w:r w:rsidRPr="002F4C46">
        <w:rPr>
          <w:rFonts w:ascii="Arial" w:eastAsia="Times New Roman" w:hAnsi="Arial" w:cs="Arial"/>
          <w:bCs/>
        </w:rPr>
        <w:t xml:space="preserve"> Orlen Południe S.A. Zakład w Jedliczu poprzez studzienki kanalizacyjne K2, K3 i K4;</w:t>
      </w:r>
    </w:p>
    <w:p w14:paraId="4D5C24C3" w14:textId="77777777" w:rsidR="00D31E9D" w:rsidRPr="002F4C46" w:rsidRDefault="00D31E9D" w:rsidP="0039283C">
      <w:pPr>
        <w:numPr>
          <w:ilvl w:val="0"/>
          <w:numId w:val="81"/>
        </w:numPr>
        <w:contextualSpacing/>
        <w:jc w:val="both"/>
        <w:rPr>
          <w:rFonts w:ascii="Arial" w:eastAsia="Times New Roman" w:hAnsi="Arial" w:cs="Arial"/>
          <w:bCs/>
        </w:rPr>
      </w:pPr>
      <w:r w:rsidRPr="002F4C46">
        <w:rPr>
          <w:rFonts w:ascii="Arial" w:eastAsia="Times New Roman" w:hAnsi="Arial" w:cs="Arial"/>
          <w:bCs/>
        </w:rPr>
        <w:t>Wody opadowo-roztopowe z dróg manewrowych, placów utwardzonych są  magazynowane w II-</w:t>
      </w:r>
      <w:proofErr w:type="spellStart"/>
      <w:r w:rsidRPr="002F4C46">
        <w:rPr>
          <w:rFonts w:ascii="Arial" w:eastAsia="Times New Roman" w:hAnsi="Arial" w:cs="Arial"/>
          <w:bCs/>
        </w:rPr>
        <w:t>giej</w:t>
      </w:r>
      <w:proofErr w:type="spellEnd"/>
      <w:r w:rsidRPr="002F4C46">
        <w:rPr>
          <w:rFonts w:ascii="Arial" w:eastAsia="Times New Roman" w:hAnsi="Arial" w:cs="Arial"/>
          <w:bCs/>
        </w:rPr>
        <w:t xml:space="preserve"> komorze zbiornika X-207a z którego okresowo  są przekazywane   do obcych urządzeń kanalizacyjnych.</w:t>
      </w:r>
    </w:p>
    <w:p w14:paraId="62FB2195" w14:textId="5BBDBF5E" w:rsidR="00D31E9D" w:rsidRPr="002F4C46" w:rsidRDefault="00D31E9D" w:rsidP="0039283C">
      <w:pPr>
        <w:jc w:val="both"/>
        <w:rPr>
          <w:rFonts w:ascii="Arial" w:hAnsi="Arial" w:cs="Arial"/>
        </w:rPr>
      </w:pPr>
      <w:r w:rsidRPr="002F4C46">
        <w:rPr>
          <w:rFonts w:ascii="Arial" w:hAnsi="Arial" w:cs="Arial"/>
        </w:rPr>
        <w:t xml:space="preserve">Dotychczas </w:t>
      </w:r>
      <w:r w:rsidR="00AB2B1D" w:rsidRPr="002F4C46">
        <w:rPr>
          <w:rFonts w:ascii="Arial" w:hAnsi="Arial" w:cs="Arial"/>
        </w:rPr>
        <w:t>ścieki</w:t>
      </w:r>
      <w:r w:rsidRPr="002F4C46">
        <w:rPr>
          <w:rFonts w:ascii="Arial" w:hAnsi="Arial" w:cs="Arial"/>
        </w:rPr>
        <w:t xml:space="preserve"> z odwodnienia odpadów zawodnionych zawierających substancje szkodliwe i szczególnie szkodliwe dla środowiska wodnego kierowane (mieszane) były ze ściekami technologicznymi, co powodowało zanieczyszczenie tych ścieków </w:t>
      </w:r>
      <w:r w:rsidRPr="002F4C46">
        <w:rPr>
          <w:rFonts w:ascii="Arial" w:hAnsi="Arial" w:cs="Arial"/>
        </w:rPr>
        <w:br/>
        <w:t>i kwalifikowało je do pierwszej grupy ich szkodliwości. W wyniku wprowadzonych zmian, z</w:t>
      </w:r>
      <w:r w:rsidRPr="002F4C46">
        <w:rPr>
          <w:rFonts w:ascii="Arial" w:eastAsia="Times New Roman" w:hAnsi="Arial" w:cs="Arial"/>
          <w:bCs/>
        </w:rPr>
        <w:t xml:space="preserve">anieczyszczone wody z procesu odwodnienia zawodnionych odpadów </w:t>
      </w:r>
      <w:r w:rsidRPr="002F4C46">
        <w:rPr>
          <w:rFonts w:ascii="Arial" w:eastAsia="Times New Roman" w:hAnsi="Arial" w:cs="Arial"/>
          <w:iCs/>
        </w:rPr>
        <w:t>wykorzystywane będą w procesie  nawilżania strumienia spalin w komorze dopalania.</w:t>
      </w:r>
      <w:r w:rsidRPr="002F4C46">
        <w:rPr>
          <w:rFonts w:ascii="Arial" w:hAnsi="Arial" w:cs="Arial"/>
        </w:rPr>
        <w:t xml:space="preserve"> </w:t>
      </w:r>
    </w:p>
    <w:p w14:paraId="57443BAD" w14:textId="063854A4" w:rsidR="00D31E9D" w:rsidRPr="002F4C46" w:rsidRDefault="00D31E9D" w:rsidP="0039283C">
      <w:pPr>
        <w:jc w:val="both"/>
        <w:rPr>
          <w:rFonts w:ascii="Arial" w:eastAsia="Times New Roman" w:hAnsi="Arial" w:cs="Arial"/>
        </w:rPr>
      </w:pPr>
      <w:r w:rsidRPr="002F4C46">
        <w:rPr>
          <w:rFonts w:ascii="Arial" w:eastAsia="Times New Roman" w:hAnsi="Arial" w:cs="Arial"/>
        </w:rPr>
        <w:t>Dla  ograniczenia  stężeń  metali ciężkich, chlorków i siarczanów  w mieszaninie zanieczyszczonych wód technologicznych (ścieków) i wód opadowych wyodrębniono zamknięty obieg  wód technologicznych dla  mokrego odbioru żużli z procesu spalania. Podczas mokrego odbioru żużla wody będą  krążyły w układzie zamkniętym   pomiędzy  odżużlaczem a I-</w:t>
      </w:r>
      <w:proofErr w:type="spellStart"/>
      <w:r w:rsidRPr="002F4C46">
        <w:rPr>
          <w:rFonts w:ascii="Arial" w:eastAsia="Times New Roman" w:hAnsi="Arial" w:cs="Arial"/>
        </w:rPr>
        <w:t>szą</w:t>
      </w:r>
      <w:proofErr w:type="spellEnd"/>
      <w:r w:rsidRPr="002F4C46">
        <w:rPr>
          <w:rFonts w:ascii="Arial" w:eastAsia="Times New Roman" w:hAnsi="Arial" w:cs="Arial"/>
        </w:rPr>
        <w:t xml:space="preserve"> częścią zbiornika żelbetowego X-207a. Zatężone metalami ciężkimi, chlorkami i siarczanami wody kwalifikowane będą jako</w:t>
      </w:r>
      <w:r w:rsidR="00810AD3" w:rsidRPr="002F4C46">
        <w:rPr>
          <w:rFonts w:ascii="Arial" w:eastAsia="Times New Roman" w:hAnsi="Arial" w:cs="Arial"/>
        </w:rPr>
        <w:t xml:space="preserve"> </w:t>
      </w:r>
      <w:r w:rsidRPr="002F4C46">
        <w:rPr>
          <w:rFonts w:ascii="Arial" w:eastAsia="Times New Roman" w:hAnsi="Arial" w:cs="Arial"/>
        </w:rPr>
        <w:t xml:space="preserve">odpad 16 10 01* </w:t>
      </w:r>
      <w:r w:rsidRPr="002F4C46">
        <w:rPr>
          <w:rFonts w:ascii="Arial" w:hAnsi="Arial" w:cs="Arial"/>
        </w:rPr>
        <w:t>(Uwodnione odpady ciekłe zawierające substancje niebezpieczne)</w:t>
      </w:r>
      <w:r w:rsidRPr="002F4C46">
        <w:rPr>
          <w:rFonts w:ascii="Arial" w:eastAsia="Times New Roman" w:hAnsi="Arial" w:cs="Arial"/>
        </w:rPr>
        <w:t xml:space="preserve">. Gorący żużel </w:t>
      </w:r>
      <w:r w:rsidR="00810AD3" w:rsidRPr="002F4C46">
        <w:rPr>
          <w:rFonts w:ascii="Arial" w:eastAsia="Times New Roman" w:hAnsi="Arial" w:cs="Arial"/>
        </w:rPr>
        <w:br/>
      </w:r>
      <w:r w:rsidRPr="002F4C46">
        <w:rPr>
          <w:rFonts w:ascii="Arial" w:eastAsia="Times New Roman" w:hAnsi="Arial" w:cs="Arial"/>
        </w:rPr>
        <w:t xml:space="preserve">19 01 11* powstający z procesu spalania odpadów, grawitacyjnie z pieca obrotowego wpada do koryta odżużlacza w którym znajduje się woda, gdzie ulega schłodzeniu </w:t>
      </w:r>
      <w:r w:rsidR="00810AD3" w:rsidRPr="002F4C46">
        <w:rPr>
          <w:rFonts w:ascii="Arial" w:eastAsia="Times New Roman" w:hAnsi="Arial" w:cs="Arial"/>
        </w:rPr>
        <w:br/>
      </w:r>
      <w:r w:rsidRPr="002F4C46">
        <w:rPr>
          <w:rFonts w:ascii="Arial" w:eastAsia="Times New Roman" w:hAnsi="Arial" w:cs="Arial"/>
        </w:rPr>
        <w:t xml:space="preserve">i podajnikiem zgrzebłowym odprowadzany jest do pojemnika i wywożony na miejsce magazynowania w zbiorniku. Zanieczyszczona woda stanowi zamknięcie hydrauliczne obiegu spalin w instalacji pozwalając odebrać na zewnątrz żużel. Woda zawarta </w:t>
      </w:r>
      <w:r w:rsidR="00810AD3" w:rsidRPr="002F4C46">
        <w:rPr>
          <w:rFonts w:ascii="Arial" w:eastAsia="Times New Roman" w:hAnsi="Arial" w:cs="Arial"/>
        </w:rPr>
        <w:br/>
      </w:r>
      <w:r w:rsidRPr="002F4C46">
        <w:rPr>
          <w:rFonts w:ascii="Arial" w:eastAsia="Times New Roman" w:hAnsi="Arial" w:cs="Arial"/>
        </w:rPr>
        <w:t>w odżużlaczu przejmuje ciepło od gorącego żużla, część odparowuje i przechodzi do komory dopalającej ze spalinami, a podgrzana, pompą obiegową jest przetłaczana  do I-</w:t>
      </w:r>
      <w:proofErr w:type="spellStart"/>
      <w:r w:rsidRPr="002F4C46">
        <w:rPr>
          <w:rFonts w:ascii="Arial" w:eastAsia="Times New Roman" w:hAnsi="Arial" w:cs="Arial"/>
        </w:rPr>
        <w:t>szej</w:t>
      </w:r>
      <w:proofErr w:type="spellEnd"/>
      <w:r w:rsidRPr="002F4C46">
        <w:rPr>
          <w:rFonts w:ascii="Arial" w:eastAsia="Times New Roman" w:hAnsi="Arial" w:cs="Arial"/>
        </w:rPr>
        <w:t xml:space="preserve"> części  zbiornika X-207a. Po schłodzeniu  z powrotem  pompowana jest do odżużlacza tworząc obieg zamknięty. Podczas mokrego odbioru żużla krążąca „woda” wymywa substancje z żużla.  W wyniku parowania, ubytek wody będzie uzupełniany  wodami  z odmulania i odsalania kotła oraz  wodami opadowymi  pochodzącymi </w:t>
      </w:r>
      <w:r w:rsidR="00810AD3" w:rsidRPr="002F4C46">
        <w:rPr>
          <w:rFonts w:ascii="Arial" w:eastAsia="Times New Roman" w:hAnsi="Arial" w:cs="Arial"/>
        </w:rPr>
        <w:br/>
      </w:r>
      <w:r w:rsidRPr="002F4C46">
        <w:rPr>
          <w:rFonts w:ascii="Arial" w:eastAsia="Times New Roman" w:hAnsi="Arial" w:cs="Arial"/>
        </w:rPr>
        <w:t>z II-</w:t>
      </w:r>
      <w:proofErr w:type="spellStart"/>
      <w:r w:rsidRPr="002F4C46">
        <w:rPr>
          <w:rFonts w:ascii="Arial" w:eastAsia="Times New Roman" w:hAnsi="Arial" w:cs="Arial"/>
        </w:rPr>
        <w:t>giej</w:t>
      </w:r>
      <w:proofErr w:type="spellEnd"/>
      <w:r w:rsidRPr="002F4C46">
        <w:rPr>
          <w:rFonts w:ascii="Arial" w:eastAsia="Times New Roman" w:hAnsi="Arial" w:cs="Arial"/>
        </w:rPr>
        <w:t xml:space="preserve"> komory zbiornika X-207a.   </w:t>
      </w:r>
    </w:p>
    <w:p w14:paraId="6FB240EC" w14:textId="77777777" w:rsidR="00D31E9D" w:rsidRPr="002F4C46" w:rsidRDefault="00D31E9D" w:rsidP="00F915C1">
      <w:pPr>
        <w:rPr>
          <w:rFonts w:ascii="Arial" w:hAnsi="Arial" w:cs="Arial"/>
        </w:rPr>
      </w:pPr>
      <w:r w:rsidRPr="002F4C46">
        <w:rPr>
          <w:rFonts w:ascii="Arial" w:hAnsi="Arial" w:cs="Arial"/>
        </w:rPr>
        <w:t xml:space="preserve">Wytworzone odpady uwodnione o </w:t>
      </w:r>
      <w:r w:rsidRPr="002F4C46">
        <w:rPr>
          <w:rFonts w:ascii="Arial" w:eastAsia="Times New Roman" w:hAnsi="Arial" w:cs="Arial"/>
        </w:rPr>
        <w:t xml:space="preserve">kodzie </w:t>
      </w:r>
      <w:r w:rsidRPr="002F4C46">
        <w:rPr>
          <w:rFonts w:ascii="Arial" w:hAnsi="Arial" w:cs="Arial"/>
        </w:rPr>
        <w:t>16 10 01*</w:t>
      </w:r>
      <w:r w:rsidRPr="002F4C46">
        <w:rPr>
          <w:rFonts w:ascii="Arial" w:hAnsi="Arial" w:cs="Arial"/>
          <w:b/>
        </w:rPr>
        <w:t xml:space="preserve"> </w:t>
      </w:r>
      <w:r w:rsidRPr="002F4C46">
        <w:rPr>
          <w:rFonts w:ascii="Arial" w:hAnsi="Arial" w:cs="Arial"/>
        </w:rPr>
        <w:t xml:space="preserve">zawierające metale ciężkie, chlorki, siarczany, gromadzone w zbiorniku </w:t>
      </w:r>
      <w:r w:rsidRPr="002F4C46">
        <w:rPr>
          <w:rFonts w:ascii="Arial" w:eastAsia="Times New Roman" w:hAnsi="Arial" w:cs="Arial"/>
        </w:rPr>
        <w:t>X-207a</w:t>
      </w:r>
      <w:r w:rsidRPr="002F4C46">
        <w:rPr>
          <w:rFonts w:ascii="Arial" w:hAnsi="Arial" w:cs="Arial"/>
        </w:rPr>
        <w:t xml:space="preserve"> przekazywane będą zewnętrznym odbiorcom posiadającym stosowne zezwolenia.</w:t>
      </w:r>
      <w:r w:rsidRPr="002F4C46">
        <w:rPr>
          <w:rFonts w:ascii="Arial" w:eastAsia="Times New Roman" w:hAnsi="Arial" w:cs="Arial"/>
          <w:iCs/>
        </w:rPr>
        <w:t xml:space="preserve"> </w:t>
      </w:r>
      <w:r w:rsidRPr="002F4C46">
        <w:rPr>
          <w:rFonts w:ascii="Arial" w:hAnsi="Arial" w:cs="Arial"/>
        </w:rPr>
        <w:t xml:space="preserve">Z uwagi że uwodniony odpad zawiera niepalne związki (rozpuszczone sole wymywane z żużla), podawanie tego odpadu do  spalania skutkowałoby ponownym wymywaniem z żużla soli w odżużlaczu. Analizując powyższe wytwarzany odpad przekazywany będzie zewnętrznym  odbiorcom. </w:t>
      </w:r>
    </w:p>
    <w:p w14:paraId="24719F36" w14:textId="77777777" w:rsidR="00D31E9D" w:rsidRPr="002F4C46" w:rsidRDefault="00D31E9D" w:rsidP="0039283C">
      <w:pPr>
        <w:ind w:firstLine="708"/>
        <w:contextualSpacing/>
        <w:jc w:val="both"/>
        <w:rPr>
          <w:rFonts w:ascii="Arial" w:eastAsia="Times New Roman" w:hAnsi="Arial" w:cs="Arial"/>
        </w:rPr>
      </w:pPr>
      <w:r w:rsidRPr="002F4C46">
        <w:rPr>
          <w:rFonts w:ascii="Arial" w:eastAsia="Times New Roman" w:hAnsi="Arial"/>
        </w:rPr>
        <w:t xml:space="preserve">Do procesu nawilżania salin kierowane </w:t>
      </w:r>
      <w:r w:rsidRPr="002F4C46">
        <w:rPr>
          <w:rFonts w:ascii="Arial" w:hAnsi="Arial" w:cs="Arial"/>
        </w:rPr>
        <w:t xml:space="preserve">(wtryskiwane) </w:t>
      </w:r>
      <w:r w:rsidRPr="002F4C46">
        <w:rPr>
          <w:rFonts w:ascii="Arial" w:eastAsia="Times New Roman" w:hAnsi="Arial"/>
        </w:rPr>
        <w:t xml:space="preserve">będą również zanieczyszczone wody </w:t>
      </w:r>
      <w:r w:rsidRPr="002F4C46">
        <w:rPr>
          <w:rFonts w:ascii="Arial" w:eastAsia="Times New Roman" w:hAnsi="Arial" w:cs="Arial"/>
          <w:iCs/>
        </w:rPr>
        <w:t>z mycia samochodów na placu i  mycia posadzek w hali zasypu odpadów i w chłodni odpadów medycznych i weterynaryjnych oraz część wód opadowo – roztopowych.</w:t>
      </w:r>
    </w:p>
    <w:p w14:paraId="35F5AFA9" w14:textId="7776CE63" w:rsidR="00D31E9D" w:rsidRPr="002F4C46" w:rsidRDefault="00D31E9D" w:rsidP="0039283C">
      <w:pPr>
        <w:tabs>
          <w:tab w:val="left" w:pos="709"/>
        </w:tabs>
        <w:ind w:right="-1"/>
        <w:jc w:val="both"/>
        <w:rPr>
          <w:rFonts w:ascii="Arial" w:hAnsi="Arial" w:cs="Arial"/>
        </w:rPr>
      </w:pPr>
      <w:r w:rsidRPr="002F4C46">
        <w:rPr>
          <w:rFonts w:ascii="Arial" w:hAnsi="Arial" w:cs="Arial"/>
        </w:rPr>
        <w:t xml:space="preserve">W związku z możliwością wykorzystania zanieczyszczonych wód technologicznych </w:t>
      </w:r>
      <w:r w:rsidR="00BA2F4A" w:rsidRPr="002F4C46">
        <w:rPr>
          <w:rFonts w:ascii="Arial" w:hAnsi="Arial" w:cs="Arial"/>
        </w:rPr>
        <w:br/>
      </w:r>
      <w:r w:rsidRPr="002F4C46">
        <w:rPr>
          <w:rFonts w:ascii="Arial" w:hAnsi="Arial" w:cs="Arial"/>
        </w:rPr>
        <w:t>w procesie nawilżania spalin – komorę dopalającą podzielono</w:t>
      </w:r>
      <w:r w:rsidR="00810AD3" w:rsidRPr="002F4C46">
        <w:rPr>
          <w:rFonts w:ascii="Arial" w:hAnsi="Arial" w:cs="Arial"/>
        </w:rPr>
        <w:t xml:space="preserve"> </w:t>
      </w:r>
      <w:r w:rsidRPr="002F4C46">
        <w:rPr>
          <w:rFonts w:ascii="Arial" w:hAnsi="Arial" w:cs="Arial"/>
        </w:rPr>
        <w:t>funkcyjnie:</w:t>
      </w:r>
    </w:p>
    <w:p w14:paraId="2D60C674" w14:textId="77777777" w:rsidR="00D31E9D" w:rsidRPr="002F4C46" w:rsidRDefault="00D31E9D" w:rsidP="0039283C">
      <w:pPr>
        <w:numPr>
          <w:ilvl w:val="0"/>
          <w:numId w:val="16"/>
        </w:numPr>
        <w:tabs>
          <w:tab w:val="left" w:pos="284"/>
        </w:tabs>
        <w:ind w:left="322" w:right="-1"/>
        <w:contextualSpacing/>
        <w:jc w:val="both"/>
        <w:rPr>
          <w:rFonts w:ascii="Arial" w:hAnsi="Arial" w:cs="Arial"/>
          <w:lang w:eastAsia="en-US"/>
        </w:rPr>
      </w:pPr>
      <w:r w:rsidRPr="002F4C46">
        <w:rPr>
          <w:rFonts w:ascii="Arial" w:hAnsi="Arial" w:cs="Arial"/>
          <w:lang w:eastAsia="en-US"/>
        </w:rPr>
        <w:t xml:space="preserve">I-sza  części  komory dopalającej będzie  traktowana jako miejsce wytwarzania pary przegrzanej.  Po zmianach  technologii  wody z odwadniania  </w:t>
      </w:r>
      <w:r w:rsidRPr="002F4C46">
        <w:rPr>
          <w:rFonts w:ascii="Arial" w:eastAsia="Times New Roman" w:hAnsi="Arial" w:cs="Arial"/>
        </w:rPr>
        <w:t xml:space="preserve">podawane będą do palnika  rozpylającego zamontowanego na komorze.   </w:t>
      </w:r>
    </w:p>
    <w:p w14:paraId="74AA24BB" w14:textId="2C9E7ACC" w:rsidR="00D31E9D" w:rsidRPr="002F4C46" w:rsidRDefault="00D31E9D" w:rsidP="0039283C">
      <w:pPr>
        <w:numPr>
          <w:ilvl w:val="0"/>
          <w:numId w:val="16"/>
        </w:numPr>
        <w:ind w:left="322"/>
        <w:contextualSpacing/>
        <w:jc w:val="both"/>
        <w:rPr>
          <w:rFonts w:ascii="Arial" w:eastAsia="Times New Roman" w:hAnsi="Arial" w:cs="Arial"/>
          <w:lang w:eastAsia="en-US"/>
        </w:rPr>
      </w:pPr>
      <w:r w:rsidRPr="002F4C46">
        <w:rPr>
          <w:rFonts w:ascii="Arial" w:hAnsi="Arial" w:cs="Arial"/>
          <w:lang w:eastAsia="en-US"/>
        </w:rPr>
        <w:t>II-</w:t>
      </w:r>
      <w:proofErr w:type="spellStart"/>
      <w:r w:rsidRPr="002F4C46">
        <w:rPr>
          <w:rFonts w:ascii="Arial" w:hAnsi="Arial" w:cs="Arial"/>
          <w:lang w:eastAsia="en-US"/>
        </w:rPr>
        <w:t>ga</w:t>
      </w:r>
      <w:proofErr w:type="spellEnd"/>
      <w:r w:rsidRPr="002F4C46">
        <w:rPr>
          <w:rFonts w:ascii="Arial" w:hAnsi="Arial" w:cs="Arial"/>
          <w:lang w:eastAsia="en-US"/>
        </w:rPr>
        <w:t xml:space="preserve"> część komory dopalającej o pojemności 71,4 m</w:t>
      </w:r>
      <w:r w:rsidRPr="002F4C46">
        <w:rPr>
          <w:rFonts w:ascii="Arial" w:hAnsi="Arial" w:cs="Arial"/>
          <w:vertAlign w:val="superscript"/>
          <w:lang w:eastAsia="en-US"/>
        </w:rPr>
        <w:t xml:space="preserve">3 </w:t>
      </w:r>
      <w:r w:rsidRPr="002F4C46">
        <w:rPr>
          <w:rFonts w:ascii="Arial" w:hAnsi="Arial" w:cs="Arial"/>
          <w:lang w:eastAsia="en-US"/>
        </w:rPr>
        <w:t xml:space="preserve"> pozostanie w myśl przepisów  komorą  dopalającą – po ostatnim dostrzyku wody  do strumienia spalin.</w:t>
      </w:r>
    </w:p>
    <w:p w14:paraId="3E501CE9" w14:textId="07C3CAEB" w:rsidR="00D31E9D" w:rsidRPr="002F4C46" w:rsidRDefault="00D31E9D" w:rsidP="0039283C">
      <w:pPr>
        <w:jc w:val="both"/>
        <w:rPr>
          <w:rFonts w:ascii="Arial" w:hAnsi="Arial" w:cs="Arial"/>
        </w:rPr>
      </w:pPr>
      <w:r w:rsidRPr="002F4C46">
        <w:rPr>
          <w:rFonts w:ascii="Arial" w:hAnsi="Arial" w:cs="Arial"/>
        </w:rPr>
        <w:lastRenderedPageBreak/>
        <w:t xml:space="preserve">Według opinii dr hab. Inż. Grzegorza </w:t>
      </w:r>
      <w:proofErr w:type="spellStart"/>
      <w:r w:rsidRPr="002F4C46">
        <w:rPr>
          <w:rFonts w:ascii="Arial" w:hAnsi="Arial" w:cs="Arial"/>
        </w:rPr>
        <w:t>Wielgosińskiego</w:t>
      </w:r>
      <w:proofErr w:type="spellEnd"/>
      <w:r w:rsidRPr="002F4C46">
        <w:rPr>
          <w:rFonts w:ascii="Arial" w:hAnsi="Arial" w:cs="Arial"/>
        </w:rPr>
        <w:t xml:space="preserve"> prof. </w:t>
      </w:r>
      <w:proofErr w:type="spellStart"/>
      <w:r w:rsidRPr="002F4C46">
        <w:rPr>
          <w:rFonts w:ascii="Arial" w:hAnsi="Arial" w:cs="Arial"/>
        </w:rPr>
        <w:t>nadzw</w:t>
      </w:r>
      <w:proofErr w:type="spellEnd"/>
      <w:r w:rsidRPr="002F4C46">
        <w:rPr>
          <w:rFonts w:ascii="Arial" w:hAnsi="Arial" w:cs="Arial"/>
        </w:rPr>
        <w:t>. Politechniki Łódzkiej, z dnia 25 października 2018 r., przedstawionej we wniosku, dotyczącej wpływu podawania ścieków do I-</w:t>
      </w:r>
      <w:proofErr w:type="spellStart"/>
      <w:r w:rsidRPr="002F4C46">
        <w:rPr>
          <w:rFonts w:ascii="Arial" w:hAnsi="Arial" w:cs="Arial"/>
        </w:rPr>
        <w:t>szej</w:t>
      </w:r>
      <w:proofErr w:type="spellEnd"/>
      <w:r w:rsidRPr="002F4C46">
        <w:rPr>
          <w:rFonts w:ascii="Arial" w:hAnsi="Arial" w:cs="Arial"/>
        </w:rPr>
        <w:t xml:space="preserve"> części komory dopalającej na normalną pracę instalacji w tym emisję do powietrza w spalarni odpadów w Raf – Ekologia Sp. z o.o.:</w:t>
      </w:r>
    </w:p>
    <w:p w14:paraId="2271DD9B" w14:textId="77777777" w:rsidR="00D31E9D" w:rsidRPr="002F4C46" w:rsidRDefault="00D31E9D" w:rsidP="0039283C">
      <w:pPr>
        <w:numPr>
          <w:ilvl w:val="0"/>
          <w:numId w:val="82"/>
        </w:numPr>
        <w:ind w:left="426" w:hanging="425"/>
        <w:contextualSpacing/>
        <w:jc w:val="both"/>
        <w:rPr>
          <w:rFonts w:ascii="Arial" w:hAnsi="Arial" w:cs="Arial"/>
          <w:lang w:eastAsia="en-US"/>
        </w:rPr>
      </w:pPr>
      <w:r w:rsidRPr="002F4C46">
        <w:rPr>
          <w:rFonts w:ascii="Arial" w:hAnsi="Arial" w:cs="Arial"/>
          <w:lang w:eastAsia="en-US"/>
        </w:rPr>
        <w:t>wprowadzenie strumienia wody (zanieczyszczonej) do I-</w:t>
      </w:r>
      <w:proofErr w:type="spellStart"/>
      <w:r w:rsidRPr="002F4C46">
        <w:rPr>
          <w:rFonts w:ascii="Arial" w:hAnsi="Arial" w:cs="Arial"/>
          <w:lang w:eastAsia="en-US"/>
        </w:rPr>
        <w:t>szej</w:t>
      </w:r>
      <w:proofErr w:type="spellEnd"/>
      <w:r w:rsidRPr="002F4C46">
        <w:rPr>
          <w:rFonts w:ascii="Arial" w:hAnsi="Arial" w:cs="Arial"/>
          <w:lang w:eastAsia="en-US"/>
        </w:rPr>
        <w:t xml:space="preserve"> części komory dopalającej nie wpłynie na dotrzymanie wymaganych warunków prowadzenia procesu termicznego przekształcania odpadów.</w:t>
      </w:r>
    </w:p>
    <w:p w14:paraId="054F3750" w14:textId="77777777" w:rsidR="00D31E9D" w:rsidRPr="002F4C46" w:rsidRDefault="00D31E9D" w:rsidP="0039283C">
      <w:pPr>
        <w:numPr>
          <w:ilvl w:val="0"/>
          <w:numId w:val="82"/>
        </w:numPr>
        <w:ind w:left="426" w:hanging="425"/>
        <w:contextualSpacing/>
        <w:jc w:val="both"/>
        <w:rPr>
          <w:rFonts w:ascii="Arial" w:hAnsi="Arial" w:cs="Arial"/>
          <w:lang w:eastAsia="en-US"/>
        </w:rPr>
      </w:pPr>
      <w:r w:rsidRPr="002F4C46">
        <w:rPr>
          <w:rFonts w:ascii="Arial" w:hAnsi="Arial" w:cs="Arial"/>
          <w:lang w:eastAsia="en-US"/>
        </w:rPr>
        <w:t xml:space="preserve">dodatek wody do spalin spowoduje zwiększenie ich wilgotności, co będzie zjawiskiem korzystnym z punktu widzenia procesu oczyszczania spalin. Stosowany w procesie usuwania gazów kwaśnych reagent wapniowy wykazuje znaczne zwiększenie skuteczności usuwania gazów kwaśnych, tj. tlenków siarki, chlorowodoru, fluorowodoru i bromowodoru. </w:t>
      </w:r>
    </w:p>
    <w:p w14:paraId="4B09ADC9" w14:textId="77777777" w:rsidR="00D31E9D" w:rsidRPr="002F4C46" w:rsidRDefault="00D31E9D" w:rsidP="0039283C">
      <w:pPr>
        <w:jc w:val="both"/>
        <w:rPr>
          <w:rFonts w:ascii="Arial" w:hAnsi="Arial" w:cs="Arial"/>
        </w:rPr>
      </w:pPr>
      <w:r w:rsidRPr="002F4C46">
        <w:rPr>
          <w:rFonts w:ascii="Arial" w:hAnsi="Arial" w:cs="Arial"/>
        </w:rPr>
        <w:t xml:space="preserve">Układ podawania wody (zanieczyszczonej) zostanie wyposażony w blokadę pompy </w:t>
      </w:r>
      <w:r w:rsidRPr="002F4C46">
        <w:rPr>
          <w:rFonts w:ascii="Arial" w:hAnsi="Arial" w:cs="Arial"/>
        </w:rPr>
        <w:br/>
        <w:t>w przypadku obniżenia temperatury w komorze dopalającej poniżej 1120</w:t>
      </w:r>
      <w:r w:rsidRPr="002F4C46">
        <w:rPr>
          <w:rFonts w:ascii="Arial" w:hAnsi="Arial" w:cs="Arial"/>
          <w:vertAlign w:val="superscript"/>
        </w:rPr>
        <w:t>o</w:t>
      </w:r>
      <w:r w:rsidRPr="002F4C46">
        <w:rPr>
          <w:rFonts w:ascii="Arial" w:hAnsi="Arial" w:cs="Arial"/>
        </w:rPr>
        <w:t xml:space="preserve">C, </w:t>
      </w:r>
      <w:r w:rsidRPr="002F4C46">
        <w:rPr>
          <w:rFonts w:ascii="Arial" w:hAnsi="Arial" w:cs="Arial"/>
        </w:rPr>
        <w:br/>
        <w:t>nastąpi wtedy automatyczne wyłączenie podawania wody.</w:t>
      </w:r>
    </w:p>
    <w:p w14:paraId="4D5CDAED" w14:textId="68341FE8" w:rsidR="00D31E9D" w:rsidRPr="002F4C46" w:rsidRDefault="00D31E9D" w:rsidP="0039283C">
      <w:pPr>
        <w:jc w:val="both"/>
        <w:rPr>
          <w:rFonts w:ascii="Arial" w:hAnsi="Arial" w:cs="Arial"/>
        </w:rPr>
      </w:pPr>
      <w:r w:rsidRPr="002F4C46">
        <w:rPr>
          <w:rFonts w:ascii="Arial" w:hAnsi="Arial" w:cs="Arial"/>
        </w:rPr>
        <w:t xml:space="preserve">Dla procesu spalania odpadów zostały ustalone standardy emisyjne w rozporządzeniu Ministra Środowiska z dnia 1 marca 2018 r. w sprawie standardów emisyjnych dla niektórych rodzajów instalacji, źródeł spalania paliw oraz urządzeń spalania lub współspalania odpadów.  Zgodnie z przedstawioną w sprawie opinią przedmiotowa zmiana w  instalacji nie wpłynie na wielkość emisji zanieczyszczeń emitorem E – 1 </w:t>
      </w:r>
      <w:r w:rsidR="00810AD3" w:rsidRPr="002F4C46">
        <w:rPr>
          <w:rFonts w:ascii="Arial" w:hAnsi="Arial" w:cs="Arial"/>
        </w:rPr>
        <w:br/>
      </w:r>
      <w:r w:rsidRPr="002F4C46">
        <w:rPr>
          <w:rFonts w:ascii="Arial" w:hAnsi="Arial" w:cs="Arial"/>
        </w:rPr>
        <w:t xml:space="preserve">i określone w obowiązującym pozwoleniu standardy emisyjne będą dotrzymane. </w:t>
      </w:r>
    </w:p>
    <w:p w14:paraId="7E4786F1" w14:textId="77777777" w:rsidR="00D31E9D" w:rsidRPr="002F4C46" w:rsidRDefault="00D31E9D" w:rsidP="0039283C">
      <w:pPr>
        <w:jc w:val="both"/>
        <w:rPr>
          <w:rFonts w:ascii="Arial" w:eastAsia="Times New Roman" w:hAnsi="Arial" w:cs="Arial"/>
        </w:rPr>
      </w:pPr>
      <w:r w:rsidRPr="002F4C46">
        <w:rPr>
          <w:rFonts w:ascii="Arial" w:eastAsia="Times New Roman" w:hAnsi="Arial" w:cs="Arial"/>
        </w:rPr>
        <w:t xml:space="preserve">Ponadto, proces unieszkodliwiania odpadów prowadzony będzie pod warunkiem spełnienia wszystkich wymagań określonych w przepisach szczegółowych, </w:t>
      </w:r>
      <w:r w:rsidRPr="002F4C46">
        <w:rPr>
          <w:rFonts w:ascii="Arial" w:eastAsia="Times New Roman" w:hAnsi="Arial" w:cs="Arial"/>
        </w:rPr>
        <w:br/>
        <w:t xml:space="preserve">w tym w szczególności rozporządzenia Ministra Rozwoju z dnia 21 stycznia 2016 r. </w:t>
      </w:r>
      <w:r w:rsidRPr="002F4C46">
        <w:rPr>
          <w:rFonts w:ascii="Arial" w:eastAsia="Times New Roman" w:hAnsi="Arial" w:cs="Arial"/>
        </w:rPr>
        <w:br/>
        <w:t>w sprawie wymagań dotyczących prowadzenia procesu termicznego przekształcania odpadów oraz sposobów postępowania z odpadami powstałymi w wyniku tego procesu (Dz. U. 2016 poz. 108).</w:t>
      </w:r>
    </w:p>
    <w:p w14:paraId="1910CB62" w14:textId="730A858A" w:rsidR="00D31E9D" w:rsidRPr="002F4C46" w:rsidRDefault="00D31E9D" w:rsidP="0039283C">
      <w:pPr>
        <w:jc w:val="both"/>
        <w:rPr>
          <w:rFonts w:ascii="Arial" w:eastAsia="Arial Unicode MS" w:hAnsi="Arial" w:cs="Arial"/>
          <w:bCs/>
        </w:rPr>
      </w:pPr>
      <w:r w:rsidRPr="002F4C46">
        <w:rPr>
          <w:rFonts w:ascii="Arial" w:hAnsi="Arial" w:cs="Arial"/>
          <w:bCs/>
        </w:rPr>
        <w:t>W związku z eksploatacją instalacji nie będą powstawać ścieki przemysłowe, które byłyby odprowadzane poza teren instalacji. W związku z eksploatacją instalacji nie będzie następować wprowadzanie ścieków do wód lub do ziemi.</w:t>
      </w:r>
      <w:r w:rsidRPr="002F4C46">
        <w:rPr>
          <w:rFonts w:ascii="Arial" w:eastAsia="Arial Unicode MS" w:hAnsi="Arial" w:cs="Arial"/>
          <w:bCs/>
        </w:rPr>
        <w:t xml:space="preserve"> </w:t>
      </w:r>
    </w:p>
    <w:p w14:paraId="2237AB08" w14:textId="5D34D9D9" w:rsidR="003B47E6" w:rsidRPr="002F4C46" w:rsidRDefault="003B47E6" w:rsidP="0039283C">
      <w:pPr>
        <w:jc w:val="both"/>
        <w:rPr>
          <w:rFonts w:ascii="Arial" w:hAnsi="Arial" w:cs="Arial"/>
        </w:rPr>
      </w:pPr>
      <w:r w:rsidRPr="002F4C46">
        <w:rPr>
          <w:rFonts w:ascii="Arial" w:hAnsi="Arial" w:cs="Arial"/>
        </w:rPr>
        <w:t xml:space="preserve">Wobec powyższego, w pozwoleniu nie określono poziomów emisji powiązanych </w:t>
      </w:r>
      <w:r w:rsidRPr="002F4C46">
        <w:rPr>
          <w:rFonts w:ascii="Arial" w:hAnsi="Arial" w:cs="Arial"/>
        </w:rPr>
        <w:br/>
        <w:t>z najlepszymi dostępnymi technikami (BAT-</w:t>
      </w:r>
      <w:proofErr w:type="spellStart"/>
      <w:r w:rsidRPr="002F4C46">
        <w:rPr>
          <w:rFonts w:ascii="Arial" w:hAnsi="Arial" w:cs="Arial"/>
        </w:rPr>
        <w:t>AELs</w:t>
      </w:r>
      <w:proofErr w:type="spellEnd"/>
      <w:r w:rsidRPr="002F4C46">
        <w:rPr>
          <w:rFonts w:ascii="Arial" w:hAnsi="Arial" w:cs="Arial"/>
        </w:rPr>
        <w:t>) w odniesieniu do zrzutów pośrednich do odbiornika wodnego, określonych w Decyzji Wykonawczej Komisji (UE) 2019/2010 z dnia 12 listopada 2019 r. ustanawiającej konkluzje dotyczące najlepszych dostępnych technik (BAT) zgodnie z dyrektywą Parlamentu Europejskiego i Rady 2010/75/UE w odniesieniu do spalania odpadów (Dz. Urz. UE L 312 z 3.12.2019).</w:t>
      </w:r>
    </w:p>
    <w:p w14:paraId="4F9647E7" w14:textId="77777777" w:rsidR="008303AA" w:rsidRPr="002F4C46" w:rsidRDefault="008303AA" w:rsidP="0039283C">
      <w:pPr>
        <w:jc w:val="both"/>
        <w:rPr>
          <w:rFonts w:ascii="Arial" w:hAnsi="Arial" w:cs="Arial"/>
          <w:b/>
          <w:bCs/>
          <w:sz w:val="2"/>
          <w:szCs w:val="2"/>
        </w:rPr>
      </w:pPr>
    </w:p>
    <w:bookmarkEnd w:id="135"/>
    <w:p w14:paraId="3132CD8D" w14:textId="77777777" w:rsidR="007E72E5" w:rsidRPr="002F4C46" w:rsidRDefault="007E72E5" w:rsidP="0039283C">
      <w:pPr>
        <w:ind w:firstLine="708"/>
        <w:jc w:val="both"/>
        <w:rPr>
          <w:rFonts w:ascii="Arial" w:hAnsi="Arial" w:cs="Arial"/>
          <w:sz w:val="6"/>
          <w:szCs w:val="6"/>
          <w:highlight w:val="yellow"/>
        </w:rPr>
      </w:pPr>
    </w:p>
    <w:p w14:paraId="7011240A" w14:textId="03A53914" w:rsidR="00386B7E" w:rsidRPr="002F4C46" w:rsidRDefault="00C71611" w:rsidP="00932513">
      <w:pPr>
        <w:pStyle w:val="NormalnyWeb"/>
      </w:pPr>
      <w:r w:rsidRPr="002F4C46">
        <w:t>W punkcie II.4. pozwolenia ustalono dopuszczalną ilość pobieranej wody, natomiast w punkcie V.1. ustalono rodzaj i maksymalną ilość wykorzystywanej energii, materiałów, surowców i paliw.</w:t>
      </w:r>
    </w:p>
    <w:p w14:paraId="745F9905" w14:textId="23D897CA" w:rsidR="003B1F0A" w:rsidRPr="002F4C46" w:rsidRDefault="003B1F0A" w:rsidP="00B61BCF">
      <w:pPr>
        <w:ind w:firstLine="708"/>
        <w:jc w:val="both"/>
        <w:rPr>
          <w:rFonts w:ascii="Arial" w:hAnsi="Arial" w:cs="Arial"/>
        </w:rPr>
      </w:pPr>
      <w:r w:rsidRPr="002F4C46">
        <w:rPr>
          <w:rFonts w:ascii="Arial" w:hAnsi="Arial" w:cs="Arial"/>
        </w:rPr>
        <w:t>Monitoring procesów technologicznych:</w:t>
      </w:r>
    </w:p>
    <w:p w14:paraId="5A5A3148" w14:textId="4624F471" w:rsidR="00D2725D" w:rsidRPr="002F4C46" w:rsidRDefault="00D31E9D" w:rsidP="00F3059A">
      <w:pPr>
        <w:ind w:firstLine="708"/>
        <w:jc w:val="both"/>
        <w:rPr>
          <w:rFonts w:ascii="Arial" w:hAnsi="Arial" w:cs="Arial"/>
        </w:rPr>
      </w:pPr>
      <w:r w:rsidRPr="002F4C46">
        <w:rPr>
          <w:rFonts w:ascii="Arial" w:hAnsi="Arial" w:cs="Arial"/>
        </w:rPr>
        <w:t xml:space="preserve">W punkcie VI.I. pozwolenia ustalono obowiązki w zakresie prowadzenia monitoringu procesów technologicznych, w zakresie monitorowania parametrów odpadów przyjmowanych do poszczególnych procesów na teren instalacji, parametrów prowadzonych procesów technologicznych, jakości wyprodukowanego paliwa alternatywnego, zużycia surowców i paliw. </w:t>
      </w:r>
      <w:r w:rsidR="00C71611" w:rsidRPr="002F4C46">
        <w:rPr>
          <w:rFonts w:ascii="Arial" w:hAnsi="Arial" w:cs="Arial"/>
        </w:rPr>
        <w:t xml:space="preserve"> Zgodnie z punktem VI.1.7. pozwolenia, m</w:t>
      </w:r>
      <w:r w:rsidR="00D2725D" w:rsidRPr="002F4C46">
        <w:rPr>
          <w:rFonts w:ascii="Arial" w:hAnsi="Arial" w:cs="Arial"/>
        </w:rPr>
        <w:t>onitoring procesów technologicznych obejm</w:t>
      </w:r>
      <w:r w:rsidR="00C71611" w:rsidRPr="002F4C46">
        <w:rPr>
          <w:rFonts w:ascii="Arial" w:hAnsi="Arial" w:cs="Arial"/>
        </w:rPr>
        <w:t>uje</w:t>
      </w:r>
      <w:r w:rsidR="00D2725D" w:rsidRPr="002F4C46">
        <w:rPr>
          <w:rFonts w:ascii="Arial" w:hAnsi="Arial" w:cs="Arial"/>
        </w:rPr>
        <w:t xml:space="preserve"> ponadto</w:t>
      </w:r>
      <w:r w:rsidR="00C71611" w:rsidRPr="002F4C46">
        <w:rPr>
          <w:rFonts w:ascii="Arial" w:hAnsi="Arial" w:cs="Arial"/>
        </w:rPr>
        <w:t xml:space="preserve"> p</w:t>
      </w:r>
      <w:r w:rsidR="00D2725D" w:rsidRPr="002F4C46">
        <w:rPr>
          <w:rFonts w:ascii="Arial" w:hAnsi="Arial" w:cs="Arial"/>
        </w:rPr>
        <w:t xml:space="preserve">rowadzenie badań zawartości niespalonych substancji w żużlach oraz w popiołach paleniskowych pochodzących ze spalania odpadów, zgodnie z normami EN (BAT 7), </w:t>
      </w:r>
      <w:r w:rsidR="00BC54B2" w:rsidRPr="002F4C46">
        <w:rPr>
          <w:rFonts w:ascii="Arial" w:hAnsi="Arial" w:cs="Arial"/>
        </w:rPr>
        <w:br/>
      </w:r>
      <w:r w:rsidR="00D2725D" w:rsidRPr="002F4C46">
        <w:rPr>
          <w:rFonts w:ascii="Arial" w:hAnsi="Arial" w:cs="Arial"/>
        </w:rPr>
        <w:t xml:space="preserve">z zastosowaniem technik: 1) określanie straty przy prażeniu żużli i popiołów </w:t>
      </w:r>
      <w:r w:rsidR="00D2725D" w:rsidRPr="002F4C46">
        <w:rPr>
          <w:rFonts w:ascii="Arial" w:hAnsi="Arial" w:cs="Arial"/>
        </w:rPr>
        <w:lastRenderedPageBreak/>
        <w:t>paleniskowych (w jednostce % wagowo), lub 2) określanie zawartości OWO w żużlach i popiołach paleniskowych (w jednostce % wagowo).</w:t>
      </w:r>
    </w:p>
    <w:p w14:paraId="474D15BD" w14:textId="77777777" w:rsidR="007E72E5" w:rsidRPr="002F4C46" w:rsidRDefault="007E72E5" w:rsidP="00D2725D">
      <w:pPr>
        <w:jc w:val="both"/>
        <w:rPr>
          <w:rFonts w:ascii="Arial" w:eastAsia="Times New Roman" w:hAnsi="Arial" w:cs="Arial"/>
          <w:sz w:val="12"/>
          <w:szCs w:val="12"/>
          <w:highlight w:val="yellow"/>
        </w:rPr>
      </w:pPr>
    </w:p>
    <w:p w14:paraId="4D1DCF3D" w14:textId="03DD71AA" w:rsidR="003B1F0A" w:rsidRPr="002F4C46" w:rsidRDefault="003B1F0A" w:rsidP="00B61BCF">
      <w:pPr>
        <w:ind w:firstLine="708"/>
        <w:jc w:val="both"/>
        <w:rPr>
          <w:rFonts w:ascii="Arial" w:eastAsia="Times New Roman" w:hAnsi="Arial" w:cs="Arial"/>
        </w:rPr>
      </w:pPr>
      <w:r w:rsidRPr="002F4C46">
        <w:rPr>
          <w:rFonts w:ascii="Arial" w:eastAsia="Times New Roman" w:hAnsi="Arial" w:cs="Arial"/>
        </w:rPr>
        <w:t>Praca w warunkach odbiegających od normalnych:</w:t>
      </w:r>
    </w:p>
    <w:p w14:paraId="139508F0" w14:textId="12C26566" w:rsidR="008963EF" w:rsidRPr="002F4C46" w:rsidRDefault="00D31E9D" w:rsidP="00F3059A">
      <w:pPr>
        <w:ind w:firstLine="708"/>
        <w:jc w:val="both"/>
        <w:rPr>
          <w:rFonts w:ascii="Arial" w:eastAsiaTheme="minorHAnsi" w:hAnsi="Arial" w:cs="Arial"/>
          <w:bCs/>
          <w:lang w:eastAsia="en-US"/>
        </w:rPr>
      </w:pPr>
      <w:r w:rsidRPr="002F4C46">
        <w:rPr>
          <w:rFonts w:ascii="Arial" w:eastAsia="Times New Roman" w:hAnsi="Arial" w:cs="Arial"/>
        </w:rPr>
        <w:t>Na podstawie art. 188 ust. 2 pkt. 3 ustawy Prawo ochrony środowiska</w:t>
      </w:r>
      <w:r w:rsidR="008963EF" w:rsidRPr="002F4C46">
        <w:rPr>
          <w:rFonts w:ascii="Arial" w:eastAsia="Times New Roman" w:hAnsi="Arial" w:cs="Arial"/>
        </w:rPr>
        <w:t xml:space="preserve"> </w:t>
      </w:r>
      <w:r w:rsidRPr="002F4C46">
        <w:rPr>
          <w:rFonts w:ascii="Arial" w:eastAsia="Times New Roman" w:hAnsi="Arial" w:cs="Arial"/>
        </w:rPr>
        <w:t xml:space="preserve">w punkcie III. pozwolenia zintegrowanego ustalone zostały </w:t>
      </w:r>
      <w:r w:rsidRPr="002F4C46">
        <w:rPr>
          <w:rFonts w:ascii="Arial" w:eastAsiaTheme="minorHAnsi" w:hAnsi="Arial" w:cs="Arial"/>
          <w:bCs/>
          <w:lang w:eastAsia="en-US"/>
        </w:rPr>
        <w:t>uzasadnione technologicznie</w:t>
      </w:r>
      <w:r w:rsidRPr="002F4C46">
        <w:rPr>
          <w:rFonts w:ascii="Arial" w:eastAsia="Times New Roman" w:hAnsi="Arial" w:cs="Arial"/>
        </w:rPr>
        <w:t xml:space="preserve"> warunki pracy instalacji w warunkach odbiegających od normalnych oraz m</w:t>
      </w:r>
      <w:r w:rsidRPr="002F4C46">
        <w:rPr>
          <w:rFonts w:ascii="Arial" w:eastAsiaTheme="minorHAnsi" w:hAnsi="Arial" w:cs="Arial"/>
          <w:bCs/>
          <w:lang w:eastAsia="en-US"/>
        </w:rPr>
        <w:t xml:space="preserve">aksymalny dopuszczalny czas ich utrzymywania się. </w:t>
      </w:r>
    </w:p>
    <w:p w14:paraId="0D16B2B3" w14:textId="0F7E7611" w:rsidR="00D31E9D" w:rsidRPr="002F4C46" w:rsidRDefault="00D31E9D" w:rsidP="0035194B">
      <w:pPr>
        <w:jc w:val="both"/>
        <w:rPr>
          <w:rFonts w:ascii="Arial" w:hAnsi="Arial" w:cs="Arial"/>
        </w:rPr>
      </w:pPr>
      <w:r w:rsidRPr="002F4C46">
        <w:rPr>
          <w:rFonts w:ascii="Arial" w:hAnsi="Arial" w:cs="Arial"/>
        </w:rPr>
        <w:t xml:space="preserve">Instalacja będzie minimum raz w roku zatrzymywana. W tym czasie będą przeprowadzane niezbędne kontrole i remonty instalacji. W związku z tym </w:t>
      </w:r>
      <w:r w:rsidR="00AF50CF" w:rsidRPr="002F4C46">
        <w:rPr>
          <w:rFonts w:ascii="Arial" w:hAnsi="Arial" w:cs="Arial"/>
        </w:rPr>
        <w:br/>
      </w:r>
      <w:r w:rsidRPr="002F4C46">
        <w:rPr>
          <w:rFonts w:ascii="Arial" w:hAnsi="Arial" w:cs="Arial"/>
        </w:rPr>
        <w:t xml:space="preserve">w pozwoleniu </w:t>
      </w:r>
      <w:r w:rsidR="00374C81" w:rsidRPr="002F4C46">
        <w:rPr>
          <w:rFonts w:ascii="Arial" w:hAnsi="Arial" w:cs="Arial"/>
        </w:rPr>
        <w:t>ustalono</w:t>
      </w:r>
      <w:r w:rsidRPr="002F4C46">
        <w:rPr>
          <w:rFonts w:ascii="Arial" w:hAnsi="Arial" w:cs="Arial"/>
        </w:rPr>
        <w:t xml:space="preserve"> maksymalny dopuszczalny czas utrzymywania się uzasadnionych technologicznie warunków eksploatacyjnych odbiegających od normalnych tj. rozruch i zatrzymanie instalacji oraz warunki wprowadzania do środowiska substancji w tych przypadkach.</w:t>
      </w:r>
    </w:p>
    <w:p w14:paraId="7F241995" w14:textId="1C9461FC" w:rsidR="008963EF" w:rsidRPr="002F4C46" w:rsidRDefault="008963EF" w:rsidP="0035194B">
      <w:pPr>
        <w:pStyle w:val="Default"/>
        <w:spacing w:line="240" w:lineRule="auto"/>
        <w:rPr>
          <w:rFonts w:ascii="Arial" w:hAnsi="Arial" w:cs="Arial"/>
          <w:color w:val="auto"/>
        </w:rPr>
      </w:pPr>
      <w:r w:rsidRPr="002F4C46">
        <w:rPr>
          <w:rFonts w:ascii="Arial" w:hAnsi="Arial" w:cs="Arial"/>
          <w:color w:val="auto"/>
        </w:rPr>
        <w:t xml:space="preserve">Podczas remontu i zatrzymania instalacji nie </w:t>
      </w:r>
      <w:r w:rsidR="00AF50CF" w:rsidRPr="002F4C46">
        <w:rPr>
          <w:rFonts w:ascii="Arial" w:hAnsi="Arial" w:cs="Arial"/>
          <w:color w:val="auto"/>
        </w:rPr>
        <w:t>mogą być</w:t>
      </w:r>
      <w:r w:rsidRPr="002F4C46">
        <w:rPr>
          <w:rFonts w:ascii="Arial" w:hAnsi="Arial" w:cs="Arial"/>
          <w:color w:val="auto"/>
        </w:rPr>
        <w:t xml:space="preserve"> przyjmowane odpady stwarzające ryzyko emisji odorów, a ilość przyjmowanych odpadów </w:t>
      </w:r>
      <w:r w:rsidR="00AF50CF" w:rsidRPr="002F4C46">
        <w:rPr>
          <w:rFonts w:ascii="Arial" w:hAnsi="Arial" w:cs="Arial"/>
          <w:color w:val="auto"/>
        </w:rPr>
        <w:t>winna być</w:t>
      </w:r>
      <w:r w:rsidRPr="002F4C46">
        <w:rPr>
          <w:rFonts w:ascii="Arial" w:hAnsi="Arial" w:cs="Arial"/>
          <w:color w:val="auto"/>
        </w:rPr>
        <w:t xml:space="preserve"> ograniczana zgodnie z „Procedurą przyjmowania, magazynowania i bilansowania odpadów na spalarni odpadów</w:t>
      </w:r>
      <w:r w:rsidR="00D9441E" w:rsidRPr="002F4C46">
        <w:rPr>
          <w:rFonts w:ascii="Arial" w:hAnsi="Arial" w:cs="Arial"/>
          <w:color w:val="auto"/>
        </w:rPr>
        <w:t>”</w:t>
      </w:r>
      <w:r w:rsidRPr="002F4C46">
        <w:rPr>
          <w:rFonts w:ascii="Arial" w:hAnsi="Arial" w:cs="Arial"/>
          <w:color w:val="auto"/>
        </w:rPr>
        <w:t>.</w:t>
      </w:r>
    </w:p>
    <w:p w14:paraId="05FAC7F7" w14:textId="18060BF1" w:rsidR="007E72E5" w:rsidRPr="002F4C46" w:rsidRDefault="007E72E5" w:rsidP="0039283C">
      <w:pPr>
        <w:tabs>
          <w:tab w:val="left" w:pos="142"/>
        </w:tabs>
        <w:contextualSpacing/>
        <w:jc w:val="both"/>
        <w:rPr>
          <w:rFonts w:ascii="Arial" w:hAnsi="Arial" w:cs="Arial"/>
          <w:bCs/>
          <w:sz w:val="12"/>
          <w:szCs w:val="12"/>
          <w:highlight w:val="yellow"/>
        </w:rPr>
      </w:pPr>
    </w:p>
    <w:p w14:paraId="6AD84BBF" w14:textId="330E3D48" w:rsidR="003B1F0A" w:rsidRPr="002F4C46" w:rsidRDefault="00B61BCF" w:rsidP="0039283C">
      <w:pPr>
        <w:tabs>
          <w:tab w:val="left" w:pos="142"/>
        </w:tabs>
        <w:contextualSpacing/>
        <w:jc w:val="both"/>
        <w:rPr>
          <w:rFonts w:ascii="Arial" w:hAnsi="Arial" w:cs="Arial"/>
          <w:bCs/>
        </w:rPr>
      </w:pPr>
      <w:r w:rsidRPr="002F4C46">
        <w:rPr>
          <w:rFonts w:ascii="Arial" w:hAnsi="Arial" w:cs="Arial"/>
          <w:bCs/>
        </w:rPr>
        <w:tab/>
      </w:r>
      <w:r w:rsidRPr="002F4C46">
        <w:rPr>
          <w:rFonts w:ascii="Arial" w:hAnsi="Arial" w:cs="Arial"/>
          <w:bCs/>
        </w:rPr>
        <w:tab/>
      </w:r>
      <w:r w:rsidR="003B1F0A" w:rsidRPr="002F4C46">
        <w:rPr>
          <w:rFonts w:ascii="Arial" w:hAnsi="Arial" w:cs="Arial"/>
          <w:bCs/>
        </w:rPr>
        <w:t>Raport początkowy:</w:t>
      </w:r>
      <w:r w:rsidR="007E72E5" w:rsidRPr="002F4C46">
        <w:rPr>
          <w:rFonts w:ascii="Arial" w:hAnsi="Arial" w:cs="Arial"/>
          <w:bCs/>
        </w:rPr>
        <w:tab/>
      </w:r>
    </w:p>
    <w:p w14:paraId="2F19B9D3" w14:textId="5F8CCCF7" w:rsidR="00D31E9D" w:rsidRPr="002F4C46" w:rsidRDefault="00F3059A" w:rsidP="0039283C">
      <w:pPr>
        <w:tabs>
          <w:tab w:val="left" w:pos="142"/>
        </w:tabs>
        <w:contextualSpacing/>
        <w:jc w:val="both"/>
        <w:rPr>
          <w:rFonts w:ascii="Arial" w:hAnsi="Arial" w:cs="Arial"/>
        </w:rPr>
      </w:pPr>
      <w:r w:rsidRPr="002F4C46">
        <w:rPr>
          <w:rFonts w:ascii="Arial" w:hAnsi="Arial" w:cs="Arial"/>
          <w:bCs/>
        </w:rPr>
        <w:tab/>
      </w:r>
      <w:r w:rsidRPr="002F4C46">
        <w:rPr>
          <w:rFonts w:ascii="Arial" w:hAnsi="Arial" w:cs="Arial"/>
          <w:bCs/>
        </w:rPr>
        <w:tab/>
      </w:r>
      <w:r w:rsidR="00D31E9D" w:rsidRPr="002F4C46">
        <w:rPr>
          <w:rFonts w:ascii="Arial" w:hAnsi="Arial" w:cs="Arial"/>
          <w:bCs/>
        </w:rPr>
        <w:t xml:space="preserve">Zgodnie z </w:t>
      </w:r>
      <w:r w:rsidR="00D31E9D" w:rsidRPr="002F4C46">
        <w:rPr>
          <w:rFonts w:ascii="Arial" w:hAnsi="Arial" w:cs="Arial"/>
        </w:rPr>
        <w:t xml:space="preserve">art. </w:t>
      </w:r>
      <w:r w:rsidR="00D31E9D" w:rsidRPr="002F4C46">
        <w:rPr>
          <w:rFonts w:ascii="Arial" w:hAnsi="Arial" w:cs="Arial"/>
          <w:bCs/>
        </w:rPr>
        <w:t>208 ust. 1 i ust. 2 pkt. 4) ustawy Prawo ochrony  środowiska</w:t>
      </w:r>
      <w:r w:rsidR="00D31E9D" w:rsidRPr="002F4C46">
        <w:rPr>
          <w:rFonts w:ascii="Arial" w:hAnsi="Arial" w:cs="Arial"/>
        </w:rPr>
        <w:t xml:space="preserve">, prowadzący instalację zidentyfikował substancje powodujące ryzyko, zdefiniowane </w:t>
      </w:r>
      <w:r w:rsidR="00D31E9D" w:rsidRPr="002F4C46">
        <w:rPr>
          <w:rFonts w:ascii="Arial" w:hAnsi="Arial" w:cs="Arial"/>
        </w:rPr>
        <w:br/>
        <w:t xml:space="preserve">w art. 3 pkt. 37a) </w:t>
      </w:r>
      <w:proofErr w:type="spellStart"/>
      <w:r w:rsidR="00D31E9D" w:rsidRPr="002F4C46">
        <w:rPr>
          <w:rFonts w:ascii="Arial" w:hAnsi="Arial" w:cs="Arial"/>
        </w:rPr>
        <w:t>w.w</w:t>
      </w:r>
      <w:proofErr w:type="spellEnd"/>
      <w:r w:rsidR="00D31E9D" w:rsidRPr="002F4C46">
        <w:rPr>
          <w:rFonts w:ascii="Arial" w:hAnsi="Arial" w:cs="Arial"/>
        </w:rPr>
        <w:t xml:space="preserve"> ustawy, wykorzystywane, produkowane lub uwalniane na terenie zakładu</w:t>
      </w:r>
      <w:r w:rsidR="00D31E9D" w:rsidRPr="002F4C46">
        <w:rPr>
          <w:rFonts w:ascii="Arial" w:hAnsi="Arial" w:cs="Arial"/>
          <w:b/>
        </w:rPr>
        <w:t xml:space="preserve"> </w:t>
      </w:r>
      <w:r w:rsidR="00D31E9D" w:rsidRPr="002F4C46">
        <w:rPr>
          <w:rFonts w:ascii="Arial" w:hAnsi="Arial" w:cs="Arial"/>
        </w:rPr>
        <w:t>Raf- Ekologia Sp. z o.o. z/s Jedlicze, w związku z eksploatacją instalacji typu IPPC.</w:t>
      </w:r>
      <w:r w:rsidR="003B1F0A" w:rsidRPr="002F4C46">
        <w:rPr>
          <w:rFonts w:ascii="Arial" w:hAnsi="Arial" w:cs="Arial"/>
        </w:rPr>
        <w:t xml:space="preserve"> </w:t>
      </w:r>
      <w:r w:rsidR="00D31E9D" w:rsidRPr="002F4C46">
        <w:rPr>
          <w:rFonts w:ascii="Arial" w:hAnsi="Arial" w:cs="Arial"/>
        </w:rPr>
        <w:t xml:space="preserve">Równocześnie, </w:t>
      </w:r>
      <w:r w:rsidR="00D31E9D" w:rsidRPr="002F4C46">
        <w:rPr>
          <w:rFonts w:ascii="Arial" w:hAnsi="Arial" w:cs="Arial"/>
          <w:bCs/>
        </w:rPr>
        <w:t xml:space="preserve">w oparciu o  </w:t>
      </w:r>
      <w:r w:rsidR="00D31E9D" w:rsidRPr="002F4C46">
        <w:rPr>
          <w:rFonts w:ascii="Arial" w:eastAsiaTheme="minorHAnsi" w:hAnsi="Arial" w:cs="Arial"/>
        </w:rPr>
        <w:t xml:space="preserve">rozporządzenie Parlamentu Europejskiego i Rady (WE) nr 1272/2008 z dnia 16 grudnia 2008 r. w sprawie klasyfikacji, oznakowania </w:t>
      </w:r>
      <w:r w:rsidR="00D31E9D" w:rsidRPr="002F4C46">
        <w:rPr>
          <w:rFonts w:ascii="Arial" w:eastAsiaTheme="minorHAnsi" w:hAnsi="Arial" w:cs="Arial"/>
        </w:rPr>
        <w:br/>
        <w:t>i pakowania substancji i mieszanin (Dz. Urz. UE L 353 z 31.12.2008, str. 1, ze zm.)</w:t>
      </w:r>
      <w:r w:rsidR="00D31E9D" w:rsidRPr="002F4C46">
        <w:rPr>
          <w:rFonts w:ascii="Arial" w:hAnsi="Arial" w:cs="Arial"/>
        </w:rPr>
        <w:t xml:space="preserve"> </w:t>
      </w:r>
      <w:r w:rsidR="00D31E9D" w:rsidRPr="002F4C46">
        <w:rPr>
          <w:rFonts w:ascii="Arial" w:eastAsiaTheme="minorHAnsi" w:hAnsi="Arial" w:cs="Arial"/>
          <w:lang w:eastAsia="en-US"/>
        </w:rPr>
        <w:t xml:space="preserve">zmieniającego i uchylającego dyrektywy 67/548/EWG i 1999/45/WE oraz zmieniającego rozporządzenie (WE) nr 1907/2006, </w:t>
      </w:r>
      <w:r w:rsidR="00D31E9D" w:rsidRPr="002F4C46">
        <w:rPr>
          <w:rFonts w:ascii="Arial" w:hAnsi="Arial" w:cs="Arial"/>
        </w:rPr>
        <w:t xml:space="preserve">dokonano oceny ryzyka (zagrożenia) zanieczyszczenia gleby, ziemi lub wód gruntowych </w:t>
      </w:r>
      <w:r w:rsidR="00D31E9D" w:rsidRPr="002F4C46">
        <w:rPr>
          <w:rFonts w:ascii="Arial" w:hAnsi="Arial" w:cs="Arial"/>
          <w:bCs/>
        </w:rPr>
        <w:t>na terenie zakładu</w:t>
      </w:r>
      <w:r w:rsidR="00D31E9D" w:rsidRPr="002F4C46">
        <w:rPr>
          <w:rFonts w:ascii="Arial" w:hAnsi="Arial" w:cs="Arial"/>
        </w:rPr>
        <w:t xml:space="preserve"> wykorzystywanymi substancjami niebezpiecznymi (powodującymi ryzyko)</w:t>
      </w:r>
      <w:r w:rsidR="00D31E9D" w:rsidRPr="002F4C46">
        <w:rPr>
          <w:rFonts w:ascii="Arial" w:hAnsi="Arial" w:cs="Arial"/>
          <w:bCs/>
        </w:rPr>
        <w:t xml:space="preserve">. </w:t>
      </w:r>
    </w:p>
    <w:p w14:paraId="08FAB2E4" w14:textId="49237F92" w:rsidR="00D31E9D" w:rsidRPr="002F4C46" w:rsidRDefault="00D31E9D" w:rsidP="0039283C">
      <w:pPr>
        <w:tabs>
          <w:tab w:val="left" w:pos="142"/>
        </w:tabs>
        <w:contextualSpacing/>
        <w:jc w:val="both"/>
        <w:rPr>
          <w:rFonts w:ascii="Arial" w:hAnsi="Arial" w:cs="Arial"/>
        </w:rPr>
      </w:pPr>
      <w:r w:rsidRPr="002F4C46">
        <w:rPr>
          <w:rFonts w:ascii="Arial" w:hAnsi="Arial" w:cs="Arial"/>
          <w:bCs/>
        </w:rPr>
        <w:t xml:space="preserve">Na podstawie przeprowadzonej analizy opracowano dokumentację pod nazwą „Raport początkowy określający stan gleby i wód podziemnych dla Raf- Ekologia Sp. z o.o. </w:t>
      </w:r>
      <w:r w:rsidR="003B1F0A" w:rsidRPr="002F4C46">
        <w:rPr>
          <w:rFonts w:ascii="Arial" w:hAnsi="Arial" w:cs="Arial"/>
          <w:bCs/>
        </w:rPr>
        <w:br/>
      </w:r>
      <w:r w:rsidRPr="002F4C46">
        <w:rPr>
          <w:rFonts w:ascii="Arial" w:hAnsi="Arial" w:cs="Arial"/>
          <w:bCs/>
        </w:rPr>
        <w:t>ul. Trzecieskiego 14, 38-460 Jedlicze”</w:t>
      </w:r>
      <w:r w:rsidRPr="002F4C46">
        <w:rPr>
          <w:rFonts w:ascii="Arial" w:hAnsi="Arial" w:cs="Arial"/>
        </w:rPr>
        <w:t xml:space="preserve"> dla instalacji do przetwarzania odpadów niebezpiecznych i innych niż niebezpieczne poprzez termiczne ich przekształcanie, opracowany zgodnie z wymogami art. 208 ust. 4 ustawy POŚ. W „Raporcie” zidentyfikowano substancje powodujące ryzyko oraz „istotne substancje powodujące ryzyko” tj. mogące powodować zagrożenia podczas wykorzystywania lub uwalniania z instalacji IPPC zlokalizowanych na terenie zakładu. Sporządzono wykaz substancji potencjalnie stwarzających zagrożenie dla wód podziemnych oraz gleb oraz dokonano oceny ich wpływu na środowisko wodno-gruntowe. Ustalono, że do dnia sporządzenia Raportu początkowego, na terenie instalacji do termicznego przekształcania odpadów, nie nastąpiło zanieczyszczenie gruntów ani wód podziemnych. W przedłożonym „</w:t>
      </w:r>
      <w:r w:rsidRPr="002F4C46">
        <w:rPr>
          <w:rFonts w:ascii="Arial" w:hAnsi="Arial" w:cs="Arial"/>
          <w:bCs/>
          <w:iCs/>
        </w:rPr>
        <w:t xml:space="preserve">Raporcie początkowym o stanie zanieczyszczenia gleby, ziemi i wód…” </w:t>
      </w:r>
      <w:r w:rsidRPr="002F4C46">
        <w:rPr>
          <w:rFonts w:ascii="Arial" w:hAnsi="Arial" w:cs="Arial"/>
        </w:rPr>
        <w:t xml:space="preserve">wykazano, że pomimo stosowania substancji </w:t>
      </w:r>
      <w:r w:rsidRPr="002F4C46">
        <w:rPr>
          <w:rFonts w:ascii="Arial" w:hAnsi="Arial" w:cs="Arial"/>
          <w:iCs/>
        </w:rPr>
        <w:t xml:space="preserve">stwarzających ryzyko sklasyfikowanych </w:t>
      </w:r>
      <w:r w:rsidR="003B1F0A" w:rsidRPr="002F4C46">
        <w:rPr>
          <w:rFonts w:ascii="Arial" w:hAnsi="Arial" w:cs="Arial"/>
          <w:iCs/>
        </w:rPr>
        <w:br/>
      </w:r>
      <w:r w:rsidRPr="002F4C46">
        <w:rPr>
          <w:rFonts w:ascii="Arial" w:hAnsi="Arial" w:cs="Arial"/>
          <w:iCs/>
        </w:rPr>
        <w:t xml:space="preserve">w </w:t>
      </w:r>
      <w:r w:rsidRPr="002F4C46">
        <w:rPr>
          <w:rFonts w:ascii="Arial" w:hAnsi="Arial" w:cs="Arial"/>
        </w:rPr>
        <w:t xml:space="preserve">rozporządzeniu Parlamentu Europejskiego i Rady (WE) nr 1272/2008 na terenie zakładu, z </w:t>
      </w:r>
      <w:r w:rsidRPr="002F4C46">
        <w:rPr>
          <w:rFonts w:ascii="Arial" w:hAnsi="Arial" w:cs="Arial"/>
          <w:lang w:eastAsia="en-US"/>
        </w:rPr>
        <w:t>uwagi na zastosowane rozwiązania technologiczne, techniczne oraz organizacyjne, prawdopodobieństwo uwolnienia do środowiska gruntowo – wodnego zidentyfikowanych „istotnych” substancji powodujących ryzyko -  określono jako niskie.</w:t>
      </w:r>
    </w:p>
    <w:p w14:paraId="14AD8323" w14:textId="77777777" w:rsidR="00D31E9D" w:rsidRPr="002F4C46" w:rsidRDefault="00D31E9D" w:rsidP="0039283C">
      <w:pPr>
        <w:jc w:val="both"/>
        <w:rPr>
          <w:rFonts w:ascii="Arial" w:hAnsi="Arial" w:cs="Arial"/>
        </w:rPr>
      </w:pPr>
      <w:r w:rsidRPr="002F4C46">
        <w:rPr>
          <w:rFonts w:ascii="Arial" w:hAnsi="Arial" w:cs="Arial"/>
        </w:rPr>
        <w:t xml:space="preserve">Celem ustalenia aktualnego stanu gleb w rejonie instalacji IPPC prowadzący instalację wykonał w 2016 r. badania stanu gleby </w:t>
      </w:r>
      <w:r w:rsidRPr="002F4C46">
        <w:rPr>
          <w:rFonts w:ascii="Arial" w:hAnsi="Arial" w:cs="Arial"/>
          <w:lang w:eastAsia="en-US"/>
        </w:rPr>
        <w:t xml:space="preserve">i podglebia </w:t>
      </w:r>
      <w:r w:rsidRPr="002F4C46">
        <w:rPr>
          <w:rFonts w:ascii="Arial" w:hAnsi="Arial" w:cs="Arial"/>
        </w:rPr>
        <w:t xml:space="preserve">na terenie zakładu. W związku </w:t>
      </w:r>
      <w:r w:rsidRPr="002F4C46">
        <w:rPr>
          <w:rFonts w:ascii="Arial" w:hAnsi="Arial" w:cs="Arial"/>
        </w:rPr>
        <w:br/>
      </w:r>
      <w:r w:rsidRPr="002F4C46">
        <w:rPr>
          <w:rFonts w:ascii="Arial" w:hAnsi="Arial" w:cs="Arial"/>
        </w:rPr>
        <w:lastRenderedPageBreak/>
        <w:t>z rozwojem Spółki, modernizacją, zmianą sposobu zagospodarowania terenu w latach 2008 – 2016 r., m. in. zadaszeniem miejsc magazynowania odpadów i wyposażenia tych miejsc w szczelne zmywalne powierzchnie, ustalano nowe punkty poboru prób gleby do badań laboratoryjnych.</w:t>
      </w:r>
    </w:p>
    <w:p w14:paraId="5F8C92EE" w14:textId="77777777" w:rsidR="00D31E9D" w:rsidRPr="002F4C46" w:rsidRDefault="00D31E9D" w:rsidP="0039283C">
      <w:pPr>
        <w:jc w:val="both"/>
        <w:rPr>
          <w:rFonts w:ascii="Arial" w:hAnsi="Arial" w:cs="Arial"/>
          <w:lang w:eastAsia="en-US"/>
        </w:rPr>
      </w:pPr>
      <w:r w:rsidRPr="002F4C46">
        <w:rPr>
          <w:rFonts w:ascii="Arial" w:hAnsi="Arial" w:cs="Arial"/>
        </w:rPr>
        <w:t xml:space="preserve">Badania gleby i podglebia pod kątem substancji stwarzających zagrożenie uznanych za „istotne”, stosowanych lub uwalnianych przez instalacje, przeprowadzono </w:t>
      </w:r>
      <w:r w:rsidRPr="002F4C46">
        <w:rPr>
          <w:rFonts w:ascii="Arial" w:hAnsi="Arial" w:cs="Arial"/>
        </w:rPr>
        <w:br/>
        <w:t>w następującym zakresie:</w:t>
      </w:r>
      <w:r w:rsidRPr="002F4C46">
        <w:rPr>
          <w:rFonts w:ascii="Arial" w:hAnsi="Arial" w:cs="Arial"/>
          <w:lang w:eastAsia="en-US"/>
        </w:rPr>
        <w:t xml:space="preserve"> </w:t>
      </w:r>
    </w:p>
    <w:p w14:paraId="2EED9DA9" w14:textId="77777777" w:rsidR="00D31E9D" w:rsidRPr="002F4C46" w:rsidRDefault="00D31E9D" w:rsidP="0039283C">
      <w:pPr>
        <w:pStyle w:val="Akapitzlist"/>
        <w:numPr>
          <w:ilvl w:val="0"/>
          <w:numId w:val="32"/>
        </w:numPr>
        <w:ind w:left="378"/>
        <w:jc w:val="both"/>
        <w:rPr>
          <w:rFonts w:ascii="Arial" w:hAnsi="Arial" w:cs="Arial"/>
          <w:sz w:val="24"/>
          <w:szCs w:val="24"/>
        </w:rPr>
      </w:pPr>
      <w:r w:rsidRPr="002F4C46">
        <w:rPr>
          <w:rFonts w:ascii="Arial" w:hAnsi="Arial" w:cs="Arial"/>
          <w:sz w:val="24"/>
          <w:szCs w:val="24"/>
        </w:rPr>
        <w:t>sucha masa w 105</w:t>
      </w:r>
      <w:r w:rsidRPr="002F4C46">
        <w:rPr>
          <w:rFonts w:ascii="Arial" w:hAnsi="Arial" w:cs="Arial"/>
          <w:sz w:val="24"/>
          <w:szCs w:val="24"/>
          <w:vertAlign w:val="superscript"/>
        </w:rPr>
        <w:t>0</w:t>
      </w:r>
      <w:r w:rsidRPr="002F4C46">
        <w:rPr>
          <w:rFonts w:ascii="Arial" w:hAnsi="Arial" w:cs="Arial"/>
          <w:sz w:val="24"/>
          <w:szCs w:val="24"/>
        </w:rPr>
        <w:t>C.</w:t>
      </w:r>
    </w:p>
    <w:p w14:paraId="6CC63721" w14:textId="77777777" w:rsidR="00D31E9D" w:rsidRPr="002F4C46" w:rsidRDefault="00D31E9D"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 xml:space="preserve">metale </w:t>
      </w:r>
      <w:r w:rsidRPr="002F4C46">
        <w:rPr>
          <w:rFonts w:ascii="Arial" w:hAnsi="Arial" w:cs="Arial"/>
        </w:rPr>
        <w:t>ciężkie</w:t>
      </w:r>
      <w:r w:rsidRPr="002F4C46">
        <w:rPr>
          <w:rFonts w:ascii="Arial" w:hAnsi="Arial" w:cs="Arial"/>
          <w:lang w:eastAsia="en-US"/>
        </w:rPr>
        <w:t xml:space="preserve"> (kationy </w:t>
      </w:r>
      <w:proofErr w:type="spellStart"/>
      <w:r w:rsidRPr="002F4C46">
        <w:rPr>
          <w:rFonts w:ascii="Arial" w:hAnsi="Arial" w:cs="Arial"/>
          <w:lang w:eastAsia="en-US"/>
        </w:rPr>
        <w:t>wymywalne</w:t>
      </w:r>
      <w:proofErr w:type="spellEnd"/>
      <w:r w:rsidRPr="002F4C46">
        <w:rPr>
          <w:rFonts w:ascii="Arial" w:hAnsi="Arial" w:cs="Arial"/>
          <w:lang w:eastAsia="en-US"/>
        </w:rPr>
        <w:t xml:space="preserve"> – PB, Cd, Zn, Cu, Cr, Hg),</w:t>
      </w:r>
    </w:p>
    <w:p w14:paraId="0B3DEBEC" w14:textId="77777777" w:rsidR="00D31E9D" w:rsidRPr="002F4C46" w:rsidRDefault="00D31E9D"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benzyna suma – węglowodory C6 – C12,</w:t>
      </w:r>
    </w:p>
    <w:p w14:paraId="619064D2" w14:textId="77777777" w:rsidR="00D31E9D" w:rsidRPr="002F4C46" w:rsidRDefault="00D31E9D"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olej mineralny – węglowodory C12-C35,</w:t>
      </w:r>
    </w:p>
    <w:p w14:paraId="7B78ACF1" w14:textId="77777777" w:rsidR="00D31E9D" w:rsidRPr="002F4C46" w:rsidRDefault="00D31E9D" w:rsidP="0039283C">
      <w:pPr>
        <w:numPr>
          <w:ilvl w:val="0"/>
          <w:numId w:val="32"/>
        </w:numPr>
        <w:spacing w:after="160"/>
        <w:ind w:left="378"/>
        <w:contextualSpacing/>
        <w:jc w:val="both"/>
        <w:rPr>
          <w:rFonts w:ascii="Arial" w:hAnsi="Arial" w:cs="Arial"/>
          <w:lang w:eastAsia="en-US"/>
        </w:rPr>
      </w:pPr>
      <w:r w:rsidRPr="002F4C46">
        <w:rPr>
          <w:rFonts w:ascii="Arial" w:hAnsi="Arial" w:cs="Arial"/>
          <w:lang w:eastAsia="en-US"/>
        </w:rPr>
        <w:t>wielopierścieniowe węglowodory aromatyczne (WWA).</w:t>
      </w:r>
    </w:p>
    <w:p w14:paraId="5F8FA5E4" w14:textId="028ACFF1" w:rsidR="00D31E9D" w:rsidRPr="002F4C46" w:rsidRDefault="00D31E9D" w:rsidP="0039283C">
      <w:pPr>
        <w:jc w:val="both"/>
        <w:rPr>
          <w:rFonts w:ascii="Arial" w:hAnsi="Arial" w:cs="Arial"/>
        </w:rPr>
      </w:pPr>
      <w:r w:rsidRPr="002F4C46">
        <w:rPr>
          <w:rFonts w:ascii="Arial" w:hAnsi="Arial" w:cs="Arial"/>
        </w:rPr>
        <w:t xml:space="preserve">W 2016 r. na podstawie delegacji zawartej w art. 101 a ust. 5 ustawy Prawo ochrony środowiska, ukazało się rozporządzenie Ministra Środowiska z dn. 1 września </w:t>
      </w:r>
      <w:r w:rsidRPr="002F4C46">
        <w:rPr>
          <w:rFonts w:ascii="Arial" w:hAnsi="Arial" w:cs="Arial"/>
        </w:rPr>
        <w:br/>
        <w:t xml:space="preserve">2016 r. w sprawie sposobu prowadzenia oceny zanieczyszczenia powierzchni ziemi (Dz. U. z 2016 r. poz. 1395). Na podstawie §14 </w:t>
      </w:r>
      <w:proofErr w:type="spellStart"/>
      <w:r w:rsidRPr="002F4C46">
        <w:rPr>
          <w:rFonts w:ascii="Arial" w:hAnsi="Arial" w:cs="Arial"/>
        </w:rPr>
        <w:t>w.w</w:t>
      </w:r>
      <w:proofErr w:type="spellEnd"/>
      <w:r w:rsidRPr="002F4C46">
        <w:rPr>
          <w:rFonts w:ascii="Arial" w:hAnsi="Arial" w:cs="Arial"/>
        </w:rPr>
        <w:t xml:space="preserve">. rozporządzenia w sprawie sposobu prowadzenia oceny (…) wyniki otrzymanych badań zanieczyszczenia gleby </w:t>
      </w:r>
      <w:r w:rsidRPr="002F4C46">
        <w:rPr>
          <w:rFonts w:ascii="Arial" w:hAnsi="Arial" w:cs="Arial"/>
        </w:rPr>
        <w:br/>
        <w:t xml:space="preserve">i ziemi porównano z dopuszczalnymi zawartościami, o których mowa w §3 ust. 1  rozporządzenia. Jak ustalono, teren instalacji eksploatowanej przez Raf-Ekologia Sp. z o.o. kwalifikuje się jako IV. Ba. Jak wynika z dokumentacji hydrogeologicznej </w:t>
      </w:r>
      <w:r w:rsidRPr="002F4C46">
        <w:rPr>
          <w:rFonts w:ascii="Arial" w:hAnsi="Arial" w:cs="Arial"/>
        </w:rPr>
        <w:br/>
        <w:t xml:space="preserve">p.n. „Dokumentacja z wykonania otworów obserwacyjnych do pomiaru jakości wód </w:t>
      </w:r>
      <w:r w:rsidRPr="002F4C46">
        <w:rPr>
          <w:rFonts w:ascii="Arial" w:hAnsi="Arial" w:cs="Arial"/>
        </w:rPr>
        <w:br/>
        <w:t xml:space="preserve">i obserwacji zwierciadła wód podziemnych z utworów czwartorzędowych na terenie instalacji termicznego przekształcania odpadów Spółki Raf-Ekologia”, wodoprzepuszczalność gleby i ziemi na terenie zakładu wynosi k &lt; 1 x 10 </w:t>
      </w:r>
      <w:r w:rsidRPr="002F4C46">
        <w:rPr>
          <w:rFonts w:ascii="Arial" w:hAnsi="Arial" w:cs="Arial"/>
          <w:vertAlign w:val="superscript"/>
        </w:rPr>
        <w:t>–8</w:t>
      </w:r>
      <w:r w:rsidRPr="002F4C46">
        <w:rPr>
          <w:rFonts w:ascii="Arial" w:hAnsi="Arial" w:cs="Arial"/>
        </w:rPr>
        <w:t xml:space="preserve"> m/s.</w:t>
      </w:r>
    </w:p>
    <w:p w14:paraId="0101325F" w14:textId="2CBC901B" w:rsidR="003B1F0A" w:rsidRPr="002F4C46" w:rsidRDefault="00D31E9D" w:rsidP="0039283C">
      <w:pPr>
        <w:jc w:val="both"/>
        <w:rPr>
          <w:rStyle w:val="FontStyle150"/>
          <w:sz w:val="24"/>
          <w:szCs w:val="24"/>
        </w:rPr>
      </w:pPr>
      <w:r w:rsidRPr="002F4C46">
        <w:rPr>
          <w:rFonts w:ascii="Arial" w:hAnsi="Arial" w:cs="Arial"/>
        </w:rPr>
        <w:t xml:space="preserve">Na podstawie przeprowadzonej analizy wyników badań nie stwierdzono zanieczyszczeń </w:t>
      </w:r>
      <w:r w:rsidRPr="002F4C46">
        <w:rPr>
          <w:rStyle w:val="FontStyle150"/>
          <w:sz w:val="24"/>
          <w:szCs w:val="24"/>
        </w:rPr>
        <w:t>powierzchni ziemi (</w:t>
      </w:r>
      <w:r w:rsidRPr="002F4C46">
        <w:rPr>
          <w:rFonts w:ascii="Arial" w:hAnsi="Arial" w:cs="Arial"/>
        </w:rPr>
        <w:t xml:space="preserve">gleby i podglebia) </w:t>
      </w:r>
      <w:r w:rsidRPr="002F4C46">
        <w:rPr>
          <w:rStyle w:val="FontStyle150"/>
          <w:sz w:val="24"/>
          <w:szCs w:val="24"/>
        </w:rPr>
        <w:t xml:space="preserve">na terenie zakładu </w:t>
      </w:r>
      <w:r w:rsidRPr="002F4C46">
        <w:rPr>
          <w:rStyle w:val="FontStyle150"/>
          <w:sz w:val="24"/>
          <w:szCs w:val="24"/>
        </w:rPr>
        <w:br/>
        <w:t xml:space="preserve">Raf- Ekologia Sp. z o.o. Jedlicze. </w:t>
      </w:r>
    </w:p>
    <w:p w14:paraId="53557CB4" w14:textId="77777777" w:rsidR="004F0A2C" w:rsidRPr="002F4C46" w:rsidRDefault="00D31E9D" w:rsidP="0039283C">
      <w:pPr>
        <w:ind w:firstLine="708"/>
        <w:jc w:val="both"/>
        <w:rPr>
          <w:rFonts w:ascii="Arial" w:eastAsiaTheme="minorHAnsi" w:hAnsi="Arial" w:cs="Arial"/>
          <w:lang w:eastAsia="en-US"/>
        </w:rPr>
      </w:pPr>
      <w:r w:rsidRPr="002F4C46">
        <w:rPr>
          <w:rFonts w:ascii="Arial" w:hAnsi="Arial" w:cs="Arial"/>
        </w:rPr>
        <w:t xml:space="preserve">Zgodnie z wymogiem art. 211 ust. 6 pkt. 4 ustawy </w:t>
      </w:r>
      <w:proofErr w:type="spellStart"/>
      <w:r w:rsidRPr="002F4C46">
        <w:rPr>
          <w:rFonts w:ascii="Arial" w:hAnsi="Arial" w:cs="Arial"/>
        </w:rPr>
        <w:t>Poś</w:t>
      </w:r>
      <w:proofErr w:type="spellEnd"/>
      <w:r w:rsidRPr="002F4C46">
        <w:rPr>
          <w:rFonts w:ascii="Arial" w:hAnsi="Arial" w:cs="Arial"/>
        </w:rPr>
        <w:t xml:space="preserve">, w punkcie VI.6. pozwolenia, </w:t>
      </w:r>
      <w:r w:rsidRPr="002F4C46">
        <w:rPr>
          <w:rFonts w:ascii="Arial" w:eastAsiaTheme="minorHAnsi" w:hAnsi="Arial" w:cs="Arial"/>
          <w:lang w:eastAsia="en-US"/>
        </w:rPr>
        <w:t xml:space="preserve">ustalono sposób i częstotliwość wykonywania badań zanieczyszczenia gleby i ziemi „istotnymi substancjami powodującymi ryzyko”, znajdującymi się na terenie zakładu w związku z eksploatacją instalacji do unieszkodliwiania ciekłych odpadów niebezpiecznych oraz pomiarów zawartości tych substancji w wodach gruntowych, w tym pobierania próbek. </w:t>
      </w:r>
    </w:p>
    <w:p w14:paraId="26A8A492" w14:textId="2032C166" w:rsidR="00D31E9D" w:rsidRPr="002F4C46" w:rsidRDefault="00D31E9D" w:rsidP="004F0A2C">
      <w:pPr>
        <w:jc w:val="both"/>
        <w:rPr>
          <w:lang w:eastAsia="en-US"/>
        </w:rPr>
      </w:pPr>
      <w:r w:rsidRPr="002F4C46">
        <w:rPr>
          <w:rFonts w:ascii="Arial" w:eastAsiaTheme="minorHAnsi" w:hAnsi="Arial" w:cs="Arial"/>
          <w:lang w:eastAsia="en-US"/>
        </w:rPr>
        <w:t xml:space="preserve">Monitoring jakości </w:t>
      </w:r>
      <w:r w:rsidRPr="002F4C46">
        <w:rPr>
          <w:rFonts w:ascii="Arial" w:hAnsi="Arial" w:cs="Arial"/>
          <w:lang w:eastAsia="en-US"/>
        </w:rPr>
        <w:t xml:space="preserve">wód podziemnych prowadzony będzie </w:t>
      </w:r>
      <w:r w:rsidR="004F0A2C" w:rsidRPr="002F4C46">
        <w:rPr>
          <w:rFonts w:ascii="Arial" w:hAnsi="Arial" w:cs="Arial"/>
          <w:lang w:eastAsia="en-US"/>
        </w:rPr>
        <w:t xml:space="preserve">w piezometrach P-1, P-2, </w:t>
      </w:r>
      <w:r w:rsidR="004F0A2C" w:rsidRPr="002F4C46">
        <w:rPr>
          <w:rFonts w:ascii="Arial" w:hAnsi="Arial" w:cs="Arial"/>
          <w:lang w:eastAsia="en-US"/>
        </w:rPr>
        <w:br/>
        <w:t xml:space="preserve">P-3 </w:t>
      </w:r>
      <w:r w:rsidRPr="002F4C46">
        <w:rPr>
          <w:rFonts w:ascii="Arial" w:hAnsi="Arial" w:cs="Arial"/>
          <w:lang w:eastAsia="en-US"/>
        </w:rPr>
        <w:t>w zakresie i częstotliwości</w:t>
      </w:r>
      <w:r w:rsidR="004F0A2C" w:rsidRPr="002F4C46">
        <w:rPr>
          <w:rFonts w:ascii="Arial" w:hAnsi="Arial" w:cs="Arial"/>
          <w:lang w:eastAsia="en-US"/>
        </w:rPr>
        <w:t xml:space="preserve"> zgodnie z punktem VI.6. pozwolenia.</w:t>
      </w:r>
    </w:p>
    <w:p w14:paraId="2EBE2F1C" w14:textId="3C21386B" w:rsidR="00D31E9D" w:rsidRPr="002F4C46" w:rsidRDefault="00D31E9D" w:rsidP="0039283C">
      <w:pPr>
        <w:pStyle w:val="Tekstpodstawowy"/>
        <w:spacing w:after="0"/>
        <w:ind w:left="-14"/>
        <w:jc w:val="both"/>
        <w:rPr>
          <w:rFonts w:ascii="Arial" w:hAnsi="Arial" w:cs="Arial"/>
        </w:rPr>
      </w:pPr>
      <w:r w:rsidRPr="002F4C46">
        <w:rPr>
          <w:rFonts w:ascii="Arial" w:eastAsiaTheme="minorHAnsi" w:hAnsi="Arial" w:cs="Arial"/>
          <w:lang w:eastAsia="en-US"/>
        </w:rPr>
        <w:t xml:space="preserve">Zgodnie z wymogiem art. 211 ust. 6 pkt. 3 ustawy </w:t>
      </w:r>
      <w:proofErr w:type="spellStart"/>
      <w:r w:rsidRPr="002F4C46">
        <w:rPr>
          <w:rFonts w:ascii="Arial" w:eastAsiaTheme="minorHAnsi" w:hAnsi="Arial" w:cs="Arial"/>
          <w:lang w:eastAsia="en-US"/>
        </w:rPr>
        <w:t>Poś</w:t>
      </w:r>
      <w:proofErr w:type="spellEnd"/>
      <w:r w:rsidRPr="002F4C46">
        <w:rPr>
          <w:rFonts w:ascii="Arial" w:eastAsiaTheme="minorHAnsi" w:hAnsi="Arial" w:cs="Arial"/>
          <w:lang w:eastAsia="en-US"/>
        </w:rPr>
        <w:t xml:space="preserve"> w punkcie VI.8. obowiązującego pozwolenia zintegrowanego określone zostały wymagania zapewniające ochronę gleby, ziemi i wód podczas eksploatacji instalacji do unieszkodliwiania odpadów oraz sposób ich nadzorowania. Zalecono m.in. </w:t>
      </w:r>
      <w:r w:rsidRPr="002F4C46">
        <w:rPr>
          <w:rFonts w:ascii="Arial" w:hAnsi="Arial" w:cs="Arial"/>
        </w:rPr>
        <w:t>prowadzenie systematycznego nadzoru przez wykwalifikowanych pracowników znajdujących się na danym stanowisku nad zapewnieniem właściwej ochrony gleby, wód gruntowych, na każdym etapie prowadzonego procesu technologicznego, od transportu odpadów na terenie zakładu, przyjęcia odpadów do budynku</w:t>
      </w:r>
      <w:r w:rsidR="003B1F0A" w:rsidRPr="002F4C46">
        <w:rPr>
          <w:rFonts w:ascii="Arial" w:hAnsi="Arial" w:cs="Arial"/>
        </w:rPr>
        <w:t xml:space="preserve"> </w:t>
      </w:r>
      <w:r w:rsidRPr="002F4C46">
        <w:rPr>
          <w:rFonts w:ascii="Arial" w:hAnsi="Arial" w:cs="Arial"/>
        </w:rPr>
        <w:t xml:space="preserve">technologicznego, przebiegiem procesu technologicznego oraz zapewnieniem właściwej ochrony gleby, wód gruntowych </w:t>
      </w:r>
      <w:r w:rsidR="00BE77A8" w:rsidRPr="002F4C46">
        <w:rPr>
          <w:rFonts w:ascii="Arial" w:hAnsi="Arial" w:cs="Arial"/>
        </w:rPr>
        <w:br/>
      </w:r>
      <w:r w:rsidRPr="002F4C46">
        <w:rPr>
          <w:rFonts w:ascii="Arial" w:hAnsi="Arial" w:cs="Arial"/>
        </w:rPr>
        <w:t xml:space="preserve">i ziemi, poprzez codzienną obserwację i sprawdzanie czy nie doszło do rozprzestrzenienia odpadów, rozszczelnienia zbiorników magazynowych, </w:t>
      </w:r>
      <w:r w:rsidR="00886002" w:rsidRPr="002F4C46">
        <w:rPr>
          <w:rFonts w:ascii="Arial" w:hAnsi="Arial" w:cs="Arial"/>
        </w:rPr>
        <w:br/>
      </w:r>
      <w:r w:rsidRPr="002F4C46">
        <w:rPr>
          <w:rFonts w:ascii="Arial" w:hAnsi="Arial" w:cs="Arial"/>
        </w:rPr>
        <w:t xml:space="preserve">w szczególności w przypadku zbiorników magazynowych odpadów płynnych </w:t>
      </w:r>
      <w:r w:rsidR="00BE77A8" w:rsidRPr="002F4C46">
        <w:rPr>
          <w:rFonts w:ascii="Arial" w:hAnsi="Arial" w:cs="Arial"/>
        </w:rPr>
        <w:br/>
      </w:r>
      <w:r w:rsidRPr="002F4C46">
        <w:rPr>
          <w:rFonts w:ascii="Arial" w:hAnsi="Arial" w:cs="Arial"/>
        </w:rPr>
        <w:t xml:space="preserve">i półpłynnych.  </w:t>
      </w:r>
      <w:r w:rsidRPr="002F4C46">
        <w:rPr>
          <w:rFonts w:ascii="Arial" w:eastAsiaTheme="minorHAnsi" w:hAnsi="Arial" w:cs="Arial"/>
          <w:lang w:eastAsia="en-US"/>
        </w:rPr>
        <w:t>Wszystkie urządzenia objęte decyzją będą utrzymywane we właściwym stanie technicznym.</w:t>
      </w:r>
      <w:r w:rsidRPr="002F4C46">
        <w:rPr>
          <w:rFonts w:ascii="Arial" w:hAnsi="Arial" w:cs="Arial"/>
          <w:snapToGrid w:val="0"/>
        </w:rPr>
        <w:t xml:space="preserve"> </w:t>
      </w:r>
      <w:r w:rsidRPr="002F4C46">
        <w:rPr>
          <w:rFonts w:ascii="Arial" w:hAnsi="Arial" w:cs="Arial"/>
        </w:rPr>
        <w:t>Prowadzone będą kontrole ich stanu technicznego.</w:t>
      </w:r>
    </w:p>
    <w:p w14:paraId="3EF61CF3" w14:textId="77777777" w:rsidR="007E72E5" w:rsidRPr="002F4C46" w:rsidRDefault="007E72E5" w:rsidP="0039283C">
      <w:pPr>
        <w:ind w:left="42" w:firstLine="666"/>
        <w:jc w:val="both"/>
        <w:rPr>
          <w:rFonts w:ascii="Arial" w:eastAsia="Times New Roman" w:hAnsi="Arial" w:cs="Arial"/>
          <w:sz w:val="12"/>
          <w:szCs w:val="12"/>
        </w:rPr>
      </w:pPr>
      <w:bookmarkStart w:id="137" w:name="_Hlk524010864"/>
    </w:p>
    <w:p w14:paraId="5587EB01" w14:textId="1256D740" w:rsidR="007E72E5" w:rsidRPr="002F4C46" w:rsidRDefault="00D31E9D" w:rsidP="00BA2F4A">
      <w:pPr>
        <w:ind w:left="42" w:firstLine="666"/>
        <w:jc w:val="both"/>
        <w:rPr>
          <w:rFonts w:ascii="Arial" w:eastAsia="Times New Roman" w:hAnsi="Arial" w:cs="Arial"/>
        </w:rPr>
      </w:pPr>
      <w:r w:rsidRPr="002F4C46">
        <w:rPr>
          <w:rFonts w:ascii="Arial" w:eastAsia="Times New Roman" w:hAnsi="Arial" w:cs="Arial"/>
        </w:rPr>
        <w:lastRenderedPageBreak/>
        <w:t xml:space="preserve">W puncie </w:t>
      </w:r>
      <w:bookmarkEnd w:id="137"/>
      <w:r w:rsidRPr="002F4C46">
        <w:rPr>
          <w:rFonts w:ascii="Arial" w:eastAsia="Times New Roman" w:hAnsi="Arial" w:cs="Arial"/>
        </w:rPr>
        <w:t>VI.7. pozwolenia ustalono sposób i termin przekazywania organowi właściwemu do wydania pozwolenia informacji pozwalającej na przeprowadzenie oceny zgodności z warunkami określonymi w pozwoleniu.</w:t>
      </w:r>
    </w:p>
    <w:p w14:paraId="58E88113" w14:textId="77777777" w:rsidR="003E21E2" w:rsidRPr="002F4C46" w:rsidRDefault="003E21E2" w:rsidP="0039283C">
      <w:pPr>
        <w:ind w:firstLine="708"/>
        <w:jc w:val="both"/>
        <w:rPr>
          <w:rFonts w:ascii="Arial" w:hAnsi="Arial" w:cs="Arial"/>
          <w:bCs/>
          <w:sz w:val="12"/>
          <w:szCs w:val="12"/>
          <w:highlight w:val="yellow"/>
        </w:rPr>
      </w:pPr>
    </w:p>
    <w:p w14:paraId="3FEE7245" w14:textId="2E4495AF" w:rsidR="003E21E2" w:rsidRPr="002F4C46" w:rsidRDefault="003E21E2" w:rsidP="0039283C">
      <w:pPr>
        <w:ind w:firstLine="708"/>
        <w:jc w:val="both"/>
        <w:rPr>
          <w:rFonts w:ascii="Arial" w:hAnsi="Arial" w:cs="Arial"/>
          <w:b/>
        </w:rPr>
      </w:pPr>
      <w:r w:rsidRPr="002F4C46">
        <w:rPr>
          <w:rFonts w:ascii="Arial" w:hAnsi="Arial" w:cs="Arial"/>
          <w:b/>
        </w:rPr>
        <w:t>Decyzją Marszałka Województwa Podkarpackiego z dnia 24.05.2019 r. znak: OS-I.7222.6.10.2018.RD</w:t>
      </w:r>
      <w:r w:rsidR="00F3059A" w:rsidRPr="002F4C46">
        <w:rPr>
          <w:rFonts w:ascii="Arial" w:hAnsi="Arial" w:cs="Arial"/>
          <w:b/>
        </w:rPr>
        <w:t xml:space="preserve"> </w:t>
      </w:r>
      <w:r w:rsidRPr="002F4C46">
        <w:rPr>
          <w:rFonts w:ascii="Arial" w:hAnsi="Arial" w:cs="Arial"/>
          <w:b/>
        </w:rPr>
        <w:t>(zm.)  dokonano dostosowania pozwolenia zintegrowanego do nowych wymogów ustawy Prawo ochrony środowiska oraz ustawy o odpadach, wprowadzonych ustawą z dnia 20 lipca 2018 r. o zmianie ustawy o odpadach oraz niektórych innych ustaw (Dz. U. z 2018 r. poz. 1592).​</w:t>
      </w:r>
    </w:p>
    <w:p w14:paraId="5A1D5EDD" w14:textId="77777777" w:rsidR="00BE77A8" w:rsidRPr="002F4C46" w:rsidRDefault="00BE77A8" w:rsidP="0039283C">
      <w:pPr>
        <w:jc w:val="both"/>
        <w:rPr>
          <w:rFonts w:ascii="Arial" w:eastAsia="Noto Sans CJK SC Regular" w:hAnsi="Arial" w:cs="Arial"/>
          <w:b/>
          <w:bCs/>
          <w:kern w:val="3"/>
          <w:sz w:val="6"/>
          <w:szCs w:val="6"/>
          <w:lang w:eastAsia="zh-CN" w:bidi="hi-IN"/>
        </w:rPr>
      </w:pPr>
    </w:p>
    <w:p w14:paraId="39A2A5EC" w14:textId="72DE6D8B" w:rsidR="003E21E2" w:rsidRPr="002F4C46" w:rsidRDefault="003E21E2" w:rsidP="00156393">
      <w:pPr>
        <w:ind w:firstLine="708"/>
        <w:jc w:val="both"/>
        <w:rPr>
          <w:rFonts w:ascii="Arial" w:hAnsi="Arial" w:cs="Arial"/>
        </w:rPr>
      </w:pPr>
      <w:r w:rsidRPr="002F4C46">
        <w:rPr>
          <w:rFonts w:ascii="Arial" w:eastAsia="Noto Sans CJK SC Regular" w:hAnsi="Arial" w:cs="Arial"/>
          <w:kern w:val="3"/>
          <w:lang w:eastAsia="zh-CN" w:bidi="hi-IN"/>
        </w:rPr>
        <w:t>Wymóg ustanowienia zabezpieczenia roszczeń:</w:t>
      </w:r>
    </w:p>
    <w:p w14:paraId="2FC414F2" w14:textId="77777777" w:rsidR="003E21E2" w:rsidRPr="002F4C46" w:rsidRDefault="003E21E2" w:rsidP="00F3059A">
      <w:pPr>
        <w:ind w:firstLine="708"/>
        <w:jc w:val="both"/>
        <w:rPr>
          <w:rFonts w:ascii="Arial" w:hAnsi="Arial" w:cs="Arial"/>
        </w:rPr>
      </w:pPr>
      <w:r w:rsidRPr="002F4C46">
        <w:rPr>
          <w:rFonts w:ascii="Arial" w:hAnsi="Arial" w:cs="Arial"/>
        </w:rPr>
        <w:t xml:space="preserve">Zgodnie z art. 48a ust. 1 i ust. 23 ustawy z dnia 14 grudnia 2012 r. o odpadach </w:t>
      </w:r>
      <w:r w:rsidRPr="002F4C46">
        <w:rPr>
          <w:rFonts w:ascii="Arial" w:hAnsi="Arial" w:cs="Arial"/>
        </w:rPr>
        <w:br/>
        <w:t xml:space="preserve">w związku z art. 187 ust. 4a ustawy z dnia 27 kwietnia 2001 r. Prawo ochrony środowiska, posiadacz odpadów obowiązany do uzyskania pozwolenia zintegrowanego uwzględniającego zbieranie lub przetwarzanie odpadów, </w:t>
      </w:r>
      <w:r w:rsidRPr="002F4C46">
        <w:rPr>
          <w:rFonts w:ascii="Arial" w:hAnsi="Arial" w:cs="Arial"/>
        </w:rPr>
        <w:br/>
        <w:t>z wyłączeniem zarządzającego składowiskiem odpadów, zobowiązany jest do ustanowienia zabezpieczenia roszczeń w wysokości umożliwiającej pokrycie kosztów wykonania zastępczego:</w:t>
      </w:r>
    </w:p>
    <w:p w14:paraId="106442F6" w14:textId="77777777" w:rsidR="003E21E2" w:rsidRPr="002F4C46" w:rsidRDefault="003E21E2" w:rsidP="0039283C">
      <w:pPr>
        <w:tabs>
          <w:tab w:val="left" w:pos="0"/>
        </w:tabs>
        <w:jc w:val="both"/>
        <w:rPr>
          <w:rFonts w:ascii="Arial" w:hAnsi="Arial" w:cs="Arial"/>
        </w:rPr>
      </w:pPr>
      <w:r w:rsidRPr="002F4C46">
        <w:rPr>
          <w:rFonts w:ascii="Arial" w:hAnsi="Arial" w:cs="Arial"/>
        </w:rPr>
        <w:t xml:space="preserve">1) decyzji nakazującej posiadaczowi odpadów usunięcie odpadów z miejsca nieprzeznaczonego do ich składowania lub magazynowania, o której mowa </w:t>
      </w:r>
      <w:r w:rsidRPr="002F4C46">
        <w:rPr>
          <w:rFonts w:ascii="Arial" w:hAnsi="Arial" w:cs="Arial"/>
        </w:rPr>
        <w:br/>
        <w:t>w art. 26  ustawy o odpadach,</w:t>
      </w:r>
    </w:p>
    <w:p w14:paraId="71698FEF" w14:textId="77777777" w:rsidR="003E21E2" w:rsidRPr="002F4C46" w:rsidRDefault="003E21E2" w:rsidP="0039283C">
      <w:pPr>
        <w:tabs>
          <w:tab w:val="left" w:pos="284"/>
          <w:tab w:val="left" w:pos="426"/>
        </w:tabs>
        <w:jc w:val="both"/>
        <w:rPr>
          <w:rFonts w:ascii="Arial" w:hAnsi="Arial" w:cs="Arial"/>
        </w:rPr>
      </w:pPr>
      <w:r w:rsidRPr="002F4C46">
        <w:rPr>
          <w:rFonts w:ascii="Arial" w:hAnsi="Arial" w:cs="Arial"/>
        </w:rPr>
        <w:t xml:space="preserve">2) obowiązku wynikającego z art. 47 ust. 5 ustawy o odpadach,– w tym usunięcia odpadów i ich zagospodarowania łącznie z odpadami stanowiącymi pozostałości </w:t>
      </w:r>
      <w:r w:rsidRPr="002F4C46">
        <w:rPr>
          <w:rFonts w:ascii="Arial" w:hAnsi="Arial" w:cs="Arial"/>
        </w:rPr>
        <w:br/>
        <w:t xml:space="preserve">z akcji gaśniczej lub usunięcia negatywnych skutków w środowisku lub szkód </w:t>
      </w:r>
      <w:r w:rsidRPr="002F4C46">
        <w:rPr>
          <w:rFonts w:ascii="Arial" w:hAnsi="Arial" w:cs="Arial"/>
        </w:rPr>
        <w:br/>
        <w:t xml:space="preserve">w środowisku w rozumieniu ustawy z dnia 13 kwietnia 2007 r. o zapobieganiu szkodom w środowisku i ich naprawie w ramach prowadzonej działalności polegającej na zbieraniu i przetwarzaniu odpadów, na własny koszt, w terminie wskazanym w decyzji o cofnięciu tego zezwolenia lub pozwolenia. </w:t>
      </w:r>
    </w:p>
    <w:p w14:paraId="79C3C958" w14:textId="15C0F301" w:rsidR="003E21E2" w:rsidRPr="002F4C46" w:rsidRDefault="003E21E2" w:rsidP="0039283C">
      <w:pPr>
        <w:jc w:val="both"/>
        <w:rPr>
          <w:rFonts w:ascii="Arial" w:hAnsi="Arial" w:cs="Arial"/>
        </w:rPr>
      </w:pPr>
      <w:r w:rsidRPr="002F4C46">
        <w:rPr>
          <w:rFonts w:ascii="Arial" w:hAnsi="Arial" w:cs="Arial"/>
        </w:rPr>
        <w:t xml:space="preserve">W punkcie X.23. decyzji ustalono wysokość </w:t>
      </w:r>
      <w:r w:rsidR="00DD301E" w:rsidRPr="002F4C46">
        <w:rPr>
          <w:rFonts w:ascii="Arial" w:hAnsi="Arial" w:cs="Arial"/>
        </w:rPr>
        <w:t xml:space="preserve">i formę </w:t>
      </w:r>
      <w:r w:rsidRPr="002F4C46">
        <w:rPr>
          <w:rFonts w:ascii="Arial" w:hAnsi="Arial" w:cs="Arial"/>
        </w:rPr>
        <w:t xml:space="preserve">zabezpieczenia roszczeń z tytułu wystąpienia negatywnych skutków w środowisku, w wyniku działalności instalacji </w:t>
      </w:r>
      <w:r w:rsidRPr="002F4C46">
        <w:rPr>
          <w:rFonts w:ascii="Arial" w:hAnsi="Arial" w:cs="Arial"/>
        </w:rPr>
        <w:br/>
        <w:t xml:space="preserve">Raf-Ekologia Sp. o. o. w Jedliczu. Przedstawiona we wniosku wysokość zabezpieczenia roszczeń wyliczona została zgodnie z rozporządzeniem Ministra Środowiska z dnia 7 lutego 2019 r. w sprawie wysokości stawek zabezpieczenia roszczeń (Dz.U. z 2019 r. poz. 256). </w:t>
      </w:r>
    </w:p>
    <w:p w14:paraId="043FE087" w14:textId="16F0AC19" w:rsidR="003E21E2" w:rsidRPr="002F4C46" w:rsidRDefault="000E2174" w:rsidP="00BA2F4A">
      <w:pPr>
        <w:pStyle w:val="Default"/>
        <w:spacing w:line="240" w:lineRule="auto"/>
        <w:rPr>
          <w:rFonts w:ascii="Arial" w:hAnsi="Arial" w:cs="Arial"/>
          <w:lang w:eastAsia="pl-PL"/>
        </w:rPr>
      </w:pPr>
      <w:r w:rsidRPr="002F4C46">
        <w:rPr>
          <w:rFonts w:ascii="Arial" w:hAnsi="Arial" w:cs="Arial"/>
          <w:color w:val="auto"/>
          <w:lang w:eastAsia="it-IT"/>
        </w:rPr>
        <w:t>W punkcie IV.4. pozwolenia, z</w:t>
      </w:r>
      <w:r w:rsidR="003E21E2" w:rsidRPr="002F4C46">
        <w:rPr>
          <w:rFonts w:ascii="Arial" w:hAnsi="Arial" w:cs="Arial"/>
          <w:color w:val="auto"/>
          <w:lang w:eastAsia="it-IT"/>
        </w:rPr>
        <w:t xml:space="preserve">godnie z wymogami art. 43 ust. 2 pkt. 5) ustawy </w:t>
      </w:r>
      <w:r w:rsidRPr="002F4C46">
        <w:rPr>
          <w:rFonts w:ascii="Arial" w:hAnsi="Arial" w:cs="Arial"/>
          <w:color w:val="auto"/>
          <w:lang w:eastAsia="it-IT"/>
        </w:rPr>
        <w:br/>
      </w:r>
      <w:r w:rsidR="003E21E2" w:rsidRPr="002F4C46">
        <w:rPr>
          <w:rFonts w:ascii="Arial" w:hAnsi="Arial" w:cs="Arial"/>
          <w:color w:val="auto"/>
          <w:lang w:eastAsia="it-IT"/>
        </w:rPr>
        <w:t xml:space="preserve">o odpadach, w obowiązującym pozwoleniu zintegrowanym </w:t>
      </w:r>
      <w:r w:rsidR="00374C81" w:rsidRPr="002F4C46">
        <w:rPr>
          <w:rFonts w:ascii="Arial" w:hAnsi="Arial" w:cs="Arial"/>
          <w:color w:val="auto"/>
          <w:lang w:eastAsia="it-IT"/>
        </w:rPr>
        <w:t>ustalono</w:t>
      </w:r>
      <w:r w:rsidR="00BA2F4A" w:rsidRPr="002F4C46">
        <w:rPr>
          <w:rFonts w:ascii="Arial" w:hAnsi="Arial" w:cs="Arial"/>
          <w:color w:val="auto"/>
          <w:lang w:eastAsia="it-IT"/>
        </w:rPr>
        <w:t>: n</w:t>
      </w:r>
      <w:r w:rsidR="003E21E2" w:rsidRPr="002F4C46">
        <w:rPr>
          <w:rFonts w:ascii="Arial" w:hAnsi="Arial" w:cs="Arial"/>
        </w:rPr>
        <w:t>ajwiększą masę odpadów, kierowanych do przetwarzania i odpadów zbieranych, które mogłyby być magazynowane w tym samym czasie w instalacji, obiekcie budowlanym lub jego części lub innym miejscu magazynowania odpadów, wynikającej z wymiarów instalacji, obiektu budowlanego lub jego części lub innego miejsca magazynowania odpadów</w:t>
      </w:r>
      <w:r w:rsidR="00BA2F4A" w:rsidRPr="002F4C46">
        <w:rPr>
          <w:rFonts w:ascii="Arial" w:hAnsi="Arial" w:cs="Arial"/>
        </w:rPr>
        <w:t xml:space="preserve">; </w:t>
      </w:r>
      <w:r w:rsidR="003E21E2" w:rsidRPr="002F4C46">
        <w:rPr>
          <w:rFonts w:ascii="Arial" w:hAnsi="Arial" w:cs="Arial"/>
        </w:rPr>
        <w:t xml:space="preserve"> </w:t>
      </w:r>
      <w:r w:rsidR="00BA2F4A" w:rsidRPr="002F4C46">
        <w:rPr>
          <w:rFonts w:ascii="Arial" w:hAnsi="Arial" w:cs="Arial"/>
        </w:rPr>
        <w:t>m</w:t>
      </w:r>
      <w:r w:rsidR="003E21E2" w:rsidRPr="002F4C46">
        <w:rPr>
          <w:rFonts w:ascii="Arial" w:hAnsi="Arial" w:cs="Arial"/>
        </w:rPr>
        <w:t>aksymalną łączną masę wszystkich rodzajów odpadów kierowanych do przetwarzania i zbieranych, które mogą być magazynowane w okresie roku</w:t>
      </w:r>
      <w:r w:rsidR="00BA2F4A" w:rsidRPr="002F4C46">
        <w:rPr>
          <w:rFonts w:ascii="Arial" w:hAnsi="Arial" w:cs="Arial"/>
        </w:rPr>
        <w:t>; m</w:t>
      </w:r>
      <w:r w:rsidR="003E21E2" w:rsidRPr="002F4C46">
        <w:rPr>
          <w:rFonts w:ascii="Arial" w:hAnsi="Arial" w:cs="Arial"/>
        </w:rPr>
        <w:t>aksymalną łączną masę wszystkich rodzajów odpadów, kierowanych do przetwarzania i zbieranych, które w tym samym czasie mogą być magazynowane</w:t>
      </w:r>
      <w:r w:rsidR="00BA2F4A" w:rsidRPr="002F4C46">
        <w:rPr>
          <w:rFonts w:ascii="Arial" w:hAnsi="Arial" w:cs="Arial"/>
        </w:rPr>
        <w:t>; c</w:t>
      </w:r>
      <w:r w:rsidR="003E21E2" w:rsidRPr="002F4C46">
        <w:rPr>
          <w:rFonts w:ascii="Arial" w:hAnsi="Arial" w:cs="Arial"/>
        </w:rPr>
        <w:t>ałkowitą pojemność (wyrażona w Mg) instalacji, obiektu budowlanego lub jego części lub innego miejsca magazynowania odpadów.</w:t>
      </w:r>
    </w:p>
    <w:p w14:paraId="219558DC" w14:textId="77777777" w:rsidR="003E21E2" w:rsidRPr="002F4C46" w:rsidRDefault="003E21E2" w:rsidP="0039283C">
      <w:pPr>
        <w:pStyle w:val="Default"/>
        <w:spacing w:line="240" w:lineRule="auto"/>
        <w:rPr>
          <w:rFonts w:ascii="Arial" w:hAnsi="Arial" w:cs="Arial"/>
          <w:color w:val="auto"/>
          <w:sz w:val="20"/>
          <w:szCs w:val="20"/>
        </w:rPr>
      </w:pPr>
      <w:r w:rsidRPr="002F4C46">
        <w:rPr>
          <w:rFonts w:ascii="Arial" w:hAnsi="Arial" w:cs="Arial"/>
          <w:color w:val="auto"/>
        </w:rPr>
        <w:t xml:space="preserve">W </w:t>
      </w:r>
      <w:r w:rsidRPr="002F4C46">
        <w:rPr>
          <w:rFonts w:ascii="Arial" w:hAnsi="Arial" w:cs="Arial"/>
          <w:b/>
          <w:bCs/>
          <w:color w:val="auto"/>
        </w:rPr>
        <w:t>załączniku nr 5</w:t>
      </w:r>
      <w:r w:rsidRPr="002F4C46">
        <w:rPr>
          <w:rFonts w:ascii="Arial" w:hAnsi="Arial" w:cs="Arial"/>
          <w:color w:val="auto"/>
        </w:rPr>
        <w:t xml:space="preserve"> do pozwolenia zintegrowanego ustalono maksymalną masę poszczególnych rodzajów odpadów i maksymalną łączną masę wszystkich rodzajów odpadów kierowanych do przetwarzania w procesach D10, R1 i R12 oraz odpadów zbieranych, które mogłyby być magazynowane w tym samym czasie oraz w okresie roku.</w:t>
      </w:r>
    </w:p>
    <w:p w14:paraId="1CF133FD" w14:textId="77777777" w:rsidR="00F07F99" w:rsidRPr="002F4C46" w:rsidRDefault="003E21E2" w:rsidP="0039283C">
      <w:pPr>
        <w:widowControl w:val="0"/>
        <w:tabs>
          <w:tab w:val="left" w:pos="325"/>
        </w:tabs>
        <w:jc w:val="both"/>
        <w:rPr>
          <w:rFonts w:ascii="Arial" w:eastAsiaTheme="minorHAnsi" w:hAnsi="Arial" w:cs="Arial"/>
          <w:lang w:bidi="pl-PL"/>
        </w:rPr>
      </w:pPr>
      <w:r w:rsidRPr="002F4C46">
        <w:rPr>
          <w:rFonts w:ascii="Arial" w:eastAsiaTheme="minorHAnsi" w:hAnsi="Arial" w:cs="Arial"/>
          <w:lang w:bidi="pl-PL"/>
        </w:rPr>
        <w:lastRenderedPageBreak/>
        <w:t xml:space="preserve">We wniosku przedstawiono wyliczenie wysokości zabezpieczenia roszczeń o którym mowa w art. 48a ust. 3 ustawy o odpadach, dla każdej z kategorii odpadów przy użyciu odpowiedniej stawki. </w:t>
      </w:r>
    </w:p>
    <w:p w14:paraId="797EC423" w14:textId="49EF78BA" w:rsidR="003E21E2" w:rsidRPr="002F4C46" w:rsidRDefault="003E21E2" w:rsidP="0039283C">
      <w:pPr>
        <w:widowControl w:val="0"/>
        <w:tabs>
          <w:tab w:val="left" w:pos="325"/>
        </w:tabs>
        <w:jc w:val="both"/>
        <w:rPr>
          <w:rFonts w:ascii="Arial" w:eastAsia="Times New Roman" w:hAnsi="Arial" w:cs="Arial"/>
        </w:rPr>
      </w:pPr>
      <w:r w:rsidRPr="002F4C46">
        <w:rPr>
          <w:rFonts w:ascii="Arial" w:eastAsia="Times New Roman" w:hAnsi="Arial" w:cs="Arial"/>
        </w:rPr>
        <w:t xml:space="preserve">Zgodnie z wymogiem art. </w:t>
      </w:r>
      <w:r w:rsidRPr="002F4C46">
        <w:rPr>
          <w:rFonts w:ascii="Arial" w:hAnsi="Arial" w:cs="Arial"/>
          <w:bCs/>
          <w:lang w:eastAsia="en-US"/>
        </w:rPr>
        <w:t>48a ustawy o odpadach</w:t>
      </w:r>
      <w:r w:rsidRPr="002F4C46">
        <w:rPr>
          <w:rFonts w:ascii="Arial" w:eastAsia="Times New Roman" w:hAnsi="Arial" w:cs="Arial"/>
        </w:rPr>
        <w:t xml:space="preserve"> postanowieniem Marszałka Województwa Podkarpackiego z dnia 23 kwietnia 2019 r. znak:</w:t>
      </w:r>
      <w:r w:rsidR="00F07F99" w:rsidRPr="002F4C46">
        <w:rPr>
          <w:rFonts w:ascii="Arial" w:eastAsia="Times New Roman" w:hAnsi="Arial" w:cs="Arial"/>
        </w:rPr>
        <w:t xml:space="preserve"> </w:t>
      </w:r>
      <w:r w:rsidRPr="002F4C46">
        <w:rPr>
          <w:rFonts w:ascii="Arial" w:eastAsia="Times New Roman" w:hAnsi="Arial" w:cs="Arial"/>
        </w:rPr>
        <w:t xml:space="preserve">OS.I.7222.6.10.2018.RD, zmienionym postanowieniem z dnia 9 października 2019 r. znak: OS.I.7222.9.3.2019.RD, </w:t>
      </w:r>
      <w:r w:rsidRPr="002F4C46">
        <w:rPr>
          <w:rFonts w:ascii="Arial" w:hAnsi="Arial" w:cs="Arial"/>
          <w:bCs/>
          <w:iCs/>
          <w:spacing w:val="-1"/>
        </w:rPr>
        <w:t xml:space="preserve">postanowieniem </w:t>
      </w:r>
      <w:r w:rsidRPr="002F4C46">
        <w:rPr>
          <w:rFonts w:ascii="Arial" w:hAnsi="Arial" w:cs="Arial"/>
        </w:rPr>
        <w:t xml:space="preserve">z dnia 19 lipca 2021 r. znak: </w:t>
      </w:r>
      <w:r w:rsidR="00F07F99" w:rsidRPr="002F4C46">
        <w:rPr>
          <w:rFonts w:ascii="Arial" w:hAnsi="Arial" w:cs="Arial"/>
        </w:rPr>
        <w:br/>
      </w:r>
      <w:r w:rsidRPr="002F4C46">
        <w:rPr>
          <w:rFonts w:ascii="Arial" w:hAnsi="Arial" w:cs="Arial"/>
        </w:rPr>
        <w:t>OS-I.7222.10.3.2020.RD</w:t>
      </w:r>
      <w:r w:rsidR="00F07F99" w:rsidRPr="002F4C46">
        <w:rPr>
          <w:rFonts w:ascii="Arial" w:hAnsi="Arial" w:cs="Arial"/>
          <w:bCs/>
          <w:iCs/>
          <w:spacing w:val="-1"/>
        </w:rPr>
        <w:t xml:space="preserve"> oraz</w:t>
      </w:r>
      <w:r w:rsidRPr="002F4C46">
        <w:rPr>
          <w:rFonts w:ascii="Arial" w:hAnsi="Arial" w:cs="Arial"/>
          <w:bCs/>
          <w:iCs/>
          <w:spacing w:val="-1"/>
        </w:rPr>
        <w:t xml:space="preserve"> </w:t>
      </w:r>
      <w:r w:rsidRPr="002F4C46">
        <w:rPr>
          <w:rFonts w:ascii="Arial" w:hAnsi="Arial" w:cs="Arial"/>
          <w:lang w:eastAsia="en-US"/>
        </w:rPr>
        <w:t xml:space="preserve">postanowieniem z dnia 13 lipca 2022 r. znak: </w:t>
      </w:r>
      <w:r w:rsidRPr="002F4C46">
        <w:rPr>
          <w:rFonts w:ascii="Arial" w:hAnsi="Arial" w:cs="Arial"/>
          <w:lang w:eastAsia="en-US"/>
        </w:rPr>
        <w:br/>
      </w:r>
      <w:r w:rsidRPr="002F4C46">
        <w:rPr>
          <w:rFonts w:ascii="Arial" w:eastAsia="Times New Roman" w:hAnsi="Arial" w:cs="Arial"/>
        </w:rPr>
        <w:t xml:space="preserve">OS-I.7222.8.3.2022.RD, ustalono wysokość zabezpieczenia roszczeń </w:t>
      </w:r>
      <w:r w:rsidRPr="002F4C46">
        <w:rPr>
          <w:rFonts w:ascii="Arial" w:hAnsi="Arial" w:cs="Arial"/>
        </w:rPr>
        <w:t>w formie gwarancji bankowej</w:t>
      </w:r>
      <w:r w:rsidRPr="002F4C46">
        <w:rPr>
          <w:rFonts w:ascii="Arial" w:hAnsi="Arial" w:cs="Arial"/>
          <w:b/>
          <w:bCs/>
        </w:rPr>
        <w:t xml:space="preserve"> </w:t>
      </w:r>
      <w:r w:rsidRPr="002F4C46">
        <w:rPr>
          <w:rFonts w:ascii="Arial" w:hAnsi="Arial" w:cs="Arial"/>
        </w:rPr>
        <w:t xml:space="preserve">w wysokości </w:t>
      </w:r>
      <w:r w:rsidRPr="002F4C46">
        <w:rPr>
          <w:rFonts w:ascii="Arial" w:hAnsi="Arial" w:cs="Arial"/>
          <w:b/>
          <w:bCs/>
        </w:rPr>
        <w:t xml:space="preserve">2 548 805 zł </w:t>
      </w:r>
      <w:r w:rsidRPr="002F4C46">
        <w:rPr>
          <w:rFonts w:ascii="Arial" w:hAnsi="Arial" w:cs="Arial"/>
        </w:rPr>
        <w:t>(słownie: dwa miliony pięćset czterdzieści osiem tysięcy osiemset pięć złotych)</w:t>
      </w:r>
      <w:r w:rsidRPr="002F4C46">
        <w:rPr>
          <w:rFonts w:ascii="Arial" w:eastAsia="Times New Roman" w:hAnsi="Arial" w:cs="Arial"/>
        </w:rPr>
        <w:t xml:space="preserve">. </w:t>
      </w:r>
    </w:p>
    <w:p w14:paraId="472FC43B" w14:textId="77777777" w:rsidR="002038AD" w:rsidRPr="002F4C46" w:rsidRDefault="002038AD" w:rsidP="0039283C">
      <w:pPr>
        <w:suppressAutoHyphens/>
        <w:rPr>
          <w:rFonts w:ascii="Arial" w:eastAsia="Noto Sans CJK SC Regular" w:hAnsi="Arial" w:cs="Arial"/>
          <w:b/>
          <w:bCs/>
          <w:kern w:val="3"/>
          <w:sz w:val="14"/>
          <w:szCs w:val="14"/>
          <w:lang w:eastAsia="zh-CN" w:bidi="hi-IN"/>
        </w:rPr>
      </w:pPr>
    </w:p>
    <w:p w14:paraId="0F377937" w14:textId="401A2CA6" w:rsidR="003E21E2" w:rsidRPr="002F4C46" w:rsidRDefault="003E21E2" w:rsidP="00156393">
      <w:pPr>
        <w:suppressAutoHyphens/>
        <w:ind w:firstLine="708"/>
        <w:rPr>
          <w:rFonts w:ascii="Arial" w:hAnsi="Arial" w:cs="Arial"/>
        </w:rPr>
      </w:pPr>
      <w:r w:rsidRPr="002F4C46">
        <w:rPr>
          <w:rFonts w:ascii="Arial" w:eastAsia="Noto Sans CJK SC Regular" w:hAnsi="Arial" w:cs="Arial"/>
          <w:kern w:val="3"/>
          <w:lang w:eastAsia="zh-CN" w:bidi="hi-IN"/>
        </w:rPr>
        <w:t>Wymóg sporządzenia operatu przeciwpożarowego:</w:t>
      </w:r>
    </w:p>
    <w:p w14:paraId="5E31E841" w14:textId="2C05C600" w:rsidR="003E21E2" w:rsidRPr="002F4C46" w:rsidRDefault="003E21E2" w:rsidP="00F3059A">
      <w:pPr>
        <w:suppressAutoHyphens/>
        <w:autoSpaceDE w:val="0"/>
        <w:autoSpaceDN w:val="0"/>
        <w:adjustRightInd w:val="0"/>
        <w:spacing w:before="120"/>
        <w:ind w:firstLine="708"/>
        <w:contextualSpacing/>
        <w:jc w:val="both"/>
        <w:rPr>
          <w:rFonts w:ascii="Arial" w:hAnsi="Arial" w:cs="Arial"/>
        </w:rPr>
      </w:pPr>
      <w:r w:rsidRPr="002F4C46">
        <w:rPr>
          <w:rFonts w:ascii="Arial" w:hAnsi="Arial" w:cs="Arial"/>
        </w:rPr>
        <w:t xml:space="preserve">W 2018 r. Spółka przedłożyła </w:t>
      </w:r>
      <w:r w:rsidRPr="002F4C46">
        <w:rPr>
          <w:rFonts w:ascii="Arial" w:hAnsi="Arial" w:cs="Arial"/>
          <w:bCs/>
        </w:rPr>
        <w:t>„Operat przeciwpożarowy”</w:t>
      </w:r>
      <w:r w:rsidRPr="002F4C46">
        <w:rPr>
          <w:rFonts w:ascii="Arial" w:hAnsi="Arial" w:cs="Arial"/>
        </w:rPr>
        <w:t xml:space="preserve"> o którym mowa </w:t>
      </w:r>
      <w:r w:rsidRPr="002F4C46">
        <w:rPr>
          <w:rFonts w:ascii="Arial" w:hAnsi="Arial" w:cs="Arial"/>
        </w:rPr>
        <w:br/>
        <w:t xml:space="preserve">w art. 42 ust. 4b pkt 1 ustawy o odpadach, opracowany przez Rzeczoznawcę </w:t>
      </w:r>
      <w:r w:rsidRPr="002F4C46">
        <w:rPr>
          <w:rFonts w:ascii="Arial" w:hAnsi="Arial" w:cs="Arial"/>
        </w:rPr>
        <w:br/>
        <w:t>ds. zabezpieczeń Przeciwpożarowych oraz postanowienie Komendanta  Miejskiego Państwowej Straży Pożarnej w Krośnie z dnia 9 października 2018 r. znak: MRZ.5560.45.2018.</w:t>
      </w:r>
    </w:p>
    <w:p w14:paraId="3BA7E513" w14:textId="77777777" w:rsidR="003E21E2" w:rsidRPr="002F4C46" w:rsidRDefault="003E21E2" w:rsidP="0039283C">
      <w:pPr>
        <w:jc w:val="both"/>
        <w:rPr>
          <w:rFonts w:ascii="Arial" w:eastAsiaTheme="minorHAnsi" w:hAnsi="Arial" w:cs="Arial"/>
          <w:lang w:eastAsia="en-US"/>
        </w:rPr>
      </w:pPr>
      <w:r w:rsidRPr="002F4C46">
        <w:rPr>
          <w:rFonts w:ascii="Arial" w:eastAsia="Times New Roman" w:hAnsi="Arial" w:cs="Arial"/>
          <w:bCs/>
        </w:rPr>
        <w:t xml:space="preserve">Na podstawie art. 183c ust.2 ustawy z dnia 27 kwietnia 2001 r. Prawo ochrony środowiska oraz </w:t>
      </w:r>
      <w:r w:rsidRPr="002F4C46">
        <w:rPr>
          <w:rFonts w:ascii="Arial" w:eastAsiaTheme="minorHAnsi" w:hAnsi="Arial" w:cs="Arial"/>
          <w:lang w:eastAsia="en-US"/>
        </w:rPr>
        <w:t>art. 41a ustawy z dnia 14 grudnia 2012 r. o odpadach,</w:t>
      </w:r>
      <w:r w:rsidRPr="002F4C46">
        <w:rPr>
          <w:rFonts w:ascii="Arial" w:eastAsia="Times New Roman" w:hAnsi="Arial" w:cs="Arial"/>
          <w:bCs/>
        </w:rPr>
        <w:t xml:space="preserve"> </w:t>
      </w:r>
      <w:r w:rsidRPr="002F4C46">
        <w:rPr>
          <w:rFonts w:ascii="Arial" w:eastAsiaTheme="minorHAnsi" w:hAnsi="Arial" w:cs="Arial"/>
          <w:lang w:eastAsia="en-US"/>
        </w:rPr>
        <w:t xml:space="preserve">pismem </w:t>
      </w:r>
      <w:r w:rsidRPr="002F4C46">
        <w:rPr>
          <w:rFonts w:ascii="Arial" w:eastAsiaTheme="minorHAnsi" w:hAnsi="Arial" w:cs="Arial"/>
          <w:lang w:eastAsia="en-US"/>
        </w:rPr>
        <w:br/>
        <w:t xml:space="preserve">z dnia 6 grudnia 2018 r. znak: OS-I.7222.6.10.2018.RD, wystąpiłem do </w:t>
      </w:r>
      <w:r w:rsidRPr="002F4C46">
        <w:rPr>
          <w:rFonts w:ascii="Arial" w:eastAsiaTheme="minorHAnsi" w:hAnsi="Arial" w:cs="Arial"/>
          <w:lang w:eastAsia="en-US"/>
        </w:rPr>
        <w:br/>
        <w:t xml:space="preserve">Komendanta Państwowej Straży Pożarnej w Krośnie </w:t>
      </w:r>
      <w:r w:rsidRPr="002F4C46">
        <w:rPr>
          <w:rFonts w:ascii="Arial" w:eastAsia="Times New Roman" w:hAnsi="Arial" w:cs="Arial"/>
          <w:bCs/>
        </w:rPr>
        <w:t xml:space="preserve">o przeprowadzenie kontroli </w:t>
      </w:r>
      <w:r w:rsidRPr="002F4C46">
        <w:rPr>
          <w:rFonts w:ascii="Arial" w:hAnsi="Arial" w:cs="Arial"/>
          <w:bCs/>
          <w:iCs/>
        </w:rPr>
        <w:t xml:space="preserve">instalacji do unieszkodliwiania odpadów niebezpiecznych i innych niż niebezpieczne poprzez termiczne ich przekształcanie oraz miejsc magazynowania odpadów kierowanych do przetwarzania, wytwarzanych i zbieranych, w szczególności miejsc magazynowania odpadów przeznaczonych do produkcji paliwa alternatywnego </w:t>
      </w:r>
      <w:r w:rsidRPr="002F4C46">
        <w:rPr>
          <w:rFonts w:ascii="Arial" w:hAnsi="Arial" w:cs="Arial"/>
          <w:bCs/>
          <w:iCs/>
        </w:rPr>
        <w:br/>
        <w:t xml:space="preserve">i wytworzonego paliwa, </w:t>
      </w:r>
      <w:r w:rsidRPr="002F4C46">
        <w:rPr>
          <w:rFonts w:ascii="Arial" w:eastAsia="Times New Roman" w:hAnsi="Arial" w:cs="Arial"/>
        </w:rPr>
        <w:t xml:space="preserve">zlokalizowanych na terenie </w:t>
      </w:r>
      <w:r w:rsidRPr="002F4C46">
        <w:rPr>
          <w:rFonts w:ascii="Arial" w:hAnsi="Arial" w:cs="Arial"/>
        </w:rPr>
        <w:t xml:space="preserve">Raf- Ekologia Sp. z o.o. z/s </w:t>
      </w:r>
      <w:r w:rsidRPr="002F4C46">
        <w:rPr>
          <w:rFonts w:ascii="Arial" w:hAnsi="Arial" w:cs="Arial"/>
        </w:rPr>
        <w:br/>
        <w:t>w Jedliczu</w:t>
      </w:r>
      <w:r w:rsidRPr="002F4C46">
        <w:rPr>
          <w:rFonts w:ascii="Arial" w:hAnsi="Arial" w:cs="Arial"/>
          <w:lang w:eastAsia="en-US"/>
        </w:rPr>
        <w:t xml:space="preserve">, </w:t>
      </w:r>
      <w:r w:rsidRPr="002F4C46">
        <w:rPr>
          <w:rFonts w:ascii="Arial" w:eastAsia="Times New Roman" w:hAnsi="Arial" w:cs="Arial"/>
        </w:rPr>
        <w:t>w przedmiocie</w:t>
      </w:r>
      <w:r w:rsidRPr="002F4C46">
        <w:rPr>
          <w:rFonts w:ascii="Arial" w:eastAsia="Times New Roman" w:hAnsi="Arial" w:cs="Arial"/>
          <w:bCs/>
        </w:rPr>
        <w:t xml:space="preserve"> spełnienia wymagań określonych w przepisach </w:t>
      </w:r>
      <w:r w:rsidRPr="002F4C46">
        <w:rPr>
          <w:rFonts w:ascii="Arial" w:eastAsia="Times New Roman" w:hAnsi="Arial" w:cs="Arial"/>
          <w:bCs/>
        </w:rPr>
        <w:br/>
        <w:t>o ochronie przeciwpożarowej oraz w zakresie zgodności z warunkami ochrony przeciwpożarowej, o których mowa w operacie przeciwpożarowym.</w:t>
      </w:r>
    </w:p>
    <w:p w14:paraId="1C05CCE4" w14:textId="12F7F584" w:rsidR="00E90772" w:rsidRPr="002F4C46" w:rsidRDefault="003E21E2" w:rsidP="00B85C70">
      <w:pPr>
        <w:tabs>
          <w:tab w:val="left" w:pos="-4962"/>
        </w:tabs>
        <w:jc w:val="both"/>
        <w:rPr>
          <w:rFonts w:ascii="Arial" w:hAnsi="Arial" w:cs="Arial"/>
        </w:rPr>
      </w:pPr>
      <w:r w:rsidRPr="002F4C46">
        <w:rPr>
          <w:rFonts w:ascii="Arial" w:hAnsi="Arial" w:cs="Arial"/>
        </w:rPr>
        <w:t xml:space="preserve">Komendant  Miejski Państwowej Straży Pożarnej w Krośnie postanowieniem </w:t>
      </w:r>
      <w:r w:rsidRPr="002F4C46">
        <w:rPr>
          <w:rFonts w:ascii="Arial" w:hAnsi="Arial" w:cs="Arial"/>
        </w:rPr>
        <w:br/>
        <w:t xml:space="preserve">z dnia 11 lutego 2019 r., znak: MRZ.5560.7.2019 stwierdził spełnienie wymagań określonych w przepisach dotyczących ochrony przeciwpożarowej oraz w zakresie zgodności z warunkami ochrony przeciwpożarowej, o których mowa w art. 42 ust. 4b pkt 1 ustawy z dnia 14 grudnia  2012 r. o odpadach oraz w postanowieniu, </w:t>
      </w:r>
      <w:r w:rsidRPr="002F4C46">
        <w:rPr>
          <w:rFonts w:ascii="Arial" w:hAnsi="Arial" w:cs="Arial"/>
        </w:rPr>
        <w:br/>
        <w:t xml:space="preserve">o którym mowa w art. 42 ust. 4c ww. ustawy. W 2019 r. w związku ze zmianami </w:t>
      </w:r>
      <w:r w:rsidRPr="002F4C46">
        <w:rPr>
          <w:rFonts w:ascii="Arial" w:hAnsi="Arial" w:cs="Arial"/>
        </w:rPr>
        <w:br/>
        <w:t xml:space="preserve">w sposobie magazynowania odpadów Wnioskodawca przedłożył </w:t>
      </w:r>
      <w:r w:rsidRPr="002F4C46">
        <w:rPr>
          <w:rFonts w:ascii="Arial" w:hAnsi="Arial" w:cs="Arial"/>
          <w:bCs/>
        </w:rPr>
        <w:t xml:space="preserve">aktualizację „Operatu przeciwpożarowego”. </w:t>
      </w:r>
      <w:r w:rsidRPr="002F4C46">
        <w:rPr>
          <w:rFonts w:ascii="Arial" w:hAnsi="Arial" w:cs="Arial"/>
        </w:rPr>
        <w:t>Postanowieniem z dnia 27 sierpnia 2019 r., znak: MRZ.5586.4.2019, Komendant  Miejski Państwowej Straży Pożarnej w Krośnie stwierdził spełnienie wymagań określonych w przepisach dotyczących ochrony przeciwpożarowej.</w:t>
      </w:r>
      <w:r w:rsidRPr="002F4C46">
        <w:rPr>
          <w:rFonts w:ascii="Open Sans" w:hAnsi="Open Sans"/>
          <w:shd w:val="clear" w:color="auto" w:fill="FFFFFF"/>
        </w:rPr>
        <w:t xml:space="preserve"> </w:t>
      </w:r>
      <w:r w:rsidRPr="002F4C46">
        <w:rPr>
          <w:rFonts w:ascii="Arial" w:hAnsi="Arial" w:cs="Arial"/>
        </w:rPr>
        <w:t xml:space="preserve">Uwzględniając zapisy </w:t>
      </w:r>
      <w:r w:rsidRPr="002F4C46">
        <w:rPr>
          <w:rFonts w:ascii="Arial" w:hAnsi="Arial" w:cs="Arial"/>
          <w:bCs/>
        </w:rPr>
        <w:t xml:space="preserve">„Operatu przeciwpożarowego”, </w:t>
      </w:r>
      <w:r w:rsidRPr="002F4C46">
        <w:rPr>
          <w:rFonts w:ascii="Arial" w:hAnsi="Arial" w:cs="Arial"/>
        </w:rPr>
        <w:t xml:space="preserve">w punkcie VII.D. pozwolenia zintegrowanego </w:t>
      </w:r>
      <w:r w:rsidR="00374C81" w:rsidRPr="002F4C46">
        <w:rPr>
          <w:rFonts w:ascii="Arial" w:hAnsi="Arial" w:cs="Arial"/>
        </w:rPr>
        <w:t>ustalono</w:t>
      </w:r>
      <w:r w:rsidRPr="002F4C46">
        <w:rPr>
          <w:rFonts w:ascii="Arial" w:hAnsi="Arial" w:cs="Arial"/>
        </w:rPr>
        <w:t xml:space="preserve"> warunki przeciwpożarowe wynikające </w:t>
      </w:r>
      <w:r w:rsidR="00B85C70" w:rsidRPr="002F4C46">
        <w:rPr>
          <w:rFonts w:ascii="Arial" w:hAnsi="Arial" w:cs="Arial"/>
        </w:rPr>
        <w:br/>
      </w:r>
      <w:r w:rsidRPr="002F4C46">
        <w:rPr>
          <w:rFonts w:ascii="Arial" w:hAnsi="Arial" w:cs="Arial"/>
        </w:rPr>
        <w:t>z operatu.</w:t>
      </w:r>
      <w:r w:rsidR="00B85C70" w:rsidRPr="002F4C46">
        <w:rPr>
          <w:rFonts w:ascii="Arial" w:hAnsi="Arial" w:cs="Arial"/>
        </w:rPr>
        <w:t xml:space="preserve"> </w:t>
      </w:r>
      <w:r w:rsidR="00A012FA" w:rsidRPr="002F4C46">
        <w:rPr>
          <w:rFonts w:ascii="Arial" w:hAnsi="Arial" w:cs="Arial"/>
          <w:bCs/>
        </w:rPr>
        <w:t xml:space="preserve">W 2019 r. w związku z ilością magazynowanych substancji zakład Raf-Ekologia Sp. z o.o. z/s Jedlicze został sklasyfikowany jako zakład o zwiększonym ryzyku wystąpienia awarii przemysłowej. Tym samym, zgodnie z art. 41a ust. 8. pkt. 1) ustawy o odpadach przepisów dotyczących przeprowadzania kontroli przez komendanta powiatowego (miejskiego) Państwowej Straży Pożarnej oraz wykonania operatu przeciwpożarowego, o którym mowa w art. 42 ust. 4b pkt 1, nie stosuje się </w:t>
      </w:r>
      <w:r w:rsidR="00A012FA" w:rsidRPr="002F4C46">
        <w:rPr>
          <w:rFonts w:ascii="Arial" w:hAnsi="Arial" w:cs="Arial"/>
          <w:bCs/>
        </w:rPr>
        <w:br/>
        <w:t xml:space="preserve">w przypadku zakładu stwarzającego zagrożenie wystąpienia poważnej awarii przemysłowej, o którym mowa w </w:t>
      </w:r>
      <w:hyperlink r:id="rId8" w:anchor="/document/16901353?unitId=art(3)pkt(48(a))&amp;cm=DOCUMENT" w:history="1">
        <w:r w:rsidR="00A012FA" w:rsidRPr="002F4C46">
          <w:rPr>
            <w:rFonts w:ascii="Arial" w:hAnsi="Arial" w:cs="Arial"/>
            <w:bCs/>
          </w:rPr>
          <w:t>art. 3 pkt 48a</w:t>
        </w:r>
      </w:hyperlink>
      <w:r w:rsidR="00A012FA" w:rsidRPr="002F4C46">
        <w:rPr>
          <w:rFonts w:ascii="Arial" w:hAnsi="Arial" w:cs="Arial"/>
          <w:bCs/>
        </w:rPr>
        <w:t xml:space="preserve"> ustawy z dnia 27 kwietnia 2001 r. - Prawo ochrony środowiska.</w:t>
      </w:r>
    </w:p>
    <w:p w14:paraId="799A466E" w14:textId="3CE17795" w:rsidR="008803FB" w:rsidRPr="002F4C46" w:rsidRDefault="008803FB" w:rsidP="008803FB">
      <w:pPr>
        <w:ind w:firstLine="708"/>
        <w:jc w:val="both"/>
        <w:rPr>
          <w:rFonts w:ascii="Arial" w:hAnsi="Arial" w:cs="Arial"/>
          <w:b/>
          <w:bCs/>
        </w:rPr>
      </w:pPr>
      <w:r w:rsidRPr="002F4C46">
        <w:rPr>
          <w:rFonts w:ascii="Arial" w:hAnsi="Arial" w:cs="Arial"/>
          <w:b/>
          <w:bCs/>
        </w:rPr>
        <w:lastRenderedPageBreak/>
        <w:t xml:space="preserve">Decyzją </w:t>
      </w:r>
      <w:r w:rsidR="00DD301E" w:rsidRPr="002F4C46">
        <w:rPr>
          <w:rFonts w:ascii="Arial" w:hAnsi="Arial" w:cs="Arial"/>
          <w:b/>
        </w:rPr>
        <w:t>Marszałka Województwa Podkarpackiego </w:t>
      </w:r>
      <w:r w:rsidR="00DD301E" w:rsidRPr="002F4C46">
        <w:rPr>
          <w:rFonts w:ascii="Arial" w:hAnsi="Arial" w:cs="Arial"/>
          <w:b/>
          <w:bCs/>
        </w:rPr>
        <w:t xml:space="preserve"> </w:t>
      </w:r>
      <w:r w:rsidRPr="002F4C46">
        <w:rPr>
          <w:rFonts w:ascii="Arial" w:hAnsi="Arial" w:cs="Arial"/>
          <w:b/>
          <w:bCs/>
        </w:rPr>
        <w:t xml:space="preserve">z dn. 11 sierpnia </w:t>
      </w:r>
      <w:r w:rsidR="00DD301E" w:rsidRPr="002F4C46">
        <w:rPr>
          <w:rFonts w:ascii="Arial" w:hAnsi="Arial" w:cs="Arial"/>
          <w:b/>
          <w:bCs/>
        </w:rPr>
        <w:br/>
      </w:r>
      <w:r w:rsidRPr="002F4C46">
        <w:rPr>
          <w:rFonts w:ascii="Arial" w:hAnsi="Arial" w:cs="Arial"/>
          <w:b/>
          <w:bCs/>
        </w:rPr>
        <w:t xml:space="preserve">2021 r. znak: OS-I.7222.10.3.2020.RD (zm.) wprowadzono zmiany w instalacji dotyczące m.in.: </w:t>
      </w:r>
      <w:r w:rsidRPr="002F4C46">
        <w:rPr>
          <w:rFonts w:ascii="Arial" w:hAnsi="Arial" w:cs="Arial"/>
          <w:b/>
          <w:bCs/>
        </w:rPr>
        <w:tab/>
      </w:r>
    </w:p>
    <w:p w14:paraId="2E8CE179" w14:textId="77777777" w:rsidR="008803FB" w:rsidRPr="002F4C46" w:rsidRDefault="008803FB" w:rsidP="008803FB">
      <w:pPr>
        <w:pStyle w:val="Akapitzlist"/>
        <w:numPr>
          <w:ilvl w:val="0"/>
          <w:numId w:val="94"/>
        </w:numPr>
        <w:ind w:left="392"/>
        <w:jc w:val="both"/>
        <w:rPr>
          <w:rFonts w:ascii="Arial" w:hAnsi="Arial" w:cs="Arial"/>
          <w:sz w:val="24"/>
          <w:szCs w:val="24"/>
        </w:rPr>
      </w:pPr>
      <w:r w:rsidRPr="002F4C46">
        <w:rPr>
          <w:rFonts w:ascii="Arial" w:eastAsiaTheme="minorHAnsi" w:hAnsi="Arial" w:cs="Arial"/>
          <w:sz w:val="24"/>
          <w:szCs w:val="24"/>
        </w:rPr>
        <w:t xml:space="preserve">Wykonania na </w:t>
      </w:r>
      <w:r w:rsidRPr="002F4C46">
        <w:rPr>
          <w:rFonts w:ascii="Arial" w:hAnsi="Arial" w:cs="Arial"/>
          <w:bCs/>
          <w:sz w:val="24"/>
          <w:szCs w:val="24"/>
        </w:rPr>
        <w:t>czole pieca podajnika ślimakowego oraz</w:t>
      </w:r>
      <w:r w:rsidRPr="002F4C46">
        <w:rPr>
          <w:rFonts w:ascii="Arial" w:eastAsiaTheme="minorHAnsi" w:hAnsi="Arial" w:cs="Arial"/>
          <w:sz w:val="24"/>
          <w:szCs w:val="24"/>
        </w:rPr>
        <w:t xml:space="preserve"> likwidacja 1 usytuowanego w tym miejscu </w:t>
      </w:r>
      <w:r w:rsidRPr="002F4C46">
        <w:rPr>
          <w:rFonts w:ascii="Arial" w:hAnsi="Arial" w:cs="Arial"/>
          <w:bCs/>
          <w:sz w:val="24"/>
          <w:szCs w:val="24"/>
        </w:rPr>
        <w:t xml:space="preserve">palnika głównego DUMAG </w:t>
      </w:r>
      <w:r w:rsidRPr="002F4C46">
        <w:rPr>
          <w:rFonts w:ascii="Arial" w:hAnsi="Arial" w:cs="Arial"/>
          <w:sz w:val="24"/>
          <w:szCs w:val="24"/>
        </w:rPr>
        <w:t>(250 kg/h</w:t>
      </w:r>
      <w:r w:rsidRPr="002F4C46">
        <w:rPr>
          <w:rFonts w:ascii="Arial" w:hAnsi="Arial" w:cs="Arial"/>
          <w:sz w:val="24"/>
          <w:szCs w:val="24"/>
          <w:lang w:val="en-US"/>
        </w:rPr>
        <w:t xml:space="preserve"> do 700 kg/h</w:t>
      </w:r>
      <w:r w:rsidRPr="002F4C46">
        <w:rPr>
          <w:rFonts w:ascii="Arial" w:hAnsi="Arial" w:cs="Arial"/>
          <w:sz w:val="24"/>
          <w:szCs w:val="24"/>
        </w:rPr>
        <w:t xml:space="preserve"> max moc palnika  4,6 MW</w:t>
      </w:r>
      <w:r w:rsidRPr="002F4C46">
        <w:rPr>
          <w:rFonts w:ascii="Arial" w:hAnsi="Arial" w:cs="Arial"/>
          <w:sz w:val="24"/>
          <w:szCs w:val="24"/>
          <w:lang w:val="en-US"/>
        </w:rPr>
        <w:t>)</w:t>
      </w:r>
      <w:r w:rsidRPr="002F4C46">
        <w:rPr>
          <w:rFonts w:ascii="Arial" w:hAnsi="Arial" w:cs="Arial"/>
          <w:sz w:val="24"/>
          <w:szCs w:val="24"/>
        </w:rPr>
        <w:t xml:space="preserve">. </w:t>
      </w:r>
    </w:p>
    <w:p w14:paraId="6DB2AE01" w14:textId="77777777" w:rsidR="008803FB" w:rsidRPr="002F4C46" w:rsidRDefault="008803FB" w:rsidP="008803FB">
      <w:pPr>
        <w:pStyle w:val="Akapitzlist"/>
        <w:numPr>
          <w:ilvl w:val="0"/>
          <w:numId w:val="94"/>
        </w:numPr>
        <w:ind w:left="392"/>
        <w:jc w:val="both"/>
        <w:rPr>
          <w:rFonts w:ascii="Arial" w:eastAsiaTheme="minorHAnsi" w:hAnsi="Arial" w:cs="Arial"/>
          <w:sz w:val="24"/>
          <w:szCs w:val="24"/>
        </w:rPr>
      </w:pPr>
      <w:r w:rsidRPr="002F4C46">
        <w:rPr>
          <w:rFonts w:ascii="Arial" w:eastAsiaTheme="minorHAnsi" w:hAnsi="Arial" w:cs="Arial"/>
          <w:sz w:val="24"/>
          <w:szCs w:val="24"/>
        </w:rPr>
        <w:t xml:space="preserve">Wymiany  wyeksploatowanych  dwóch  pomocniczych palników gazowych  e-250   na jeden nowocześniejszy o mocy 550 kW  umożliwiający dotrzymanie temperatury  w komorze dopalającej. </w:t>
      </w:r>
    </w:p>
    <w:p w14:paraId="7ACA4E67" w14:textId="77777777" w:rsidR="008803FB" w:rsidRPr="002F4C46" w:rsidRDefault="008803FB" w:rsidP="008803FB">
      <w:pPr>
        <w:pStyle w:val="Akapitzlist"/>
        <w:numPr>
          <w:ilvl w:val="0"/>
          <w:numId w:val="94"/>
        </w:numPr>
        <w:ind w:left="392"/>
        <w:jc w:val="both"/>
        <w:rPr>
          <w:rFonts w:ascii="Arial" w:eastAsiaTheme="minorHAnsi" w:hAnsi="Arial" w:cs="Arial"/>
          <w:sz w:val="24"/>
          <w:szCs w:val="24"/>
        </w:rPr>
      </w:pPr>
      <w:r w:rsidRPr="002F4C46">
        <w:rPr>
          <w:rFonts w:ascii="Arial" w:eastAsiaTheme="minorHAnsi" w:hAnsi="Arial" w:cs="Arial"/>
          <w:sz w:val="24"/>
          <w:szCs w:val="24"/>
        </w:rPr>
        <w:t xml:space="preserve">Wykonania </w:t>
      </w:r>
      <w:r w:rsidRPr="002F4C46">
        <w:rPr>
          <w:rFonts w:ascii="Arial" w:hAnsi="Arial" w:cs="Arial"/>
          <w:sz w:val="24"/>
          <w:szCs w:val="24"/>
        </w:rPr>
        <w:t xml:space="preserve">w hali zasypu </w:t>
      </w:r>
      <w:r w:rsidRPr="002F4C46">
        <w:rPr>
          <w:rFonts w:ascii="Arial" w:eastAsiaTheme="minorHAnsi" w:hAnsi="Arial" w:cs="Arial"/>
          <w:sz w:val="24"/>
          <w:szCs w:val="24"/>
        </w:rPr>
        <w:t xml:space="preserve">zabudowy podajnika z koszem zasypowym.  </w:t>
      </w:r>
    </w:p>
    <w:p w14:paraId="3E2EB0F1" w14:textId="77777777" w:rsidR="008803FB" w:rsidRPr="002F4C46" w:rsidRDefault="008803FB" w:rsidP="008803FB">
      <w:pPr>
        <w:pStyle w:val="Akapitzlist"/>
        <w:numPr>
          <w:ilvl w:val="0"/>
          <w:numId w:val="94"/>
        </w:numPr>
        <w:ind w:left="392"/>
        <w:jc w:val="both"/>
        <w:rPr>
          <w:rFonts w:ascii="Arial" w:hAnsi="Arial" w:cs="Arial"/>
          <w:sz w:val="24"/>
          <w:szCs w:val="24"/>
        </w:rPr>
      </w:pPr>
      <w:bookmarkStart w:id="138" w:name="_Hlk70078396"/>
      <w:r w:rsidRPr="002F4C46">
        <w:rPr>
          <w:rFonts w:ascii="Arial" w:hAnsi="Arial" w:cs="Arial"/>
          <w:sz w:val="24"/>
          <w:szCs w:val="24"/>
        </w:rPr>
        <w:t xml:space="preserve">W punkcie X.25. pozwolenia zobowiązano operatora instalacji do docelowej zabudowy i uruchomienia rozdrabniacza (nr 50 na planie) do przygotowania </w:t>
      </w:r>
      <w:r w:rsidRPr="002F4C46">
        <w:rPr>
          <w:rFonts w:ascii="Arial" w:hAnsi="Arial" w:cs="Arial"/>
          <w:sz w:val="24"/>
          <w:szCs w:val="24"/>
        </w:rPr>
        <w:br/>
        <w:t xml:space="preserve">i ujednorodnienia paliwa alternatywnego lub jego komponentu – w terminie do dnia 31 sierpnia 2021 r. </w:t>
      </w:r>
    </w:p>
    <w:p w14:paraId="2046DA34" w14:textId="77777777" w:rsidR="008803FB" w:rsidRPr="002F4C46" w:rsidRDefault="008803FB" w:rsidP="008803FB">
      <w:pPr>
        <w:pStyle w:val="Akapitzlist"/>
        <w:numPr>
          <w:ilvl w:val="0"/>
          <w:numId w:val="94"/>
        </w:numPr>
        <w:ind w:left="392"/>
        <w:jc w:val="both"/>
        <w:rPr>
          <w:rFonts w:ascii="Arial" w:hAnsi="Arial" w:cs="Arial"/>
          <w:sz w:val="24"/>
          <w:szCs w:val="24"/>
        </w:rPr>
      </w:pPr>
      <w:r w:rsidRPr="002F4C46">
        <w:rPr>
          <w:rFonts w:ascii="Arial" w:hAnsi="Arial" w:cs="Arial"/>
          <w:sz w:val="24"/>
          <w:szCs w:val="24"/>
        </w:rPr>
        <w:t xml:space="preserve">W punkcie X.26. pozwolenia zobowiązano operatora instalacji do wykonania  kraty eliminacyjnej z wibratorem zamontowanej na konstrukcji zbiornika X-205c2 - </w:t>
      </w:r>
      <w:r w:rsidRPr="002F4C46">
        <w:rPr>
          <w:rFonts w:ascii="Arial" w:hAnsi="Arial" w:cs="Arial"/>
          <w:sz w:val="24"/>
          <w:szCs w:val="24"/>
        </w:rPr>
        <w:br/>
        <w:t>w terminie do dnia 31 sierpnia 2021 r.</w:t>
      </w:r>
    </w:p>
    <w:p w14:paraId="592DCFC3" w14:textId="77777777" w:rsidR="008803FB" w:rsidRPr="002F4C46" w:rsidRDefault="008803FB" w:rsidP="008803FB">
      <w:pPr>
        <w:pStyle w:val="Akapitzlist"/>
        <w:numPr>
          <w:ilvl w:val="0"/>
          <w:numId w:val="94"/>
        </w:numPr>
        <w:ind w:left="392"/>
        <w:jc w:val="both"/>
        <w:rPr>
          <w:rFonts w:ascii="Arial" w:hAnsi="Arial" w:cs="Arial"/>
          <w:sz w:val="24"/>
          <w:szCs w:val="24"/>
        </w:rPr>
      </w:pPr>
      <w:bookmarkStart w:id="139" w:name="_Hlk127524132"/>
      <w:r w:rsidRPr="002F4C46">
        <w:rPr>
          <w:rFonts w:ascii="Arial" w:hAnsi="Arial" w:cs="Arial"/>
          <w:sz w:val="24"/>
          <w:szCs w:val="24"/>
        </w:rPr>
        <w:t xml:space="preserve">W punkcie </w:t>
      </w:r>
      <w:bookmarkEnd w:id="139"/>
      <w:r w:rsidRPr="002F4C46">
        <w:rPr>
          <w:rFonts w:ascii="Arial" w:hAnsi="Arial" w:cs="Arial"/>
          <w:sz w:val="24"/>
          <w:szCs w:val="24"/>
        </w:rPr>
        <w:t>X.27. pozwolenia zobowiązano operatora instalacji do wykonania zabudowy taśmociągu z zasypem do bezpośredniego rozładowywania odpadów medycznych z „małych” pojazdów dostarczających, poprzez dodatkowy taśmociąg załadowczy do podajnika - w terminie do dnia 31 sierpnia 2021 r.</w:t>
      </w:r>
    </w:p>
    <w:p w14:paraId="4D8841A2" w14:textId="77777777" w:rsidR="008803FB" w:rsidRPr="002F4C46" w:rsidRDefault="008803FB" w:rsidP="008803FB">
      <w:pPr>
        <w:pStyle w:val="Akapitzlist"/>
        <w:numPr>
          <w:ilvl w:val="0"/>
          <w:numId w:val="94"/>
        </w:numPr>
        <w:ind w:left="392"/>
        <w:jc w:val="both"/>
        <w:rPr>
          <w:rFonts w:ascii="Arial" w:hAnsi="Arial" w:cs="Arial"/>
          <w:sz w:val="24"/>
          <w:szCs w:val="24"/>
        </w:rPr>
      </w:pPr>
      <w:r w:rsidRPr="002F4C46">
        <w:rPr>
          <w:rFonts w:ascii="Arial" w:hAnsi="Arial" w:cs="Arial"/>
          <w:sz w:val="24"/>
          <w:szCs w:val="24"/>
        </w:rPr>
        <w:t>W punkcie X.28. pozwolenia zobowiązano operatora instalacji do wykonania zabudowy  rozdrabniacza dla rozdrabniania leków w opakowaniach oraz odpadów spalanych pod nadzorem - w terminie do dnia 31 sierpnia 2021 r.</w:t>
      </w:r>
    </w:p>
    <w:bookmarkEnd w:id="138"/>
    <w:p w14:paraId="7F4ABCDD" w14:textId="77777777" w:rsidR="008803FB" w:rsidRPr="002F4C46" w:rsidRDefault="008803FB" w:rsidP="008803FB">
      <w:pPr>
        <w:pStyle w:val="Akapitzlist"/>
        <w:numPr>
          <w:ilvl w:val="0"/>
          <w:numId w:val="94"/>
        </w:numPr>
        <w:ind w:left="392"/>
        <w:jc w:val="both"/>
        <w:rPr>
          <w:rFonts w:ascii="Arial" w:eastAsiaTheme="minorHAnsi" w:hAnsi="Arial" w:cs="Arial"/>
          <w:sz w:val="24"/>
          <w:szCs w:val="24"/>
        </w:rPr>
      </w:pPr>
      <w:r w:rsidRPr="002F4C46">
        <w:rPr>
          <w:rFonts w:ascii="Arial" w:eastAsiaTheme="minorHAnsi" w:hAnsi="Arial" w:cs="Arial"/>
          <w:sz w:val="24"/>
          <w:szCs w:val="24"/>
        </w:rPr>
        <w:t>Wprowadzono zmiany w sposobie i miejscach i ilości magazynowania niektórych odpadów.</w:t>
      </w:r>
    </w:p>
    <w:p w14:paraId="713C6264" w14:textId="77777777" w:rsidR="008803FB" w:rsidRPr="002F4C46" w:rsidRDefault="008803FB" w:rsidP="008803FB">
      <w:pPr>
        <w:pStyle w:val="Akapitzlist"/>
        <w:numPr>
          <w:ilvl w:val="0"/>
          <w:numId w:val="94"/>
        </w:numPr>
        <w:ind w:left="392"/>
        <w:jc w:val="both"/>
        <w:rPr>
          <w:rFonts w:ascii="Arial" w:hAnsi="Arial" w:cs="Arial"/>
          <w:sz w:val="24"/>
          <w:szCs w:val="24"/>
        </w:rPr>
      </w:pPr>
      <w:r w:rsidRPr="002F4C46">
        <w:rPr>
          <w:rFonts w:ascii="Arial" w:hAnsi="Arial" w:cs="Arial"/>
          <w:sz w:val="24"/>
          <w:szCs w:val="24"/>
        </w:rPr>
        <w:t xml:space="preserve">Rozszerzenie rodzajów odpadów przewidzianych do zbierania (załącznik nr 4). </w:t>
      </w:r>
    </w:p>
    <w:p w14:paraId="578A8EEF" w14:textId="251F8C07" w:rsidR="008803FB" w:rsidRPr="002F4C46" w:rsidRDefault="008803FB" w:rsidP="008803FB">
      <w:pPr>
        <w:pStyle w:val="Akapitzlist"/>
        <w:numPr>
          <w:ilvl w:val="0"/>
          <w:numId w:val="94"/>
        </w:numPr>
        <w:ind w:left="392"/>
        <w:jc w:val="both"/>
        <w:rPr>
          <w:rFonts w:ascii="Arial" w:hAnsi="Arial" w:cs="Arial"/>
          <w:sz w:val="24"/>
          <w:szCs w:val="24"/>
        </w:rPr>
      </w:pPr>
      <w:r w:rsidRPr="002F4C46">
        <w:rPr>
          <w:rFonts w:ascii="Arial" w:hAnsi="Arial" w:cs="Arial"/>
          <w:sz w:val="24"/>
          <w:szCs w:val="24"/>
        </w:rPr>
        <w:t>Zmiany w produkcji paliwa alternatywnego i komponentu do produkcji paliwa alternatywnego.</w:t>
      </w:r>
    </w:p>
    <w:p w14:paraId="4897D67C" w14:textId="68351599" w:rsidR="00B85C70" w:rsidRPr="002F4C46" w:rsidRDefault="00836892" w:rsidP="00B85C70">
      <w:pPr>
        <w:ind w:firstLine="708"/>
        <w:jc w:val="both"/>
        <w:rPr>
          <w:rFonts w:ascii="Arial" w:hAnsi="Arial" w:cs="Arial"/>
          <w:b/>
          <w:bCs/>
        </w:rPr>
      </w:pPr>
      <w:r w:rsidRPr="002F4C46">
        <w:rPr>
          <w:rFonts w:ascii="Arial" w:hAnsi="Arial" w:cs="Arial"/>
          <w:b/>
          <w:bCs/>
        </w:rPr>
        <w:t xml:space="preserve">Decyzją </w:t>
      </w:r>
      <w:r w:rsidR="00A012FA" w:rsidRPr="002F4C46">
        <w:rPr>
          <w:rFonts w:ascii="Arial" w:hAnsi="Arial" w:cs="Arial"/>
          <w:b/>
          <w:bCs/>
        </w:rPr>
        <w:t xml:space="preserve">Marszałka Województwa Podkarpackiego </w:t>
      </w:r>
      <w:r w:rsidRPr="002F4C46">
        <w:rPr>
          <w:rFonts w:ascii="Arial" w:hAnsi="Arial" w:cs="Arial"/>
          <w:b/>
          <w:bCs/>
        </w:rPr>
        <w:t xml:space="preserve">z dn. 21 grudnia 2022 r. znak: OS-I.7222.8.3.2021.RD (zm.) </w:t>
      </w:r>
      <w:r w:rsidR="00A012FA" w:rsidRPr="002F4C46">
        <w:rPr>
          <w:rFonts w:ascii="Arial" w:hAnsi="Arial" w:cs="Arial"/>
          <w:b/>
          <w:bCs/>
        </w:rPr>
        <w:t>ustalono warunki dostosowania eksploatowanej instalacji typu IPPC oraz pozwolenia zintegrowanego do wymogów decyzji wykonawczej Komisji Europejskiej (UE) z dnia 12 listopada 2019 r. ustanawiającej konkluzje dotyczące najlepszych dostępnych   technik   (BAT) w odniesieniu do spalania odpadów,   zgodnie  z  dyrektywą  Parlamentu Europejskiego i Rady</w:t>
      </w:r>
      <w:r w:rsidR="00C960B8" w:rsidRPr="002F4C46">
        <w:rPr>
          <w:rFonts w:ascii="Arial" w:hAnsi="Arial" w:cs="Arial"/>
          <w:b/>
          <w:bCs/>
        </w:rPr>
        <w:t xml:space="preserve"> </w:t>
      </w:r>
      <w:r w:rsidR="00A012FA" w:rsidRPr="002F4C46">
        <w:rPr>
          <w:rFonts w:ascii="Arial" w:hAnsi="Arial" w:cs="Arial"/>
          <w:b/>
          <w:bCs/>
        </w:rPr>
        <w:t>2010</w:t>
      </w:r>
      <w:r w:rsidR="00C960B8" w:rsidRPr="002F4C46">
        <w:rPr>
          <w:rFonts w:ascii="Arial" w:hAnsi="Arial" w:cs="Arial"/>
          <w:b/>
          <w:bCs/>
        </w:rPr>
        <w:t xml:space="preserve"> </w:t>
      </w:r>
      <w:r w:rsidR="00A012FA" w:rsidRPr="002F4C46">
        <w:rPr>
          <w:rFonts w:ascii="Arial" w:hAnsi="Arial" w:cs="Arial"/>
          <w:b/>
          <w:bCs/>
        </w:rPr>
        <w:t xml:space="preserve">/75/UE, opublikowana w Dzienniku Urzędowym </w:t>
      </w:r>
      <w:r w:rsidR="00D842C3" w:rsidRPr="002F4C46">
        <w:rPr>
          <w:rFonts w:ascii="Arial" w:hAnsi="Arial" w:cs="Arial"/>
          <w:b/>
          <w:bCs/>
        </w:rPr>
        <w:br/>
      </w:r>
      <w:r w:rsidR="00A012FA" w:rsidRPr="002F4C46">
        <w:rPr>
          <w:rFonts w:ascii="Arial" w:hAnsi="Arial" w:cs="Arial"/>
          <w:b/>
          <w:bCs/>
        </w:rPr>
        <w:t>Unii Europejskiej.</w:t>
      </w:r>
      <w:r w:rsidR="00A012FA" w:rsidRPr="002F4C46">
        <w:rPr>
          <w:rFonts w:ascii="Arial" w:hAnsi="Arial" w:cs="Arial"/>
        </w:rPr>
        <w:t xml:space="preserve"> Ponadto, </w:t>
      </w:r>
      <w:r w:rsidRPr="002F4C46">
        <w:rPr>
          <w:rFonts w:ascii="Arial" w:hAnsi="Arial" w:cs="Arial"/>
        </w:rPr>
        <w:t>wprowadzono zmiany w magazynowaniu odpadów na terenie instalacji</w:t>
      </w:r>
      <w:r w:rsidR="00090337" w:rsidRPr="002F4C46">
        <w:rPr>
          <w:rFonts w:ascii="Arial" w:hAnsi="Arial" w:cs="Arial"/>
        </w:rPr>
        <w:t>.</w:t>
      </w:r>
    </w:p>
    <w:p w14:paraId="1B2F2193" w14:textId="040C3A87" w:rsidR="00090337" w:rsidRPr="002F4C46" w:rsidRDefault="00090337" w:rsidP="00B85C70">
      <w:pPr>
        <w:ind w:firstLine="708"/>
        <w:jc w:val="both"/>
        <w:rPr>
          <w:rFonts w:ascii="Arial" w:hAnsi="Arial" w:cs="Arial"/>
          <w:b/>
          <w:bCs/>
        </w:rPr>
      </w:pPr>
      <w:r w:rsidRPr="002F4C46">
        <w:rPr>
          <w:rFonts w:ascii="Arial" w:hAnsi="Arial" w:cs="Arial"/>
        </w:rPr>
        <w:t xml:space="preserve">Uwzględniając konieczność zapobiegania odorów oraz wymagania Konkluzji (BAT) dla spalania odpadów, na terenie Zakładu dokonano oględzin i weryfikacji sposobów i miejsc magazynowania odpadów stwarzających zagrożenie </w:t>
      </w:r>
      <w:proofErr w:type="spellStart"/>
      <w:r w:rsidRPr="002F4C46">
        <w:rPr>
          <w:rFonts w:ascii="Arial" w:hAnsi="Arial" w:cs="Arial"/>
        </w:rPr>
        <w:t>odorowe</w:t>
      </w:r>
      <w:proofErr w:type="spellEnd"/>
      <w:r w:rsidRPr="002F4C46">
        <w:rPr>
          <w:rFonts w:ascii="Arial" w:hAnsi="Arial" w:cs="Arial"/>
        </w:rPr>
        <w:t xml:space="preserve"> lub mogących emitować substancje lotne. W konsekwencji, uwzględniając wymagania  BAT 21 Konkluzji, w decyzji Marszałka Województwa Podkarpackiego z dn. 21 grudnia </w:t>
      </w:r>
      <w:r w:rsidRPr="002F4C46">
        <w:rPr>
          <w:rFonts w:ascii="Arial" w:hAnsi="Arial" w:cs="Arial"/>
        </w:rPr>
        <w:br/>
        <w:t xml:space="preserve">2022 r. znak: OS-I.7222.8.3.2021.RD (zm.) dokonano zmiany w punkcie I.2.1. pozwolenia, w którym ustalono parametry węzła magazynowania i przygotowania odpadów do unieszkodliwienia, zaktualizowano  opis miejsc magazynowania, które mogą stwarzać oddziaływanie </w:t>
      </w:r>
      <w:proofErr w:type="spellStart"/>
      <w:r w:rsidRPr="002F4C46">
        <w:rPr>
          <w:rFonts w:ascii="Arial" w:hAnsi="Arial" w:cs="Arial"/>
        </w:rPr>
        <w:t>odorowe</w:t>
      </w:r>
      <w:proofErr w:type="spellEnd"/>
      <w:r w:rsidRPr="002F4C46">
        <w:rPr>
          <w:rFonts w:ascii="Arial" w:hAnsi="Arial" w:cs="Arial"/>
        </w:rPr>
        <w:t xml:space="preserve"> wraz z opisem zastosowanych rozwiązań zapobiegających emisji. </w:t>
      </w:r>
    </w:p>
    <w:p w14:paraId="7A27D4A6" w14:textId="77777777" w:rsidR="00090337" w:rsidRPr="002F4C46" w:rsidRDefault="00090337" w:rsidP="00090337">
      <w:pPr>
        <w:jc w:val="both"/>
        <w:rPr>
          <w:rFonts w:ascii="Arial" w:hAnsi="Arial" w:cs="Arial"/>
        </w:rPr>
      </w:pPr>
      <w:r w:rsidRPr="002F4C46">
        <w:rPr>
          <w:rFonts w:ascii="Arial" w:hAnsi="Arial" w:cs="Arial"/>
        </w:rPr>
        <w:t xml:space="preserve">Odpady magazynowane mogące stwarzać potencjalne zagrożenie </w:t>
      </w:r>
      <w:proofErr w:type="spellStart"/>
      <w:r w:rsidRPr="002F4C46">
        <w:rPr>
          <w:rFonts w:ascii="Arial" w:hAnsi="Arial" w:cs="Arial"/>
        </w:rPr>
        <w:t>odorowe</w:t>
      </w:r>
      <w:proofErr w:type="spellEnd"/>
      <w:r w:rsidRPr="002F4C46">
        <w:rPr>
          <w:rFonts w:ascii="Arial" w:hAnsi="Arial" w:cs="Arial"/>
        </w:rPr>
        <w:t xml:space="preserve"> i odpady płynne mogące powodować emisję lotnych związków będą magazynowane w: </w:t>
      </w:r>
    </w:p>
    <w:p w14:paraId="6515D2BF" w14:textId="68D578EF"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hAnsi="Arial" w:cs="Arial"/>
          <w:sz w:val="24"/>
          <w:szCs w:val="24"/>
        </w:rPr>
        <w:lastRenderedPageBreak/>
        <w:t>Zbiornik</w:t>
      </w:r>
      <w:r w:rsidR="00B85C70" w:rsidRPr="002F4C46">
        <w:rPr>
          <w:rFonts w:ascii="Arial" w:hAnsi="Arial" w:cs="Arial"/>
          <w:sz w:val="24"/>
          <w:szCs w:val="24"/>
        </w:rPr>
        <w:t>i</w:t>
      </w:r>
      <w:r w:rsidRPr="002F4C46">
        <w:rPr>
          <w:rFonts w:ascii="Arial" w:hAnsi="Arial" w:cs="Arial"/>
          <w:sz w:val="24"/>
          <w:szCs w:val="24"/>
        </w:rPr>
        <w:t xml:space="preserve"> stalowe B-118 – B-212 - odpady płynne mogące emitować substancje lotne </w:t>
      </w:r>
      <w:r w:rsidRPr="002F4C46">
        <w:rPr>
          <w:rFonts w:ascii="Arial" w:eastAsia="SimSun" w:hAnsi="Arial" w:cs="Arial"/>
          <w:kern w:val="1"/>
          <w:sz w:val="24"/>
          <w:szCs w:val="24"/>
          <w:lang w:eastAsia="zh-CN" w:bidi="hi-IN"/>
        </w:rPr>
        <w:t xml:space="preserve">magazynowane będą w szczelnych zbiornikach B-118 i B-212, wyposażonych </w:t>
      </w:r>
      <w:r w:rsidRPr="002F4C46">
        <w:rPr>
          <w:rFonts w:ascii="Arial" w:eastAsia="SimSun" w:hAnsi="Arial" w:cs="Arial"/>
          <w:kern w:val="1"/>
          <w:sz w:val="24"/>
          <w:szCs w:val="24"/>
          <w:lang w:eastAsia="zh-CN" w:bidi="hi-IN"/>
        </w:rPr>
        <w:br/>
        <w:t>w skraplacze oparów. Takie rozwiązanie redukować będzie ilość oparów emitowanych i zawraca skropliny odpadu do zbiornika. Nad chłodnicą i kominkiem oddechowym zbiorników zabudowane zostaną pakiety z filtrem z węglem aktywnym dla wyłapywania ewentualnych odorów i związków lotnych.</w:t>
      </w:r>
    </w:p>
    <w:p w14:paraId="1142DFB4" w14:textId="77777777"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hAnsi="Arial" w:cs="Arial"/>
          <w:sz w:val="24"/>
          <w:szCs w:val="24"/>
        </w:rPr>
        <w:t>Hala Zasypu - odpady mogące uwalniać odory - o</w:t>
      </w:r>
      <w:r w:rsidRPr="002F4C46">
        <w:rPr>
          <w:rFonts w:ascii="Arial" w:eastAsia="SimSun" w:hAnsi="Arial" w:cs="Arial"/>
          <w:kern w:val="1"/>
          <w:sz w:val="24"/>
          <w:szCs w:val="24"/>
          <w:lang w:eastAsia="zh-CN" w:bidi="hi-IN"/>
        </w:rPr>
        <w:t>dpady stałe mogące generować odory magazynowane będą w pojemnikach w hali wyposażonej w odciąg nad układem załadunkowym, wykorzystujący powietrze z hali do spalania odpadów.</w:t>
      </w:r>
    </w:p>
    <w:p w14:paraId="4D8CA899" w14:textId="77777777"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hAnsi="Arial" w:cs="Arial"/>
          <w:sz w:val="24"/>
          <w:szCs w:val="24"/>
        </w:rPr>
        <w:t xml:space="preserve">Zbiornik X-205c1  odpady stałe i półpłynne mogące uwalniać odory </w:t>
      </w:r>
      <w:r w:rsidRPr="002F4C46">
        <w:rPr>
          <w:rFonts w:ascii="Arial" w:eastAsia="SimSun" w:hAnsi="Arial" w:cs="Arial"/>
          <w:kern w:val="1"/>
          <w:sz w:val="24"/>
          <w:szCs w:val="24"/>
          <w:lang w:eastAsia="zh-CN" w:bidi="hi-IN"/>
        </w:rPr>
        <w:t xml:space="preserve">magazynowane będą w zadaszonym zbiorniku obudowany z trzech stron blachą. </w:t>
      </w:r>
      <w:r w:rsidRPr="002F4C46">
        <w:rPr>
          <w:rFonts w:ascii="Arial" w:eastAsia="SimSun" w:hAnsi="Arial" w:cs="Arial"/>
          <w:kern w:val="1"/>
          <w:sz w:val="24"/>
          <w:szCs w:val="24"/>
          <w:lang w:eastAsia="zh-CN" w:bidi="hi-IN"/>
        </w:rPr>
        <w:br/>
        <w:t xml:space="preserve">Zbiornik wyposażony będzie w zwijaną roletę z materiałem pochłaniającym, ograniczającym emisję związków </w:t>
      </w:r>
      <w:proofErr w:type="spellStart"/>
      <w:r w:rsidRPr="002F4C46">
        <w:rPr>
          <w:rFonts w:ascii="Arial" w:eastAsia="SimSun" w:hAnsi="Arial" w:cs="Arial"/>
          <w:kern w:val="1"/>
          <w:sz w:val="24"/>
          <w:szCs w:val="24"/>
          <w:lang w:eastAsia="zh-CN" w:bidi="hi-IN"/>
        </w:rPr>
        <w:t>odorowych</w:t>
      </w:r>
      <w:proofErr w:type="spellEnd"/>
      <w:r w:rsidRPr="002F4C46">
        <w:rPr>
          <w:rFonts w:ascii="Arial" w:eastAsia="SimSun" w:hAnsi="Arial" w:cs="Arial"/>
          <w:kern w:val="1"/>
          <w:sz w:val="24"/>
          <w:szCs w:val="24"/>
          <w:lang w:eastAsia="zh-CN" w:bidi="hi-IN"/>
        </w:rPr>
        <w:t>.</w:t>
      </w:r>
    </w:p>
    <w:p w14:paraId="282CD5DE" w14:textId="77777777"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hAnsi="Arial" w:cs="Arial"/>
          <w:sz w:val="24"/>
          <w:szCs w:val="24"/>
        </w:rPr>
        <w:t xml:space="preserve">Chłodnia – odpady medyczne mogące uwalniać odory </w:t>
      </w:r>
      <w:r w:rsidRPr="002F4C46">
        <w:rPr>
          <w:rFonts w:ascii="Arial" w:eastAsia="SimSun" w:hAnsi="Arial" w:cs="Arial"/>
          <w:kern w:val="1"/>
          <w:sz w:val="24"/>
          <w:szCs w:val="24"/>
          <w:lang w:eastAsia="zh-CN" w:bidi="hi-IN"/>
        </w:rPr>
        <w:t xml:space="preserve">magazynowane w chłodni wyposażonej w system wymuszonej wentylacji z odpowiednim systemem redukcji emisji - filtracji powietrza. </w:t>
      </w:r>
    </w:p>
    <w:p w14:paraId="5B1568C8" w14:textId="77777777" w:rsidR="00090337" w:rsidRPr="002F4C46" w:rsidRDefault="00090337" w:rsidP="00090337">
      <w:pPr>
        <w:jc w:val="both"/>
        <w:rPr>
          <w:rFonts w:ascii="Arial" w:hAnsi="Arial" w:cs="Arial"/>
        </w:rPr>
      </w:pPr>
      <w:r w:rsidRPr="002F4C46">
        <w:rPr>
          <w:rFonts w:ascii="Arial" w:hAnsi="Arial" w:cs="Arial"/>
        </w:rPr>
        <w:t xml:space="preserve">Nowe rozmieszczenie magazynowanych odpadów (mogących stwarzać zagrożenie </w:t>
      </w:r>
      <w:proofErr w:type="spellStart"/>
      <w:r w:rsidRPr="002F4C46">
        <w:rPr>
          <w:rFonts w:ascii="Arial" w:hAnsi="Arial" w:cs="Arial"/>
        </w:rPr>
        <w:t>odorowe</w:t>
      </w:r>
      <w:proofErr w:type="spellEnd"/>
      <w:r w:rsidRPr="002F4C46">
        <w:rPr>
          <w:rFonts w:ascii="Arial" w:hAnsi="Arial" w:cs="Arial"/>
        </w:rPr>
        <w:t xml:space="preserve"> lub wydzielanie lotnych związków) wymagało, m.in.  zmiany magazynowania niektórych odpadów, które były magazynowane w zbiornikach M1 i M2, a będą magazynowane w przystosowanych w zbiornikach B-118 i B-212.</w:t>
      </w:r>
    </w:p>
    <w:p w14:paraId="5F61B744" w14:textId="77777777" w:rsidR="00090337" w:rsidRPr="002F4C46" w:rsidRDefault="00090337" w:rsidP="00090337">
      <w:pPr>
        <w:jc w:val="both"/>
        <w:rPr>
          <w:rFonts w:ascii="Arial" w:hAnsi="Arial" w:cs="Arial"/>
        </w:rPr>
      </w:pPr>
      <w:r w:rsidRPr="002F4C46">
        <w:rPr>
          <w:rFonts w:ascii="Arial" w:hAnsi="Arial" w:cs="Arial"/>
        </w:rPr>
        <w:t xml:space="preserve">Odpady nie stwarzające zagrożenia </w:t>
      </w:r>
      <w:proofErr w:type="spellStart"/>
      <w:r w:rsidRPr="002F4C46">
        <w:rPr>
          <w:rFonts w:ascii="Arial" w:hAnsi="Arial" w:cs="Arial"/>
        </w:rPr>
        <w:t>odorowego</w:t>
      </w:r>
      <w:proofErr w:type="spellEnd"/>
      <w:r w:rsidRPr="002F4C46">
        <w:rPr>
          <w:rFonts w:ascii="Arial" w:hAnsi="Arial" w:cs="Arial"/>
        </w:rPr>
        <w:t xml:space="preserve"> (które były magazynowane </w:t>
      </w:r>
      <w:r w:rsidRPr="002F4C46">
        <w:rPr>
          <w:rFonts w:ascii="Arial" w:hAnsi="Arial" w:cs="Arial"/>
        </w:rPr>
        <w:br/>
        <w:t xml:space="preserve">w zbiorniku X-207b) będą magazynowane odpowiednio: </w:t>
      </w:r>
    </w:p>
    <w:p w14:paraId="42C09A26" w14:textId="77777777"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eastAsia="SimSun" w:hAnsi="Arial" w:cs="Arial"/>
          <w:kern w:val="1"/>
          <w:sz w:val="24"/>
          <w:szCs w:val="24"/>
          <w:lang w:eastAsia="zh-CN" w:bidi="hi-IN"/>
        </w:rPr>
        <w:t xml:space="preserve">odpady niebezpieczne w zbiorniku X-205b, </w:t>
      </w:r>
    </w:p>
    <w:p w14:paraId="71E6739A" w14:textId="77777777" w:rsidR="00090337" w:rsidRPr="002F4C46" w:rsidRDefault="00090337" w:rsidP="00090337">
      <w:pPr>
        <w:pStyle w:val="Akapitzlist"/>
        <w:numPr>
          <w:ilvl w:val="0"/>
          <w:numId w:val="102"/>
        </w:numPr>
        <w:ind w:left="284" w:hanging="284"/>
        <w:jc w:val="both"/>
        <w:rPr>
          <w:rFonts w:ascii="Arial" w:eastAsia="SimSun" w:hAnsi="Arial" w:cs="Arial"/>
          <w:kern w:val="1"/>
          <w:sz w:val="24"/>
          <w:szCs w:val="24"/>
          <w:lang w:eastAsia="zh-CN" w:bidi="hi-IN"/>
        </w:rPr>
      </w:pPr>
      <w:r w:rsidRPr="002F4C46">
        <w:rPr>
          <w:rFonts w:ascii="Arial" w:eastAsia="SimSun" w:hAnsi="Arial" w:cs="Arial"/>
          <w:kern w:val="1"/>
          <w:sz w:val="24"/>
          <w:szCs w:val="24"/>
          <w:lang w:eastAsia="zh-CN" w:bidi="hi-IN"/>
        </w:rPr>
        <w:t xml:space="preserve">odpady inne niż niebezpieczne w zbiorniku X-205a1. </w:t>
      </w:r>
    </w:p>
    <w:p w14:paraId="30EDC5F2" w14:textId="77777777" w:rsidR="00090337" w:rsidRPr="002F4C46" w:rsidRDefault="00090337" w:rsidP="00090337">
      <w:pPr>
        <w:ind w:left="28"/>
        <w:jc w:val="both"/>
        <w:rPr>
          <w:rFonts w:ascii="Arial" w:hAnsi="Arial" w:cs="Arial"/>
        </w:rPr>
      </w:pPr>
      <w:r w:rsidRPr="002F4C46">
        <w:rPr>
          <w:rFonts w:ascii="Arial" w:hAnsi="Arial" w:cs="Arial"/>
        </w:rPr>
        <w:t xml:space="preserve">Wszystkie odpady stałe i półpłynne uwalniające odory będą przyjmowane </w:t>
      </w:r>
      <w:r w:rsidRPr="002F4C46">
        <w:rPr>
          <w:rFonts w:ascii="Arial" w:hAnsi="Arial" w:cs="Arial"/>
        </w:rPr>
        <w:br/>
        <w:t xml:space="preserve">i magazynowane w zbiorniku żelbetowym X-205c1 który przykryty będzie rozsuwaną plandeką. Odpady ze zbiornika X-205c1 będą w pierwszej kolejności podawane do unieszkodliwienia. </w:t>
      </w:r>
    </w:p>
    <w:p w14:paraId="2CCF9714" w14:textId="77777777" w:rsidR="00090337" w:rsidRPr="002F4C46" w:rsidRDefault="00090337" w:rsidP="00090337">
      <w:pPr>
        <w:jc w:val="both"/>
        <w:rPr>
          <w:rFonts w:ascii="Arial" w:hAnsi="Arial" w:cs="Arial"/>
        </w:rPr>
      </w:pPr>
      <w:r w:rsidRPr="002F4C46">
        <w:rPr>
          <w:rFonts w:ascii="Arial" w:hAnsi="Arial" w:cs="Arial"/>
        </w:rPr>
        <w:t xml:space="preserve">Odpady stałe i półpłynne przed rozładunkiem będą sprawdzane pod kątem odorów </w:t>
      </w:r>
      <w:r w:rsidRPr="002F4C46">
        <w:rPr>
          <w:rFonts w:ascii="Arial" w:hAnsi="Arial" w:cs="Arial"/>
        </w:rPr>
        <w:br/>
        <w:t xml:space="preserve">a następnie rozładowywane: </w:t>
      </w:r>
    </w:p>
    <w:p w14:paraId="32E39CA7" w14:textId="77777777" w:rsidR="00090337" w:rsidRPr="002F4C46" w:rsidRDefault="00090337" w:rsidP="00090337">
      <w:pPr>
        <w:pStyle w:val="Akapitzlist"/>
        <w:numPr>
          <w:ilvl w:val="0"/>
          <w:numId w:val="102"/>
        </w:numPr>
        <w:ind w:left="426"/>
        <w:jc w:val="both"/>
        <w:rPr>
          <w:rFonts w:ascii="Arial" w:hAnsi="Arial" w:cs="Arial"/>
          <w:sz w:val="24"/>
          <w:szCs w:val="24"/>
        </w:rPr>
      </w:pPr>
      <w:r w:rsidRPr="002F4C46">
        <w:rPr>
          <w:rFonts w:ascii="Arial" w:hAnsi="Arial" w:cs="Arial"/>
          <w:sz w:val="24"/>
          <w:szCs w:val="24"/>
        </w:rPr>
        <w:t xml:space="preserve">odpady stwarzające zagrożenie </w:t>
      </w:r>
      <w:proofErr w:type="spellStart"/>
      <w:r w:rsidRPr="002F4C46">
        <w:rPr>
          <w:rFonts w:ascii="Arial" w:hAnsi="Arial" w:cs="Arial"/>
          <w:sz w:val="24"/>
          <w:szCs w:val="24"/>
        </w:rPr>
        <w:t>odorowe</w:t>
      </w:r>
      <w:proofErr w:type="spellEnd"/>
      <w:r w:rsidRPr="002F4C46">
        <w:rPr>
          <w:rFonts w:ascii="Arial" w:hAnsi="Arial" w:cs="Arial"/>
          <w:sz w:val="24"/>
          <w:szCs w:val="24"/>
        </w:rPr>
        <w:t xml:space="preserve"> w zbiorniku X-205c1, </w:t>
      </w:r>
    </w:p>
    <w:p w14:paraId="60FD89F5" w14:textId="77777777" w:rsidR="00090337" w:rsidRPr="002F4C46" w:rsidRDefault="00090337" w:rsidP="00090337">
      <w:pPr>
        <w:pStyle w:val="Akapitzlist"/>
        <w:numPr>
          <w:ilvl w:val="0"/>
          <w:numId w:val="102"/>
        </w:numPr>
        <w:ind w:left="426"/>
        <w:jc w:val="both"/>
        <w:rPr>
          <w:rFonts w:ascii="Arial" w:hAnsi="Arial" w:cs="Arial"/>
          <w:sz w:val="24"/>
          <w:szCs w:val="24"/>
        </w:rPr>
      </w:pPr>
      <w:r w:rsidRPr="002F4C46">
        <w:rPr>
          <w:rFonts w:ascii="Arial" w:hAnsi="Arial" w:cs="Arial"/>
          <w:sz w:val="24"/>
          <w:szCs w:val="24"/>
        </w:rPr>
        <w:t xml:space="preserve">odpady niebezpieczne nie stwarzające zagrożenia </w:t>
      </w:r>
      <w:proofErr w:type="spellStart"/>
      <w:r w:rsidRPr="002F4C46">
        <w:rPr>
          <w:rFonts w:ascii="Arial" w:hAnsi="Arial" w:cs="Arial"/>
          <w:sz w:val="24"/>
          <w:szCs w:val="24"/>
        </w:rPr>
        <w:t>odorowego</w:t>
      </w:r>
      <w:proofErr w:type="spellEnd"/>
      <w:r w:rsidRPr="002F4C46">
        <w:rPr>
          <w:rFonts w:ascii="Arial" w:hAnsi="Arial" w:cs="Arial"/>
          <w:sz w:val="24"/>
          <w:szCs w:val="24"/>
        </w:rPr>
        <w:t xml:space="preserve"> w zbiorniku </w:t>
      </w:r>
      <w:r w:rsidRPr="002F4C46">
        <w:rPr>
          <w:rFonts w:ascii="Arial" w:hAnsi="Arial" w:cs="Arial"/>
          <w:sz w:val="24"/>
          <w:szCs w:val="24"/>
        </w:rPr>
        <w:br/>
        <w:t xml:space="preserve">X-205b, </w:t>
      </w:r>
    </w:p>
    <w:p w14:paraId="79A26D4B" w14:textId="77777777" w:rsidR="00090337" w:rsidRPr="002F4C46" w:rsidRDefault="00090337" w:rsidP="00090337">
      <w:pPr>
        <w:pStyle w:val="Akapitzlist"/>
        <w:numPr>
          <w:ilvl w:val="0"/>
          <w:numId w:val="102"/>
        </w:numPr>
        <w:ind w:left="426"/>
        <w:jc w:val="both"/>
        <w:rPr>
          <w:rFonts w:ascii="Arial" w:hAnsi="Arial" w:cs="Arial"/>
          <w:sz w:val="24"/>
          <w:szCs w:val="24"/>
        </w:rPr>
      </w:pPr>
      <w:r w:rsidRPr="002F4C46">
        <w:rPr>
          <w:rFonts w:ascii="Arial" w:hAnsi="Arial" w:cs="Arial"/>
          <w:sz w:val="24"/>
          <w:szCs w:val="24"/>
        </w:rPr>
        <w:t xml:space="preserve">odpady inne niż niebezpieczne nie stwarzające zagrożenia </w:t>
      </w:r>
      <w:proofErr w:type="spellStart"/>
      <w:r w:rsidRPr="002F4C46">
        <w:rPr>
          <w:rFonts w:ascii="Arial" w:hAnsi="Arial" w:cs="Arial"/>
          <w:sz w:val="24"/>
          <w:szCs w:val="24"/>
        </w:rPr>
        <w:t>odorowego</w:t>
      </w:r>
      <w:proofErr w:type="spellEnd"/>
      <w:r w:rsidRPr="002F4C46">
        <w:rPr>
          <w:rFonts w:ascii="Arial" w:hAnsi="Arial" w:cs="Arial"/>
          <w:sz w:val="24"/>
          <w:szCs w:val="24"/>
        </w:rPr>
        <w:t xml:space="preserve"> w zbiorniku X-205a1. </w:t>
      </w:r>
    </w:p>
    <w:p w14:paraId="6747C8A9" w14:textId="77777777" w:rsidR="00090337" w:rsidRPr="002F4C46" w:rsidRDefault="00090337" w:rsidP="00090337">
      <w:pPr>
        <w:ind w:left="-14"/>
        <w:jc w:val="both"/>
        <w:rPr>
          <w:rFonts w:ascii="Arial" w:hAnsi="Arial" w:cs="Arial"/>
        </w:rPr>
      </w:pPr>
      <w:r w:rsidRPr="002F4C46">
        <w:rPr>
          <w:rFonts w:ascii="Arial" w:hAnsi="Arial" w:cs="Arial"/>
        </w:rPr>
        <w:t xml:space="preserve">Nieprzydatne odpady spożywcze (uszkodzone, przeterminowane itp.) magazynowane dotychczas w zbiorniku X-206a będą magazynowanie w hali zasypu (unieszkodliwiane niezwłocznie po przyjęciu). </w:t>
      </w:r>
    </w:p>
    <w:p w14:paraId="47E9E352" w14:textId="77777777" w:rsidR="00090337" w:rsidRPr="002F4C46" w:rsidRDefault="00090337" w:rsidP="00090337">
      <w:pPr>
        <w:jc w:val="both"/>
        <w:rPr>
          <w:rFonts w:ascii="Arial" w:hAnsi="Arial" w:cs="Arial"/>
        </w:rPr>
      </w:pPr>
      <w:r w:rsidRPr="002F4C46">
        <w:rPr>
          <w:rFonts w:ascii="Arial" w:hAnsi="Arial" w:cs="Arial"/>
        </w:rPr>
        <w:t xml:space="preserve">Wiatę, która była przeznaczona na odpady w pojemnikach, podzielono na magazyn odpadów pod wiatą zadaszoną (boks) dla odpadów przeznaczonych do produkcji paliwa alternatywnego, tj. </w:t>
      </w:r>
    </w:p>
    <w:p w14:paraId="72C29827" w14:textId="77777777" w:rsidR="00090337" w:rsidRPr="002F4C46" w:rsidRDefault="00090337" w:rsidP="00090337">
      <w:pPr>
        <w:pStyle w:val="Akapitzlist"/>
        <w:numPr>
          <w:ilvl w:val="0"/>
          <w:numId w:val="103"/>
        </w:numPr>
        <w:ind w:left="426"/>
        <w:jc w:val="both"/>
        <w:rPr>
          <w:rFonts w:ascii="Arial" w:hAnsi="Arial" w:cs="Arial"/>
          <w:sz w:val="24"/>
          <w:szCs w:val="24"/>
        </w:rPr>
      </w:pPr>
      <w:r w:rsidRPr="002F4C46">
        <w:rPr>
          <w:rFonts w:ascii="Arial" w:hAnsi="Arial" w:cs="Arial"/>
          <w:sz w:val="24"/>
          <w:szCs w:val="24"/>
        </w:rPr>
        <w:t>innych niż niebezpieczne (</w:t>
      </w:r>
      <w:proofErr w:type="spellStart"/>
      <w:r w:rsidRPr="002F4C46">
        <w:rPr>
          <w:rFonts w:ascii="Arial" w:hAnsi="Arial" w:cs="Arial"/>
          <w:sz w:val="24"/>
          <w:szCs w:val="24"/>
        </w:rPr>
        <w:t>ozn</w:t>
      </w:r>
      <w:proofErr w:type="spellEnd"/>
      <w:r w:rsidRPr="002F4C46">
        <w:rPr>
          <w:rFonts w:ascii="Arial" w:hAnsi="Arial" w:cs="Arial"/>
          <w:sz w:val="24"/>
          <w:szCs w:val="24"/>
        </w:rPr>
        <w:t xml:space="preserve">. 27), </w:t>
      </w:r>
    </w:p>
    <w:p w14:paraId="2E54086E" w14:textId="77777777" w:rsidR="00090337" w:rsidRPr="002F4C46" w:rsidRDefault="00090337" w:rsidP="00090337">
      <w:pPr>
        <w:pStyle w:val="Akapitzlist"/>
        <w:numPr>
          <w:ilvl w:val="0"/>
          <w:numId w:val="103"/>
        </w:numPr>
        <w:ind w:left="426"/>
        <w:jc w:val="both"/>
        <w:rPr>
          <w:rFonts w:ascii="Arial" w:hAnsi="Arial" w:cs="Arial"/>
          <w:sz w:val="24"/>
          <w:szCs w:val="24"/>
        </w:rPr>
      </w:pPr>
      <w:r w:rsidRPr="002F4C46">
        <w:rPr>
          <w:rFonts w:ascii="Arial" w:hAnsi="Arial" w:cs="Arial"/>
          <w:sz w:val="24"/>
          <w:szCs w:val="24"/>
        </w:rPr>
        <w:t>wiata /boks dla odpadów niebezpiecznych (</w:t>
      </w:r>
      <w:proofErr w:type="spellStart"/>
      <w:r w:rsidRPr="002F4C46">
        <w:rPr>
          <w:rFonts w:ascii="Arial" w:hAnsi="Arial" w:cs="Arial"/>
          <w:sz w:val="24"/>
          <w:szCs w:val="24"/>
        </w:rPr>
        <w:t>ozn</w:t>
      </w:r>
      <w:proofErr w:type="spellEnd"/>
      <w:r w:rsidRPr="002F4C46">
        <w:rPr>
          <w:rFonts w:ascii="Arial" w:hAnsi="Arial" w:cs="Arial"/>
          <w:sz w:val="24"/>
          <w:szCs w:val="24"/>
        </w:rPr>
        <w:t xml:space="preserve">. 29). </w:t>
      </w:r>
    </w:p>
    <w:p w14:paraId="68D42BF7" w14:textId="77777777" w:rsidR="00090337" w:rsidRPr="002F4C46" w:rsidRDefault="00090337" w:rsidP="00090337">
      <w:pPr>
        <w:ind w:left="66"/>
        <w:jc w:val="both"/>
        <w:rPr>
          <w:rFonts w:ascii="Arial" w:hAnsi="Arial" w:cs="Arial"/>
        </w:rPr>
      </w:pPr>
      <w:r w:rsidRPr="002F4C46">
        <w:rPr>
          <w:rFonts w:ascii="Arial" w:hAnsi="Arial" w:cs="Arial"/>
        </w:rPr>
        <w:t xml:space="preserve">Odpady, które były magazynowane pod tą wiatą znajdą się odpowiednio </w:t>
      </w:r>
      <w:r w:rsidRPr="002F4C46">
        <w:rPr>
          <w:rFonts w:ascii="Arial" w:hAnsi="Arial" w:cs="Arial"/>
        </w:rPr>
        <w:br/>
        <w:t>w magazynach:</w:t>
      </w:r>
    </w:p>
    <w:p w14:paraId="2EA791ED" w14:textId="77777777" w:rsidR="00090337" w:rsidRPr="002F4C46" w:rsidRDefault="00090337" w:rsidP="00090337">
      <w:pPr>
        <w:pStyle w:val="Akapitzlist"/>
        <w:numPr>
          <w:ilvl w:val="0"/>
          <w:numId w:val="103"/>
        </w:numPr>
        <w:ind w:left="426"/>
        <w:jc w:val="both"/>
        <w:rPr>
          <w:rFonts w:ascii="Arial" w:hAnsi="Arial" w:cs="Arial"/>
          <w:sz w:val="24"/>
          <w:szCs w:val="24"/>
        </w:rPr>
      </w:pPr>
      <w:r w:rsidRPr="002F4C46">
        <w:rPr>
          <w:rFonts w:ascii="Arial" w:hAnsi="Arial" w:cs="Arial"/>
          <w:sz w:val="24"/>
          <w:szCs w:val="24"/>
        </w:rPr>
        <w:t>dla odpadów innych niż niebezpieczne zbiornik X-208b1 (</w:t>
      </w:r>
      <w:proofErr w:type="spellStart"/>
      <w:r w:rsidRPr="002F4C46">
        <w:rPr>
          <w:rFonts w:ascii="Arial" w:hAnsi="Arial" w:cs="Arial"/>
          <w:sz w:val="24"/>
          <w:szCs w:val="24"/>
        </w:rPr>
        <w:t>ozn</w:t>
      </w:r>
      <w:proofErr w:type="spellEnd"/>
      <w:r w:rsidRPr="002F4C46">
        <w:rPr>
          <w:rFonts w:ascii="Arial" w:hAnsi="Arial" w:cs="Arial"/>
          <w:sz w:val="24"/>
          <w:szCs w:val="24"/>
        </w:rPr>
        <w:t xml:space="preserve">. 26), </w:t>
      </w:r>
    </w:p>
    <w:p w14:paraId="6D95F9DA" w14:textId="77777777" w:rsidR="00090337" w:rsidRPr="002F4C46" w:rsidRDefault="00090337" w:rsidP="00090337">
      <w:pPr>
        <w:pStyle w:val="Akapitzlist"/>
        <w:numPr>
          <w:ilvl w:val="0"/>
          <w:numId w:val="103"/>
        </w:numPr>
        <w:ind w:left="426"/>
        <w:jc w:val="both"/>
        <w:rPr>
          <w:rFonts w:ascii="Arial" w:hAnsi="Arial" w:cs="Arial"/>
          <w:sz w:val="24"/>
          <w:szCs w:val="24"/>
        </w:rPr>
      </w:pPr>
      <w:r w:rsidRPr="002F4C46">
        <w:rPr>
          <w:rFonts w:ascii="Arial" w:hAnsi="Arial" w:cs="Arial"/>
          <w:sz w:val="24"/>
          <w:szCs w:val="24"/>
        </w:rPr>
        <w:t>dla odpadów niebezpieczne (X0208b2 (</w:t>
      </w:r>
      <w:proofErr w:type="spellStart"/>
      <w:r w:rsidRPr="002F4C46">
        <w:rPr>
          <w:rFonts w:ascii="Arial" w:hAnsi="Arial" w:cs="Arial"/>
          <w:sz w:val="24"/>
          <w:szCs w:val="24"/>
        </w:rPr>
        <w:t>ozn</w:t>
      </w:r>
      <w:proofErr w:type="spellEnd"/>
      <w:r w:rsidRPr="002F4C46">
        <w:rPr>
          <w:rFonts w:ascii="Arial" w:hAnsi="Arial" w:cs="Arial"/>
          <w:sz w:val="24"/>
          <w:szCs w:val="24"/>
        </w:rPr>
        <w:t>. 25).</w:t>
      </w:r>
    </w:p>
    <w:p w14:paraId="2D9F0859" w14:textId="77777777" w:rsidR="00090337" w:rsidRPr="002F4C46" w:rsidRDefault="00090337" w:rsidP="00090337">
      <w:pPr>
        <w:jc w:val="both"/>
        <w:rPr>
          <w:rFonts w:ascii="Arial" w:hAnsi="Arial" w:cs="Arial"/>
        </w:rPr>
      </w:pPr>
      <w:r w:rsidRPr="002F4C46">
        <w:rPr>
          <w:rFonts w:ascii="Arial" w:hAnsi="Arial" w:cs="Arial"/>
        </w:rPr>
        <w:t>Zbiornik M2 przeznaczono do magazynowania odpadów płynnych do produkcji paliwa alternatywnego.</w:t>
      </w:r>
    </w:p>
    <w:p w14:paraId="49100464" w14:textId="77777777" w:rsidR="00090337" w:rsidRPr="002F4C46" w:rsidRDefault="00090337" w:rsidP="00090337">
      <w:pPr>
        <w:jc w:val="both"/>
        <w:rPr>
          <w:rFonts w:ascii="Arial" w:hAnsi="Arial" w:cs="Arial"/>
        </w:rPr>
      </w:pPr>
      <w:r w:rsidRPr="002F4C46">
        <w:rPr>
          <w:rFonts w:ascii="Arial" w:hAnsi="Arial" w:cs="Arial"/>
        </w:rPr>
        <w:lastRenderedPageBreak/>
        <w:t>Na odpady zawodnione pozostał zbiornik M1 (wcześniej były to zbiorniki M1 i M2).</w:t>
      </w:r>
    </w:p>
    <w:p w14:paraId="3EC4A372" w14:textId="03D533C4" w:rsidR="0026447D" w:rsidRPr="002F4C46" w:rsidRDefault="0026447D" w:rsidP="0026447D">
      <w:pPr>
        <w:pStyle w:val="Tekstpodstawowy"/>
        <w:tabs>
          <w:tab w:val="left" w:pos="350"/>
        </w:tabs>
        <w:spacing w:after="0"/>
        <w:ind w:right="-2"/>
        <w:jc w:val="both"/>
        <w:rPr>
          <w:rFonts w:ascii="Arial" w:hAnsi="Arial" w:cs="Arial"/>
        </w:rPr>
      </w:pPr>
      <w:r w:rsidRPr="002F4C46">
        <w:rPr>
          <w:rFonts w:ascii="Arial" w:hAnsi="Arial" w:cs="Arial"/>
        </w:rPr>
        <w:t>W 2022 r. w załączniku nr 3b, w którym określono ilość i rodzaje odpadów dopuszczonych do przetworzenia w celu ich odzysku w okresie roku do produkcji paliwa alternatywnego i komponentu do tego paliwa wg metody R 12 w maksymalnej łącznej ilości nie przekraczającej 17 500 Mg/rok: usunięto</w:t>
      </w:r>
      <w:r w:rsidRPr="002F4C46">
        <w:rPr>
          <w:rFonts w:ascii="Arial" w:hAnsi="Arial" w:cs="Arial"/>
          <w:b/>
          <w:bCs/>
        </w:rPr>
        <w:t xml:space="preserve"> </w:t>
      </w:r>
      <w:r w:rsidRPr="002F4C46">
        <w:rPr>
          <w:rFonts w:ascii="Arial" w:hAnsi="Arial" w:cs="Arial"/>
        </w:rPr>
        <w:t xml:space="preserve">odpady mogące stwarzać zagrożenie </w:t>
      </w:r>
      <w:proofErr w:type="spellStart"/>
      <w:r w:rsidRPr="002F4C46">
        <w:rPr>
          <w:rFonts w:ascii="Arial" w:hAnsi="Arial" w:cs="Arial"/>
        </w:rPr>
        <w:t>odorowe</w:t>
      </w:r>
      <w:proofErr w:type="spellEnd"/>
      <w:r w:rsidRPr="002F4C46">
        <w:rPr>
          <w:rFonts w:ascii="Arial" w:hAnsi="Arial" w:cs="Arial"/>
        </w:rPr>
        <w:t xml:space="preserve"> z grup: 02 02, 02 03, 02 04, 02 05, 02 06, 02 07, 03 01, 03 02, </w:t>
      </w:r>
      <w:r w:rsidR="003E4BD2" w:rsidRPr="002F4C46">
        <w:rPr>
          <w:rFonts w:ascii="Arial" w:hAnsi="Arial" w:cs="Arial"/>
        </w:rPr>
        <w:br/>
      </w:r>
      <w:r w:rsidRPr="002F4C46">
        <w:rPr>
          <w:rFonts w:ascii="Arial" w:hAnsi="Arial" w:cs="Arial"/>
        </w:rPr>
        <w:t>03 03, 04 02, 05 01, 06 05, 07 01, 07 02, 07 03, 07 07, 08 04, 10 01, 12 01, 16 03,</w:t>
      </w:r>
      <w:r w:rsidR="003E4BD2" w:rsidRPr="002F4C46">
        <w:rPr>
          <w:rFonts w:ascii="Arial" w:hAnsi="Arial" w:cs="Arial"/>
        </w:rPr>
        <w:br/>
      </w:r>
      <w:r w:rsidRPr="002F4C46">
        <w:rPr>
          <w:rFonts w:ascii="Arial" w:hAnsi="Arial" w:cs="Arial"/>
        </w:rPr>
        <w:t xml:space="preserve">16 10, 19 02, 19 08, 19 11, 20 02. Spółka dokonała weryfikacji rodzajów odpadów kierowanych do produkcji paliwa alternatywnego oraz sposobu i miejsc ich magazynowania. </w:t>
      </w:r>
      <w:bookmarkStart w:id="140" w:name="_Hlk110944747"/>
      <w:r w:rsidRPr="002F4C46">
        <w:rPr>
          <w:rFonts w:ascii="Arial" w:hAnsi="Arial" w:cs="Arial"/>
        </w:rPr>
        <w:t>Odpady  z miejsc magazynowania odpadów do produkcji paliwa alternatywnego    kierowane będą na rozdrabniarkę, z której już jako odpad o kodzie 19 12 12 lub 19 12 11* kierowane będą do właściwego boksu. Rozdrobniony odpad niebezpieczny do IV-tej komory X-207a i po zhomogenizowaniu  traktowany jest jako  19 12 11*. Rozdrobniony  odpad inny niż niebezpieczny kierowany będzie do III-</w:t>
      </w:r>
      <w:proofErr w:type="spellStart"/>
      <w:r w:rsidRPr="002F4C46">
        <w:rPr>
          <w:rFonts w:ascii="Arial" w:hAnsi="Arial" w:cs="Arial"/>
        </w:rPr>
        <w:t>ciej</w:t>
      </w:r>
      <w:proofErr w:type="spellEnd"/>
      <w:r w:rsidRPr="002F4C46">
        <w:rPr>
          <w:rFonts w:ascii="Arial" w:hAnsi="Arial" w:cs="Arial"/>
        </w:rPr>
        <w:t xml:space="preserve"> komory  X-207a i po  zhomogenizowaniu  kwalifikowany będzie jako  odpad o kodzie 19 12 12.</w:t>
      </w:r>
      <w:bookmarkEnd w:id="140"/>
    </w:p>
    <w:p w14:paraId="7F926242" w14:textId="3594ECF8" w:rsidR="00FB279B" w:rsidRPr="002F4C46" w:rsidRDefault="0026447D" w:rsidP="00FB279B">
      <w:pPr>
        <w:jc w:val="both"/>
        <w:rPr>
          <w:rFonts w:ascii="Arial" w:hAnsi="Arial" w:cs="Arial"/>
        </w:rPr>
      </w:pPr>
      <w:r w:rsidRPr="002F4C46">
        <w:rPr>
          <w:rFonts w:ascii="Arial" w:hAnsi="Arial" w:cs="Arial"/>
        </w:rPr>
        <w:t>W 2022 r. w</w:t>
      </w:r>
      <w:r w:rsidRPr="002F4C46">
        <w:rPr>
          <w:rFonts w:ascii="Arial" w:hAnsi="Arial" w:cs="Arial"/>
          <w:b/>
          <w:bCs/>
        </w:rPr>
        <w:t xml:space="preserve"> załączniku nr 4</w:t>
      </w:r>
      <w:r w:rsidRPr="002F4C46">
        <w:rPr>
          <w:rFonts w:ascii="Arial" w:hAnsi="Arial" w:cs="Arial"/>
        </w:rPr>
        <w:t>, w którym określono ilość i rodzaje odpadów dopuszczonych do zbierania w max łącznej ilości nie przekraczającej 5000 Mg/rok</w:t>
      </w:r>
      <w:bookmarkStart w:id="141" w:name="_Hlk118106787"/>
      <w:r w:rsidRPr="002F4C46">
        <w:rPr>
          <w:rFonts w:ascii="Arial" w:hAnsi="Arial" w:cs="Arial"/>
        </w:rPr>
        <w:t xml:space="preserve"> udzielono zezwolenia na zbieranie odpadów medycznych, ujętych w załączniku nr 4 </w:t>
      </w:r>
      <w:r w:rsidRPr="002F4C46">
        <w:rPr>
          <w:rFonts w:ascii="Arial" w:hAnsi="Arial" w:cs="Arial"/>
        </w:rPr>
        <w:br/>
        <w:t>o kodach: 18 01 01 [</w:t>
      </w:r>
      <w:r w:rsidRPr="002F4C46">
        <w:rPr>
          <w:rStyle w:val="Teksttreci2Bezpogrubienia"/>
          <w:rFonts w:ascii="Arial" w:hAnsi="Arial" w:cs="Arial"/>
          <w:b w:val="0"/>
          <w:bCs w:val="0"/>
          <w:color w:val="auto"/>
          <w:sz w:val="24"/>
          <w:szCs w:val="24"/>
        </w:rPr>
        <w:t xml:space="preserve">Narzędzia chirurgiczne i zabiegowe oraz ich resztki </w:t>
      </w:r>
      <w:r w:rsidRPr="002F4C46">
        <w:rPr>
          <w:rStyle w:val="Teksttreci2Bezpogrubienia"/>
          <w:rFonts w:ascii="Arial" w:hAnsi="Arial" w:cs="Arial"/>
          <w:b w:val="0"/>
          <w:bCs w:val="0"/>
          <w:color w:val="auto"/>
          <w:sz w:val="24"/>
          <w:szCs w:val="24"/>
        </w:rPr>
        <w:br/>
        <w:t>(z wyłączeniem  18 01 03)] – w ilości 100 Mg/rok,</w:t>
      </w:r>
      <w:r w:rsidRPr="002F4C46">
        <w:rPr>
          <w:rStyle w:val="Teksttreci2Bezpogrubienia"/>
          <w:rFonts w:ascii="Arial" w:eastAsiaTheme="minorHAnsi" w:hAnsi="Arial" w:cs="Arial"/>
          <w:b w:val="0"/>
          <w:bCs w:val="0"/>
          <w:color w:val="auto"/>
          <w:sz w:val="24"/>
          <w:szCs w:val="24"/>
          <w:shd w:val="clear" w:color="auto" w:fill="auto"/>
          <w:lang w:eastAsia="en-US" w:bidi="ar-SA"/>
        </w:rPr>
        <w:t xml:space="preserve"> </w:t>
      </w:r>
      <w:r w:rsidRPr="002F4C46">
        <w:rPr>
          <w:rFonts w:ascii="Arial" w:hAnsi="Arial" w:cs="Arial"/>
        </w:rPr>
        <w:t>18 01 04</w:t>
      </w:r>
      <w:r w:rsidRPr="002F4C46">
        <w:rPr>
          <w:rStyle w:val="Teksttreci2Bezpogrubienia"/>
          <w:rFonts w:ascii="Arial" w:hAnsi="Arial" w:cs="Arial"/>
          <w:b w:val="0"/>
          <w:bCs w:val="0"/>
          <w:color w:val="auto"/>
          <w:sz w:val="24"/>
          <w:szCs w:val="24"/>
        </w:rPr>
        <w:t xml:space="preserve">  [Inne odpady niż wymienione w 18 01 03] – w ilości 500 Mg/rok,</w:t>
      </w:r>
      <w:r w:rsidRPr="002F4C46">
        <w:rPr>
          <w:rFonts w:ascii="Arial" w:hAnsi="Arial" w:cs="Arial"/>
        </w:rPr>
        <w:t>18 01 06*</w:t>
      </w:r>
      <w:r w:rsidRPr="002F4C46">
        <w:rPr>
          <w:rStyle w:val="Teksttreci2Bezpogrubienia"/>
          <w:rFonts w:ascii="Arial" w:hAnsi="Arial" w:cs="Arial"/>
          <w:b w:val="0"/>
          <w:bCs w:val="0"/>
          <w:color w:val="auto"/>
          <w:sz w:val="24"/>
          <w:szCs w:val="24"/>
        </w:rPr>
        <w:t xml:space="preserve"> [Chemikalia, w tym odczynniki chemiczne zawierające substancje niebezpieczne </w:t>
      </w:r>
      <w:r w:rsidRPr="002F4C46">
        <w:rPr>
          <w:rFonts w:ascii="Arial" w:eastAsia="Arial Unicode MS" w:hAnsi="Arial" w:cs="Arial"/>
        </w:rPr>
        <w:t>ODPADY SPECJALNE]</w:t>
      </w:r>
      <w:r w:rsidRPr="002F4C46">
        <w:rPr>
          <w:rFonts w:ascii="Arial" w:eastAsia="Arial Unicode MS" w:hAnsi="Arial" w:cs="Arial"/>
          <w:b/>
          <w:bCs/>
        </w:rPr>
        <w:t xml:space="preserve"> </w:t>
      </w:r>
      <w:r w:rsidRPr="002F4C46">
        <w:rPr>
          <w:rStyle w:val="Teksttreci2Bezpogrubienia"/>
          <w:rFonts w:ascii="Arial" w:hAnsi="Arial" w:cs="Arial"/>
          <w:b w:val="0"/>
          <w:bCs w:val="0"/>
          <w:color w:val="auto"/>
          <w:sz w:val="24"/>
          <w:szCs w:val="24"/>
        </w:rPr>
        <w:t>– w ilości 500 Mg/rok,</w:t>
      </w:r>
      <w:r w:rsidRPr="002F4C46">
        <w:rPr>
          <w:rFonts w:ascii="Arial" w:hAnsi="Arial" w:cs="Arial"/>
        </w:rPr>
        <w:t>18 01 07 [</w:t>
      </w:r>
      <w:r w:rsidRPr="002F4C46">
        <w:rPr>
          <w:rStyle w:val="Teksttreci2Bezpogrubienia"/>
          <w:rFonts w:ascii="Arial" w:hAnsi="Arial" w:cs="Arial"/>
          <w:b w:val="0"/>
          <w:bCs w:val="0"/>
          <w:color w:val="auto"/>
          <w:sz w:val="24"/>
          <w:szCs w:val="24"/>
        </w:rPr>
        <w:t>Chemikalia, w tym odczynniki chemiczne, inne niż wymienione w 18 01 06] – w ilości 500 Mg/rok,</w:t>
      </w:r>
      <w:r w:rsidRPr="002F4C46">
        <w:rPr>
          <w:rStyle w:val="Teksttreci2Bezpogrubienia"/>
          <w:rFonts w:ascii="Arial" w:eastAsiaTheme="minorHAnsi" w:hAnsi="Arial" w:cs="Arial"/>
          <w:b w:val="0"/>
          <w:bCs w:val="0"/>
          <w:color w:val="auto"/>
          <w:sz w:val="24"/>
          <w:szCs w:val="24"/>
          <w:shd w:val="clear" w:color="auto" w:fill="auto"/>
          <w:lang w:eastAsia="en-US" w:bidi="ar-SA"/>
        </w:rPr>
        <w:t xml:space="preserve"> </w:t>
      </w:r>
      <w:r w:rsidRPr="002F4C46">
        <w:rPr>
          <w:rFonts w:ascii="Arial" w:hAnsi="Arial" w:cs="Arial"/>
        </w:rPr>
        <w:t>18 01 08*</w:t>
      </w:r>
      <w:r w:rsidRPr="002F4C46">
        <w:rPr>
          <w:rStyle w:val="Teksttreci2Bezpogrubienia"/>
          <w:rFonts w:ascii="Arial" w:hAnsi="Arial" w:cs="Arial"/>
          <w:b w:val="0"/>
          <w:bCs w:val="0"/>
          <w:color w:val="auto"/>
          <w:sz w:val="24"/>
          <w:szCs w:val="24"/>
        </w:rPr>
        <w:t xml:space="preserve"> [Leki cytotoksyczne i cytostatyczne </w:t>
      </w:r>
      <w:r w:rsidRPr="002F4C46">
        <w:rPr>
          <w:rFonts w:ascii="Arial" w:eastAsia="Arial Unicode MS" w:hAnsi="Arial" w:cs="Arial"/>
        </w:rPr>
        <w:t>ODPADY SPECJALNE]</w:t>
      </w:r>
      <w:r w:rsidRPr="002F4C46">
        <w:rPr>
          <w:rFonts w:ascii="Arial" w:eastAsia="Arial Unicode MS" w:hAnsi="Arial" w:cs="Arial"/>
          <w:b/>
          <w:bCs/>
        </w:rPr>
        <w:t xml:space="preserve"> </w:t>
      </w:r>
      <w:r w:rsidRPr="002F4C46">
        <w:rPr>
          <w:rStyle w:val="Teksttreci2Bezpogrubienia"/>
          <w:rFonts w:ascii="Arial" w:hAnsi="Arial" w:cs="Arial"/>
          <w:b w:val="0"/>
          <w:bCs w:val="0"/>
          <w:color w:val="auto"/>
          <w:sz w:val="24"/>
          <w:szCs w:val="24"/>
        </w:rPr>
        <w:t>– w ilości 500 Mg/rok,</w:t>
      </w:r>
      <w:r w:rsidRPr="002F4C46">
        <w:rPr>
          <w:rFonts w:ascii="Arial" w:hAnsi="Arial" w:cs="Arial"/>
        </w:rPr>
        <w:t>18 01 09</w:t>
      </w:r>
      <w:r w:rsidRPr="002F4C46">
        <w:rPr>
          <w:rStyle w:val="Teksttreci2Bezpogrubienia"/>
          <w:rFonts w:ascii="Arial" w:hAnsi="Arial" w:cs="Arial"/>
          <w:b w:val="0"/>
          <w:bCs w:val="0"/>
          <w:color w:val="auto"/>
          <w:sz w:val="24"/>
          <w:szCs w:val="24"/>
        </w:rPr>
        <w:t xml:space="preserve"> [Leki inne niż wymienione </w:t>
      </w:r>
      <w:r w:rsidRPr="002F4C46">
        <w:rPr>
          <w:rStyle w:val="Teksttreci2Bezpogrubienia"/>
          <w:rFonts w:ascii="Arial" w:hAnsi="Arial" w:cs="Arial"/>
          <w:b w:val="0"/>
          <w:bCs w:val="0"/>
          <w:color w:val="auto"/>
          <w:sz w:val="24"/>
          <w:szCs w:val="24"/>
        </w:rPr>
        <w:br/>
        <w:t>w 18 01 08] – w ilości 500 Mg/rok,</w:t>
      </w:r>
      <w:r w:rsidRPr="002F4C46">
        <w:rPr>
          <w:rStyle w:val="Teksttreci2Bezpogrubienia"/>
          <w:rFonts w:ascii="Arial" w:eastAsiaTheme="minorHAnsi" w:hAnsi="Arial" w:cs="Arial"/>
          <w:b w:val="0"/>
          <w:bCs w:val="0"/>
          <w:color w:val="auto"/>
          <w:sz w:val="24"/>
          <w:szCs w:val="24"/>
          <w:shd w:val="clear" w:color="auto" w:fill="auto"/>
          <w:lang w:eastAsia="en-US" w:bidi="ar-SA"/>
        </w:rPr>
        <w:t xml:space="preserve"> </w:t>
      </w:r>
      <w:r w:rsidRPr="002F4C46">
        <w:rPr>
          <w:rFonts w:ascii="Arial" w:hAnsi="Arial" w:cs="Arial"/>
        </w:rPr>
        <w:t>18 01 81</w:t>
      </w:r>
      <w:r w:rsidRPr="002F4C46">
        <w:rPr>
          <w:rStyle w:val="Teksttreci2Bezpogrubienia"/>
          <w:rFonts w:ascii="Arial" w:hAnsi="Arial" w:cs="Arial"/>
          <w:b w:val="0"/>
          <w:bCs w:val="0"/>
          <w:color w:val="auto"/>
          <w:sz w:val="24"/>
          <w:szCs w:val="24"/>
        </w:rPr>
        <w:t xml:space="preserve"> [Zużyte kąpiele lecznicze aktywne biologicznie inne niż w 18 01 80] – w ilości 500 Mg/rok,</w:t>
      </w:r>
      <w:r w:rsidRPr="002F4C46">
        <w:rPr>
          <w:rStyle w:val="Teksttreci2Bezpogrubienia"/>
          <w:rFonts w:ascii="Arial" w:eastAsiaTheme="minorHAnsi" w:hAnsi="Arial" w:cs="Arial"/>
          <w:b w:val="0"/>
          <w:bCs w:val="0"/>
          <w:color w:val="auto"/>
          <w:sz w:val="24"/>
          <w:szCs w:val="24"/>
          <w:shd w:val="clear" w:color="auto" w:fill="auto"/>
          <w:lang w:eastAsia="en-US" w:bidi="ar-SA"/>
        </w:rPr>
        <w:t xml:space="preserve"> </w:t>
      </w:r>
      <w:r w:rsidRPr="002F4C46">
        <w:rPr>
          <w:rFonts w:ascii="Arial" w:hAnsi="Arial" w:cs="Arial"/>
        </w:rPr>
        <w:t>18 02 01</w:t>
      </w:r>
      <w:r w:rsidRPr="002F4C46">
        <w:rPr>
          <w:rStyle w:val="Teksttreci2Bezpogrubienia"/>
          <w:rFonts w:ascii="Arial" w:hAnsi="Arial" w:cs="Arial"/>
          <w:b w:val="0"/>
          <w:bCs w:val="0"/>
          <w:color w:val="auto"/>
          <w:sz w:val="24"/>
          <w:szCs w:val="24"/>
        </w:rPr>
        <w:t xml:space="preserve"> [Narzędzia chirurgiczne i zabiegowe oraz ich resztki (z wyłączeniem 18 02 02)] - w ilości 500 Mg/rok,</w:t>
      </w:r>
      <w:r w:rsidRPr="002F4C46">
        <w:rPr>
          <w:rFonts w:ascii="Arial" w:hAnsi="Arial" w:cs="Arial"/>
        </w:rPr>
        <w:t>18 02 03 [</w:t>
      </w:r>
      <w:r w:rsidRPr="002F4C46">
        <w:rPr>
          <w:rStyle w:val="Teksttreci2Bezpogrubienia"/>
          <w:rFonts w:ascii="Arial" w:hAnsi="Arial" w:cs="Arial"/>
          <w:b w:val="0"/>
          <w:bCs w:val="0"/>
          <w:color w:val="auto"/>
          <w:sz w:val="24"/>
          <w:szCs w:val="24"/>
        </w:rPr>
        <w:t>Inne odpady niż wymienione w 18 02 02] - w ilości 500 Mg/rok,</w:t>
      </w:r>
      <w:r w:rsidRPr="002F4C46">
        <w:rPr>
          <w:rStyle w:val="Teksttreci2Bezpogrubienia"/>
          <w:rFonts w:ascii="Arial" w:hAnsi="Arial" w:cs="Arial"/>
          <w:b w:val="0"/>
          <w:bCs w:val="0"/>
          <w:color w:val="auto"/>
          <w:sz w:val="24"/>
          <w:szCs w:val="24"/>
        </w:rPr>
        <w:br/>
      </w:r>
      <w:r w:rsidRPr="002F4C46">
        <w:rPr>
          <w:rFonts w:ascii="Arial" w:hAnsi="Arial" w:cs="Arial"/>
        </w:rPr>
        <w:t>18 02 07</w:t>
      </w:r>
      <w:r w:rsidRPr="002F4C46">
        <w:rPr>
          <w:rFonts w:ascii="Arial" w:hAnsi="Arial" w:cs="Arial"/>
          <w:b/>
          <w:bCs/>
        </w:rPr>
        <w:t>*</w:t>
      </w:r>
      <w:r w:rsidRPr="002F4C46">
        <w:rPr>
          <w:rStyle w:val="Teksttreci2Bezpogrubienia"/>
          <w:rFonts w:ascii="Arial" w:hAnsi="Arial" w:cs="Arial"/>
          <w:b w:val="0"/>
          <w:bCs w:val="0"/>
          <w:color w:val="auto"/>
          <w:sz w:val="24"/>
          <w:szCs w:val="24"/>
        </w:rPr>
        <w:t xml:space="preserve"> [Leki cytotoksyczne i cytostatyczne] - w ilości 500 Mg/rok,</w:t>
      </w:r>
      <w:r w:rsidRPr="002F4C46">
        <w:rPr>
          <w:rStyle w:val="Teksttreci2Bezpogrubienia"/>
          <w:rFonts w:ascii="Arial" w:eastAsiaTheme="minorHAnsi" w:hAnsi="Arial" w:cs="Arial"/>
          <w:b w:val="0"/>
          <w:bCs w:val="0"/>
          <w:color w:val="auto"/>
          <w:sz w:val="24"/>
          <w:szCs w:val="24"/>
          <w:shd w:val="clear" w:color="auto" w:fill="auto"/>
          <w:lang w:eastAsia="en-US" w:bidi="ar-SA"/>
        </w:rPr>
        <w:t xml:space="preserve"> </w:t>
      </w:r>
      <w:r w:rsidRPr="002F4C46">
        <w:rPr>
          <w:rFonts w:ascii="Arial" w:hAnsi="Arial" w:cs="Arial"/>
        </w:rPr>
        <w:t>18 02 08</w:t>
      </w:r>
      <w:r w:rsidRPr="002F4C46">
        <w:rPr>
          <w:rStyle w:val="Teksttreci2Bezpogrubienia"/>
          <w:rFonts w:ascii="Arial" w:hAnsi="Arial" w:cs="Arial"/>
          <w:b w:val="0"/>
          <w:bCs w:val="0"/>
          <w:color w:val="auto"/>
          <w:sz w:val="24"/>
          <w:szCs w:val="24"/>
        </w:rPr>
        <w:t xml:space="preserve"> </w:t>
      </w:r>
      <w:r w:rsidRPr="002F4C46">
        <w:rPr>
          <w:rStyle w:val="Teksttreci2Bezpogrubienia"/>
          <w:rFonts w:ascii="Arial" w:hAnsi="Arial" w:cs="Arial"/>
          <w:b w:val="0"/>
          <w:bCs w:val="0"/>
          <w:color w:val="auto"/>
          <w:sz w:val="24"/>
          <w:szCs w:val="24"/>
        </w:rPr>
        <w:br/>
        <w:t>[Leki inne niż wymienione w 18 02 07] - w ilości 500 Mg/rok.</w:t>
      </w:r>
      <w:bookmarkEnd w:id="141"/>
      <w:r w:rsidRPr="002F4C46">
        <w:rPr>
          <w:rStyle w:val="Teksttreci2Bezpogrubienia"/>
          <w:rFonts w:ascii="Arial" w:hAnsi="Arial" w:cs="Arial"/>
          <w:color w:val="auto"/>
          <w:sz w:val="24"/>
          <w:szCs w:val="24"/>
        </w:rPr>
        <w:t xml:space="preserve"> </w:t>
      </w:r>
      <w:r w:rsidRPr="002F4C46">
        <w:rPr>
          <w:rFonts w:ascii="Arial" w:hAnsi="Arial" w:cs="Arial"/>
        </w:rPr>
        <w:t xml:space="preserve">Odpady medyczne </w:t>
      </w:r>
      <w:r w:rsidRPr="002F4C46">
        <w:rPr>
          <w:rFonts w:ascii="Arial" w:hAnsi="Arial" w:cs="Arial"/>
        </w:rPr>
        <w:br/>
        <w:t xml:space="preserve">i weterynaryjne inne niż zakaźne będą zbierane w sytuacji gdy instalacja do termicznego przekształcania odpadów będzie w postoju, w związku z remontem bądź awarią, albo w sytuacji gdy nastąpi chwilowy brak mocy przerobowej instalacji pozwalającej na przeprowadzenie unieszkodliwienia tych odpadów. Zbieranie odpadów medycznych i weterynaryjnych innych niż zakaźne jest niezbędne dla zachowania ciągłości odbiorów odpadów z placówek leczniczych obsługiwanych przez Spółkę oraz pozwoli na prowadzenie jej bieżącej działalności.  Odpady </w:t>
      </w:r>
      <w:r w:rsidRPr="002F4C46">
        <w:rPr>
          <w:rFonts w:ascii="Arial" w:hAnsi="Arial" w:cs="Arial"/>
        </w:rPr>
        <w:br/>
        <w:t xml:space="preserve">z diagnozowania, leczenia i profilaktyki medycznej oraz weterynaryjnej inne niż zakaźne będą zbierane i magazynowane w sposób bezpieczny dla środowiska </w:t>
      </w:r>
      <w:r w:rsidRPr="002F4C46">
        <w:rPr>
          <w:rFonts w:ascii="Arial" w:hAnsi="Arial" w:cs="Arial"/>
        </w:rPr>
        <w:br/>
        <w:t>i zdrowia ludzi. Odpady te będą magazynowane selektywnie w budynku magazynowym – chłodni o pojemności użytkowej 639 m</w:t>
      </w:r>
      <w:r w:rsidRPr="002F4C46">
        <w:rPr>
          <w:rFonts w:ascii="Arial" w:hAnsi="Arial" w:cs="Arial"/>
          <w:vertAlign w:val="superscript"/>
        </w:rPr>
        <w:t>3</w:t>
      </w:r>
      <w:r w:rsidR="00FB279B" w:rsidRPr="002F4C46">
        <w:rPr>
          <w:rFonts w:ascii="Arial" w:hAnsi="Arial" w:cs="Arial"/>
          <w:vertAlign w:val="superscript"/>
        </w:rPr>
        <w:t xml:space="preserve"> </w:t>
      </w:r>
      <w:r w:rsidR="00FB279B" w:rsidRPr="002F4C46">
        <w:rPr>
          <w:rFonts w:ascii="Arial" w:eastAsiaTheme="minorHAnsi" w:hAnsi="Arial" w:cs="Arial"/>
        </w:rPr>
        <w:t>(nr 41 na planie)</w:t>
      </w:r>
      <w:r w:rsidRPr="002F4C46">
        <w:rPr>
          <w:rFonts w:ascii="Arial" w:hAnsi="Arial" w:cs="Arial"/>
        </w:rPr>
        <w:t xml:space="preserve">. </w:t>
      </w:r>
      <w:r w:rsidR="00FB279B" w:rsidRPr="002F4C46">
        <w:rPr>
          <w:rFonts w:ascii="Arial" w:hAnsi="Arial" w:cs="Arial"/>
        </w:rPr>
        <w:t xml:space="preserve"> </w:t>
      </w:r>
      <w:r w:rsidR="00FB279B" w:rsidRPr="002F4C46">
        <w:rPr>
          <w:rFonts w:ascii="Arial" w:eastAsiaTheme="minorHAnsi" w:hAnsi="Arial" w:cs="Arial"/>
        </w:rPr>
        <w:t xml:space="preserve">Zezwolono na magazynowanie w chłodni odpadów medycznych o kodach: </w:t>
      </w:r>
      <w:r w:rsidR="00FB279B" w:rsidRPr="002F4C46">
        <w:rPr>
          <w:rFonts w:ascii="Arial" w:hAnsi="Arial" w:cs="Arial"/>
        </w:rPr>
        <w:t>18 01 01, 18 01 04, 18 01 08, 18 01 09, 18 01 81,18 02 01, 18 02 07* i 18 02 08, 18 01 80* i 18 01 82*.</w:t>
      </w:r>
    </w:p>
    <w:p w14:paraId="4186D049" w14:textId="3D22F85A" w:rsidR="00090337" w:rsidRPr="002F4C46" w:rsidRDefault="00090337" w:rsidP="00090337">
      <w:pPr>
        <w:jc w:val="both"/>
        <w:rPr>
          <w:rFonts w:ascii="Arial" w:hAnsi="Arial" w:cs="Arial"/>
        </w:rPr>
      </w:pPr>
      <w:r w:rsidRPr="002F4C46">
        <w:rPr>
          <w:rFonts w:ascii="Arial" w:hAnsi="Arial" w:cs="Arial"/>
        </w:rPr>
        <w:t xml:space="preserve">Uwzględniając wymogi BAT 16 dokonano również zabudowy taśmociągu podawania odpadów medycznych do spalania. Zastąpiono układ wsadowy na ciągły układ podawania odpadów. Zmiana podyktowana  jest także   dostosowaniem instalacji dla spełnienia wymogów zawartych w  BAT13 poprzez zautomatyzowane lub na wpół zautomatyzowane postępowania z odpadami. Odpady medyczne z obszaru </w:t>
      </w:r>
      <w:r w:rsidRPr="002F4C46">
        <w:rPr>
          <w:rFonts w:ascii="Arial" w:hAnsi="Arial" w:cs="Arial"/>
        </w:rPr>
        <w:lastRenderedPageBreak/>
        <w:t xml:space="preserve">magazynowania będą wprowadzane do pieca za pomocą zautomatyzowanego systemu podawania. </w:t>
      </w:r>
    </w:p>
    <w:p w14:paraId="6BF15EED" w14:textId="019E75CE" w:rsidR="00090337" w:rsidRPr="002F4C46" w:rsidRDefault="00090337" w:rsidP="00090337">
      <w:pPr>
        <w:jc w:val="both"/>
        <w:rPr>
          <w:rFonts w:ascii="Arial" w:hAnsi="Arial" w:cs="Arial"/>
        </w:rPr>
      </w:pPr>
      <w:r w:rsidRPr="002F4C46">
        <w:rPr>
          <w:rFonts w:ascii="Arial" w:hAnsi="Arial" w:cs="Arial"/>
        </w:rPr>
        <w:t>Wyznaczono boks X-208a dla  przyjmowania odpadów,  w którym prowadzona będzie weryfikacja odpadu zgodnie z opracowaną procedurą. Zmiana podyktowana  jest dostosowaniem instalacji dla spełnienia wymogów zawartych w  BAT9 c) Konkluzji.</w:t>
      </w:r>
    </w:p>
    <w:p w14:paraId="25D3A535" w14:textId="77777777" w:rsidR="00090337" w:rsidRPr="002F4C46" w:rsidRDefault="00090337" w:rsidP="00090337">
      <w:pPr>
        <w:jc w:val="both"/>
        <w:rPr>
          <w:rFonts w:ascii="Arial" w:hAnsi="Arial" w:cs="Arial"/>
        </w:rPr>
      </w:pPr>
      <w:r w:rsidRPr="002F4C46">
        <w:rPr>
          <w:rFonts w:ascii="Arial" w:hAnsi="Arial" w:cs="Arial"/>
        </w:rPr>
        <w:t>Procedury przyjęcia  sprawdzają  i  potwierdzają  charakterystyki odpadów określone na etapie poprzedzającym przyjęcie i skierowanie odpadu do właściwego miejsca magazynowania i/lub do danego procesu i zespołu urządzeń, a także sprawdzenie  według  kryteriów przyjęcia i odmowy przyjęcia odpadów.</w:t>
      </w:r>
    </w:p>
    <w:p w14:paraId="4375A684" w14:textId="77777777" w:rsidR="00090337" w:rsidRPr="002F4C46" w:rsidRDefault="00090337" w:rsidP="00090337">
      <w:pPr>
        <w:pStyle w:val="Zawartotabeli"/>
        <w:ind w:firstLine="708"/>
        <w:jc w:val="both"/>
        <w:rPr>
          <w:rFonts w:ascii="Arial" w:hAnsi="Arial" w:cs="Arial"/>
          <w:sz w:val="8"/>
          <w:szCs w:val="8"/>
        </w:rPr>
      </w:pPr>
    </w:p>
    <w:p w14:paraId="5587091B" w14:textId="1B4F7967" w:rsidR="00836892" w:rsidRPr="002F4C46" w:rsidRDefault="00836892" w:rsidP="00FB279B">
      <w:pPr>
        <w:pStyle w:val="Tekstpodstawowy"/>
        <w:spacing w:after="0"/>
        <w:ind w:right="-2"/>
        <w:jc w:val="both"/>
        <w:rPr>
          <w:rFonts w:ascii="Arial" w:hAnsi="Arial" w:cs="Arial"/>
          <w:b/>
          <w:bCs/>
        </w:rPr>
      </w:pPr>
      <w:r w:rsidRPr="002F4C46">
        <w:rPr>
          <w:rFonts w:ascii="Arial" w:hAnsi="Arial" w:cs="Arial"/>
        </w:rPr>
        <w:t xml:space="preserve">W </w:t>
      </w:r>
      <w:r w:rsidR="006E53DC" w:rsidRPr="002F4C46">
        <w:rPr>
          <w:rFonts w:ascii="Arial" w:hAnsi="Arial" w:cs="Arial"/>
        </w:rPr>
        <w:t>2022 r</w:t>
      </w:r>
      <w:r w:rsidR="006E53DC" w:rsidRPr="002F4C46">
        <w:rPr>
          <w:rFonts w:ascii="Arial" w:hAnsi="Arial" w:cs="Arial"/>
          <w:b/>
          <w:bCs/>
        </w:rPr>
        <w:t xml:space="preserve"> w </w:t>
      </w:r>
      <w:r w:rsidRPr="002F4C46">
        <w:rPr>
          <w:rFonts w:ascii="Arial" w:hAnsi="Arial" w:cs="Arial"/>
          <w:b/>
          <w:bCs/>
        </w:rPr>
        <w:t>załączniku nr 5</w:t>
      </w:r>
      <w:r w:rsidRPr="002F4C46">
        <w:rPr>
          <w:rFonts w:ascii="Arial" w:hAnsi="Arial" w:cs="Arial"/>
        </w:rPr>
        <w:t xml:space="preserve">  zaktualizowano miejsca magazynowania odpadów: </w:t>
      </w:r>
    </w:p>
    <w:p w14:paraId="38752135" w14:textId="77777777" w:rsidR="00836892" w:rsidRPr="002F4C46" w:rsidRDefault="00836892" w:rsidP="0039283C">
      <w:pPr>
        <w:pStyle w:val="Teksttreci20"/>
        <w:numPr>
          <w:ilvl w:val="0"/>
          <w:numId w:val="77"/>
        </w:numPr>
        <w:shd w:val="clear" w:color="auto" w:fill="auto"/>
        <w:tabs>
          <w:tab w:val="left" w:pos="280"/>
        </w:tabs>
        <w:spacing w:before="0" w:after="0" w:line="240" w:lineRule="auto"/>
        <w:ind w:left="0" w:hanging="28"/>
        <w:rPr>
          <w:rFonts w:ascii="Arial" w:hAnsi="Arial" w:cs="Arial"/>
          <w:b w:val="0"/>
          <w:bCs w:val="0"/>
          <w:sz w:val="24"/>
          <w:szCs w:val="24"/>
        </w:rPr>
      </w:pPr>
      <w:r w:rsidRPr="002F4C46">
        <w:rPr>
          <w:rFonts w:ascii="Arial" w:hAnsi="Arial" w:cs="Arial"/>
          <w:b w:val="0"/>
          <w:bCs w:val="0"/>
          <w:sz w:val="24"/>
          <w:szCs w:val="24"/>
        </w:rPr>
        <w:t xml:space="preserve">Zbiornik  X-205c1 (nr 7 na planie) – zbiornik został  przeznaczony dla magazynowania odpadów stałych i półpłynnych mogących stwarzać zagrożenie </w:t>
      </w:r>
      <w:proofErr w:type="spellStart"/>
      <w:r w:rsidRPr="002F4C46">
        <w:rPr>
          <w:rFonts w:ascii="Arial" w:hAnsi="Arial" w:cs="Arial"/>
          <w:b w:val="0"/>
          <w:bCs w:val="0"/>
          <w:sz w:val="24"/>
          <w:szCs w:val="24"/>
        </w:rPr>
        <w:t>odorowe</w:t>
      </w:r>
      <w:proofErr w:type="spellEnd"/>
      <w:r w:rsidRPr="002F4C46">
        <w:rPr>
          <w:rFonts w:ascii="Arial" w:hAnsi="Arial" w:cs="Arial"/>
          <w:b w:val="0"/>
          <w:bCs w:val="0"/>
          <w:sz w:val="24"/>
          <w:szCs w:val="24"/>
        </w:rPr>
        <w:t xml:space="preserve">. Do tego zbiornika trafiają tylko odpady posiadające właściwości </w:t>
      </w:r>
      <w:proofErr w:type="spellStart"/>
      <w:r w:rsidRPr="002F4C46">
        <w:rPr>
          <w:rFonts w:ascii="Arial" w:hAnsi="Arial" w:cs="Arial"/>
          <w:b w:val="0"/>
          <w:bCs w:val="0"/>
          <w:sz w:val="24"/>
          <w:szCs w:val="24"/>
        </w:rPr>
        <w:t>odorowe</w:t>
      </w:r>
      <w:proofErr w:type="spellEnd"/>
      <w:r w:rsidRPr="002F4C46">
        <w:rPr>
          <w:rFonts w:ascii="Arial" w:hAnsi="Arial" w:cs="Arial"/>
          <w:b w:val="0"/>
          <w:bCs w:val="0"/>
          <w:sz w:val="24"/>
          <w:szCs w:val="24"/>
        </w:rPr>
        <w:t xml:space="preserve">. Po analizie listy przyjmowanych odpadów stałych i półpłynnych  określono </w:t>
      </w:r>
      <w:r w:rsidRPr="002F4C46">
        <w:rPr>
          <w:rFonts w:ascii="Arial" w:hAnsi="Arial" w:cs="Arial"/>
          <w:b w:val="0"/>
          <w:bCs w:val="0"/>
          <w:sz w:val="24"/>
          <w:szCs w:val="24"/>
        </w:rPr>
        <w:br/>
        <w:t xml:space="preserve">47 rodzajów odpadów, które mogą stwarzać zagrożenie </w:t>
      </w:r>
      <w:proofErr w:type="spellStart"/>
      <w:r w:rsidRPr="002F4C46">
        <w:rPr>
          <w:rFonts w:ascii="Arial" w:hAnsi="Arial" w:cs="Arial"/>
          <w:b w:val="0"/>
          <w:bCs w:val="0"/>
          <w:sz w:val="24"/>
          <w:szCs w:val="24"/>
        </w:rPr>
        <w:t>odorowe</w:t>
      </w:r>
      <w:proofErr w:type="spellEnd"/>
      <w:r w:rsidRPr="002F4C46">
        <w:rPr>
          <w:rFonts w:ascii="Arial" w:hAnsi="Arial" w:cs="Arial"/>
          <w:b w:val="0"/>
          <w:bCs w:val="0"/>
          <w:sz w:val="24"/>
          <w:szCs w:val="24"/>
        </w:rPr>
        <w:t xml:space="preserve">. Zbiornik X-205c1 jest zadaszony i obudowany z trzech stron ścianą żelbetową. Zbiornik wyposażony przykrywany roletą z materiałem pochłaniającym, który spowoduje ograniczenie emisji związków </w:t>
      </w:r>
      <w:proofErr w:type="spellStart"/>
      <w:r w:rsidRPr="002F4C46">
        <w:rPr>
          <w:rFonts w:ascii="Arial" w:hAnsi="Arial" w:cs="Arial"/>
          <w:b w:val="0"/>
          <w:bCs w:val="0"/>
          <w:sz w:val="24"/>
          <w:szCs w:val="24"/>
        </w:rPr>
        <w:t>odorowych</w:t>
      </w:r>
      <w:proofErr w:type="spellEnd"/>
      <w:r w:rsidRPr="002F4C46">
        <w:rPr>
          <w:rFonts w:ascii="Arial" w:hAnsi="Arial" w:cs="Arial"/>
          <w:b w:val="0"/>
          <w:bCs w:val="0"/>
          <w:sz w:val="24"/>
          <w:szCs w:val="24"/>
        </w:rPr>
        <w:t>.</w:t>
      </w:r>
    </w:p>
    <w:p w14:paraId="0087C447" w14:textId="4D30B378" w:rsidR="00836892" w:rsidRPr="002F4C46" w:rsidRDefault="00836892" w:rsidP="0039283C">
      <w:pPr>
        <w:pStyle w:val="Akapitzlist"/>
        <w:numPr>
          <w:ilvl w:val="0"/>
          <w:numId w:val="77"/>
        </w:numPr>
        <w:tabs>
          <w:tab w:val="left" w:pos="280"/>
        </w:tabs>
        <w:ind w:left="0" w:hanging="28"/>
        <w:jc w:val="both"/>
      </w:pPr>
      <w:r w:rsidRPr="002F4C46">
        <w:rPr>
          <w:rFonts w:ascii="Arial" w:eastAsiaTheme="minorHAnsi" w:hAnsi="Arial" w:cs="Arial"/>
          <w:sz w:val="24"/>
          <w:szCs w:val="24"/>
        </w:rPr>
        <w:t xml:space="preserve">Zbiornik X-207b </w:t>
      </w:r>
      <w:r w:rsidRPr="002F4C46">
        <w:rPr>
          <w:rFonts w:ascii="Arial" w:eastAsiaTheme="minorHAnsi" w:hAnsi="Arial" w:cs="Arial"/>
        </w:rPr>
        <w:t xml:space="preserve">(nr 10 </w:t>
      </w:r>
      <w:r w:rsidRPr="002F4C46">
        <w:rPr>
          <w:rFonts w:ascii="Arial" w:eastAsiaTheme="minorHAnsi" w:hAnsi="Arial" w:cs="Arial"/>
          <w:sz w:val="24"/>
          <w:szCs w:val="24"/>
        </w:rPr>
        <w:t>na planie) zmienił przeznaczenie na miejsce technologiczne przyjmowania odpadów dostarczanych beczkami asenizacyjnymi. Zbiornik żelbetowy zadaszony X-207b o poj. 750 m3 na odpady płynne dostarczane  beczką asenizacyjną - tzw. zbiornik manipulacyjny. Zbiornik zadaszony wykonany z betonu i zabezpieczony chemoodporna geomembraną.</w:t>
      </w:r>
    </w:p>
    <w:p w14:paraId="738178FC" w14:textId="77777777" w:rsidR="00836892" w:rsidRPr="002F4C46" w:rsidRDefault="00836892" w:rsidP="0039283C">
      <w:pPr>
        <w:pStyle w:val="Teksttreci20"/>
        <w:numPr>
          <w:ilvl w:val="0"/>
          <w:numId w:val="73"/>
        </w:numPr>
        <w:shd w:val="clear" w:color="auto" w:fill="auto"/>
        <w:tabs>
          <w:tab w:val="left" w:pos="280"/>
        </w:tabs>
        <w:spacing w:before="0" w:after="0" w:line="240" w:lineRule="auto"/>
        <w:ind w:left="0" w:hanging="28"/>
        <w:rPr>
          <w:rFonts w:ascii="Arial" w:hAnsi="Arial" w:cs="Arial"/>
          <w:b w:val="0"/>
          <w:bCs w:val="0"/>
          <w:sz w:val="24"/>
          <w:szCs w:val="24"/>
        </w:rPr>
      </w:pPr>
      <w:bookmarkStart w:id="142" w:name="_Hlk120194631"/>
      <w:r w:rsidRPr="002F4C46">
        <w:rPr>
          <w:rFonts w:ascii="Arial" w:hAnsi="Arial" w:cs="Arial"/>
          <w:b w:val="0"/>
          <w:bCs w:val="0"/>
          <w:sz w:val="24"/>
          <w:szCs w:val="24"/>
        </w:rPr>
        <w:t>Zadaszony plac betonowy X-208 – plac został podzielony na:</w:t>
      </w:r>
    </w:p>
    <w:bookmarkEnd w:id="142"/>
    <w:p w14:paraId="490B474B" w14:textId="77777777" w:rsidR="00836892" w:rsidRPr="002F4C46" w:rsidRDefault="00836892" w:rsidP="0039283C">
      <w:pPr>
        <w:pStyle w:val="Akapitzlist"/>
        <w:numPr>
          <w:ilvl w:val="0"/>
          <w:numId w:val="78"/>
        </w:numPr>
        <w:tabs>
          <w:tab w:val="left" w:pos="280"/>
        </w:tabs>
        <w:ind w:left="0" w:hanging="28"/>
        <w:jc w:val="both"/>
        <w:rPr>
          <w:rFonts w:ascii="Arial" w:eastAsiaTheme="minorHAnsi" w:hAnsi="Arial" w:cs="Arial"/>
          <w:sz w:val="24"/>
          <w:szCs w:val="24"/>
        </w:rPr>
      </w:pPr>
      <w:r w:rsidRPr="002F4C46">
        <w:rPr>
          <w:rFonts w:ascii="Arial" w:eastAsiaTheme="minorHAnsi" w:hAnsi="Arial" w:cs="Arial"/>
          <w:sz w:val="24"/>
          <w:szCs w:val="24"/>
        </w:rPr>
        <w:t xml:space="preserve">X-208a (nr 49 na planie) – miejsce rozładunku, przyjmowania i segregacji wszystkich odpadów stałych i w pojemnikach oraz opróżniania pojemników,   </w:t>
      </w:r>
    </w:p>
    <w:p w14:paraId="50BAF544" w14:textId="77777777" w:rsidR="00836892" w:rsidRPr="002F4C46" w:rsidRDefault="00836892" w:rsidP="0039283C">
      <w:pPr>
        <w:pStyle w:val="Akapitzlist"/>
        <w:numPr>
          <w:ilvl w:val="0"/>
          <w:numId w:val="78"/>
        </w:numPr>
        <w:tabs>
          <w:tab w:val="left" w:pos="280"/>
        </w:tabs>
        <w:ind w:left="0" w:hanging="28"/>
        <w:jc w:val="both"/>
        <w:rPr>
          <w:rFonts w:ascii="Arial" w:eastAsiaTheme="minorHAnsi" w:hAnsi="Arial" w:cs="Arial"/>
          <w:sz w:val="24"/>
          <w:szCs w:val="24"/>
        </w:rPr>
      </w:pPr>
      <w:r w:rsidRPr="002F4C46">
        <w:rPr>
          <w:rFonts w:ascii="Arial" w:eastAsiaTheme="minorHAnsi" w:hAnsi="Arial" w:cs="Arial"/>
          <w:sz w:val="24"/>
          <w:szCs w:val="24"/>
        </w:rPr>
        <w:t xml:space="preserve">X-208b1 (nr 26 na planie)  – przeznaczono na miejsce magazynowania odpadów stałych innych niż niebezpieczne w pojemnikach w wiacie zadaszonej </w:t>
      </w:r>
      <w:r w:rsidRPr="002F4C46">
        <w:rPr>
          <w:rFonts w:ascii="Arial" w:eastAsiaTheme="minorHAnsi" w:hAnsi="Arial" w:cs="Arial"/>
          <w:sz w:val="24"/>
          <w:szCs w:val="24"/>
        </w:rPr>
        <w:br/>
        <w:t>(łącznie 74 kodów odpadów),</w:t>
      </w:r>
    </w:p>
    <w:p w14:paraId="2F60168F" w14:textId="77777777" w:rsidR="00836892" w:rsidRPr="002F4C46" w:rsidRDefault="00836892" w:rsidP="0039283C">
      <w:pPr>
        <w:pStyle w:val="Akapitzlist"/>
        <w:numPr>
          <w:ilvl w:val="0"/>
          <w:numId w:val="78"/>
        </w:numPr>
        <w:tabs>
          <w:tab w:val="left" w:pos="280"/>
        </w:tabs>
        <w:ind w:left="0" w:hanging="28"/>
        <w:jc w:val="both"/>
        <w:rPr>
          <w:rFonts w:ascii="Arial" w:eastAsiaTheme="minorHAnsi" w:hAnsi="Arial" w:cs="Arial"/>
          <w:sz w:val="24"/>
          <w:szCs w:val="24"/>
        </w:rPr>
      </w:pPr>
      <w:r w:rsidRPr="002F4C46">
        <w:rPr>
          <w:rFonts w:ascii="Arial" w:eastAsiaTheme="minorHAnsi" w:hAnsi="Arial" w:cs="Arial"/>
          <w:sz w:val="24"/>
          <w:szCs w:val="24"/>
        </w:rPr>
        <w:t>X-208b2 (nr 25 na planie) - przeznaczono na miejsce magazynowania odpadów  stałych niebezpiecznych w wiacie zadaszonej w pojemnikach (łącznie 60 kodów odpadów).</w:t>
      </w:r>
    </w:p>
    <w:p w14:paraId="144E3229" w14:textId="77777777" w:rsidR="00836892" w:rsidRPr="002F4C46" w:rsidRDefault="00836892" w:rsidP="0039283C">
      <w:pPr>
        <w:pStyle w:val="Teksttreci20"/>
        <w:numPr>
          <w:ilvl w:val="0"/>
          <w:numId w:val="73"/>
        </w:numPr>
        <w:shd w:val="clear" w:color="auto" w:fill="auto"/>
        <w:tabs>
          <w:tab w:val="left" w:pos="294"/>
        </w:tabs>
        <w:spacing w:before="0" w:after="0" w:line="240" w:lineRule="auto"/>
        <w:ind w:left="-14" w:hanging="14"/>
        <w:rPr>
          <w:rFonts w:ascii="Arial" w:hAnsi="Arial" w:cs="Arial"/>
          <w:b w:val="0"/>
          <w:bCs w:val="0"/>
          <w:sz w:val="24"/>
          <w:szCs w:val="24"/>
        </w:rPr>
      </w:pPr>
      <w:r w:rsidRPr="002F4C46">
        <w:rPr>
          <w:rFonts w:ascii="Arial" w:hAnsi="Arial" w:cs="Arial"/>
          <w:b w:val="0"/>
          <w:bCs w:val="0"/>
          <w:sz w:val="24"/>
          <w:szCs w:val="24"/>
        </w:rPr>
        <w:t xml:space="preserve">Zbiorniki B118 i B212 (nr 13 i 14  na planie) przewidziano do przyjmowania odpadów płynnych w tym posiadających właściwości lotne i </w:t>
      </w:r>
      <w:proofErr w:type="spellStart"/>
      <w:r w:rsidRPr="002F4C46">
        <w:rPr>
          <w:rFonts w:ascii="Arial" w:hAnsi="Arial" w:cs="Arial"/>
          <w:b w:val="0"/>
          <w:bCs w:val="0"/>
          <w:sz w:val="24"/>
          <w:szCs w:val="24"/>
        </w:rPr>
        <w:t>odorowe</w:t>
      </w:r>
      <w:proofErr w:type="spellEnd"/>
      <w:r w:rsidRPr="002F4C46">
        <w:rPr>
          <w:rFonts w:ascii="Arial" w:hAnsi="Arial" w:cs="Arial"/>
          <w:b w:val="0"/>
          <w:bCs w:val="0"/>
          <w:sz w:val="24"/>
          <w:szCs w:val="24"/>
        </w:rPr>
        <w:t xml:space="preserve">. Zbiorniki będą wyposażone w filtry oddechowe w węglem aktywnym i do tych zbiorników przeniesiono magazynowanie odpady lekkie i mogące stwarzać zagrożenie </w:t>
      </w:r>
      <w:proofErr w:type="spellStart"/>
      <w:r w:rsidRPr="002F4C46">
        <w:rPr>
          <w:rFonts w:ascii="Arial" w:hAnsi="Arial" w:cs="Arial"/>
          <w:b w:val="0"/>
          <w:bCs w:val="0"/>
          <w:sz w:val="24"/>
          <w:szCs w:val="24"/>
        </w:rPr>
        <w:t>odorowe</w:t>
      </w:r>
      <w:proofErr w:type="spellEnd"/>
      <w:r w:rsidRPr="002F4C46">
        <w:rPr>
          <w:rFonts w:ascii="Arial" w:hAnsi="Arial" w:cs="Arial"/>
          <w:b w:val="0"/>
          <w:bCs w:val="0"/>
          <w:sz w:val="24"/>
          <w:szCs w:val="24"/>
        </w:rPr>
        <w:t xml:space="preserve">, które były magazynowane w zbiornikach M1 i M2. Magazynowanie odpadów płynnych rozdzielono na:  </w:t>
      </w:r>
    </w:p>
    <w:p w14:paraId="16E709F1" w14:textId="77777777"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 xml:space="preserve">odpady przeznaczone do spalania i zbierania w zbiornikach  B118 i B212, </w:t>
      </w:r>
    </w:p>
    <w:p w14:paraId="38751B1F" w14:textId="77777777"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odpady o dużym zawodnieniu wymagające procesu odwadniania będą kierowane bezpośrednio do magazynowania w zbiorniku M1.</w:t>
      </w:r>
    </w:p>
    <w:p w14:paraId="7F9E536B" w14:textId="77777777" w:rsidR="00836892" w:rsidRPr="002F4C46" w:rsidRDefault="00836892" w:rsidP="0039283C">
      <w:pPr>
        <w:pStyle w:val="Akapitzlist"/>
        <w:tabs>
          <w:tab w:val="left" w:pos="294"/>
        </w:tabs>
        <w:ind w:left="-14" w:hanging="14"/>
        <w:jc w:val="both"/>
        <w:rPr>
          <w:rFonts w:ascii="Arial" w:hAnsi="Arial" w:cs="Arial"/>
          <w:sz w:val="24"/>
          <w:szCs w:val="24"/>
        </w:rPr>
      </w:pPr>
      <w:r w:rsidRPr="002F4C46">
        <w:rPr>
          <w:rFonts w:ascii="Arial" w:hAnsi="Arial" w:cs="Arial"/>
          <w:sz w:val="24"/>
          <w:szCs w:val="24"/>
        </w:rPr>
        <w:t>Łącznie dodano do zbiorników B118 i B212 magazynowanie 46 kodów odpadów.</w:t>
      </w:r>
    </w:p>
    <w:p w14:paraId="77F323EF" w14:textId="77777777" w:rsidR="00836892" w:rsidRPr="002F4C46" w:rsidRDefault="00836892" w:rsidP="0039283C">
      <w:pPr>
        <w:tabs>
          <w:tab w:val="left" w:pos="294"/>
        </w:tabs>
        <w:ind w:left="-14" w:hanging="14"/>
        <w:jc w:val="both"/>
        <w:rPr>
          <w:rFonts w:ascii="Arial" w:hAnsi="Arial" w:cs="Arial"/>
        </w:rPr>
      </w:pPr>
      <w:r w:rsidRPr="002F4C46">
        <w:rPr>
          <w:rFonts w:ascii="Arial" w:hAnsi="Arial" w:cs="Arial"/>
        </w:rPr>
        <w:t>Zmiana miejsc magazynowania była spowodowana przeniesieniem odpadów płynnych mogących generować substancje lotne lub odporowe właśnie do zbiorników B118 i B212.</w:t>
      </w:r>
    </w:p>
    <w:p w14:paraId="45B66F9A" w14:textId="77777777" w:rsidR="00836892" w:rsidRPr="002F4C46" w:rsidRDefault="00836892" w:rsidP="0039283C">
      <w:pPr>
        <w:pStyle w:val="Akapitzlist"/>
        <w:numPr>
          <w:ilvl w:val="0"/>
          <w:numId w:val="77"/>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 xml:space="preserve">Zbiorniki M1 i M2 zmieniły  przeznaczenie na:  </w:t>
      </w:r>
    </w:p>
    <w:p w14:paraId="02E43074" w14:textId="77777777"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 xml:space="preserve">zbiornik M1 (nr 12a na planie) przeznaczono do magazynowania odpadów </w:t>
      </w:r>
      <w:r w:rsidRPr="002F4C46">
        <w:rPr>
          <w:rFonts w:ascii="Arial" w:eastAsiaTheme="minorHAnsi" w:hAnsi="Arial" w:cs="Arial"/>
          <w:sz w:val="24"/>
          <w:szCs w:val="24"/>
        </w:rPr>
        <w:br/>
        <w:t xml:space="preserve">o dużym zawodnieniu wymagających procesu odwadniania D9. Łącznie dodano do zbiornika M1 magazynowanie 225 odpadów. </w:t>
      </w:r>
    </w:p>
    <w:p w14:paraId="07238CE3" w14:textId="77777777"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lastRenderedPageBreak/>
        <w:t>zbiornik M2 (nr 12b)   przeznaczono do  magazynowania odpadów płynnych przyjmowanych do procesu produkcji ciekłego paliwa alternatywnego lub jego komponentu.  Takie rozwiązanie pozwoli na kontrolę, weryfikację  i segregację odpadów już na etapie przyjęcia oraz magazynowania w zbiorniku M2 tylko  odpadów płynnych przeznaczonych  do produkcji paliwa alternatywnego.</w:t>
      </w:r>
    </w:p>
    <w:p w14:paraId="79E0A386" w14:textId="77777777" w:rsidR="00836892" w:rsidRPr="002F4C46" w:rsidRDefault="00836892" w:rsidP="0039283C">
      <w:pPr>
        <w:pStyle w:val="Akapitzlist"/>
        <w:numPr>
          <w:ilvl w:val="0"/>
          <w:numId w:val="73"/>
        </w:numPr>
        <w:tabs>
          <w:tab w:val="left" w:pos="294"/>
        </w:tabs>
        <w:spacing w:after="160"/>
        <w:ind w:left="-14" w:hanging="14"/>
        <w:jc w:val="both"/>
        <w:rPr>
          <w:rFonts w:ascii="Arial" w:eastAsiaTheme="minorHAnsi" w:hAnsi="Arial" w:cs="Arial"/>
          <w:sz w:val="24"/>
          <w:szCs w:val="24"/>
        </w:rPr>
      </w:pPr>
      <w:r w:rsidRPr="002F4C46">
        <w:rPr>
          <w:rFonts w:ascii="Arial" w:eastAsiaTheme="minorHAnsi" w:hAnsi="Arial" w:cs="Arial"/>
          <w:sz w:val="24"/>
          <w:szCs w:val="24"/>
        </w:rPr>
        <w:t xml:space="preserve">Hala zasypu  (nr 16 na planie):  </w:t>
      </w:r>
    </w:p>
    <w:p w14:paraId="39EE5251" w14:textId="4F4F60C2"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 xml:space="preserve">wprowadzono magazynowanie 6-ciu rodzajów odpadów spożywczych, które mogą ulegać szybkiemu zepsuciu, lub unieszkodliwianych pod nadzorem, a ich unieszkodliwienie w procesie D10 jest wymagane niezwłocznie. </w:t>
      </w:r>
    </w:p>
    <w:p w14:paraId="06D8C7B8" w14:textId="77777777" w:rsidR="00836892" w:rsidRPr="002F4C46" w:rsidRDefault="00836892" w:rsidP="0039283C">
      <w:pPr>
        <w:pStyle w:val="Akapitzlist"/>
        <w:numPr>
          <w:ilvl w:val="0"/>
          <w:numId w:val="78"/>
        </w:numPr>
        <w:tabs>
          <w:tab w:val="left" w:pos="294"/>
        </w:tabs>
        <w:ind w:left="-14" w:hanging="14"/>
        <w:jc w:val="both"/>
        <w:rPr>
          <w:rFonts w:ascii="Arial" w:eastAsiaTheme="minorHAnsi" w:hAnsi="Arial" w:cs="Arial"/>
          <w:sz w:val="24"/>
          <w:szCs w:val="24"/>
        </w:rPr>
      </w:pPr>
      <w:r w:rsidRPr="002F4C46">
        <w:rPr>
          <w:rFonts w:ascii="Arial" w:eastAsiaTheme="minorHAnsi" w:hAnsi="Arial" w:cs="Arial"/>
          <w:sz w:val="24"/>
          <w:szCs w:val="24"/>
        </w:rPr>
        <w:t>wprowadzono magazynowanie leków odpadów medycznych kierowanych do spalania w procesie D10 - dwa kody odpadów;</w:t>
      </w:r>
    </w:p>
    <w:p w14:paraId="45728C99" w14:textId="77777777" w:rsidR="00836892" w:rsidRPr="002F4C46" w:rsidRDefault="00836892" w:rsidP="0039283C">
      <w:pPr>
        <w:pStyle w:val="Akapitzlist"/>
        <w:numPr>
          <w:ilvl w:val="0"/>
          <w:numId w:val="78"/>
        </w:numPr>
        <w:tabs>
          <w:tab w:val="left" w:pos="294"/>
        </w:tabs>
        <w:ind w:left="-14" w:hanging="14"/>
        <w:jc w:val="both"/>
        <w:rPr>
          <w:rFonts w:ascii="Arial" w:hAnsi="Arial" w:cs="Arial"/>
          <w:sz w:val="24"/>
          <w:szCs w:val="24"/>
        </w:rPr>
      </w:pPr>
      <w:r w:rsidRPr="002F4C46">
        <w:rPr>
          <w:rFonts w:ascii="Arial" w:eastAsiaTheme="minorHAnsi" w:hAnsi="Arial" w:cs="Arial"/>
          <w:sz w:val="24"/>
          <w:szCs w:val="24"/>
        </w:rPr>
        <w:t>wprowadzono magazynowanie zużytych kąpieli leczniczych aktywne</w:t>
      </w:r>
      <w:r w:rsidRPr="002F4C46">
        <w:rPr>
          <w:rFonts w:ascii="Arial" w:hAnsi="Arial" w:cs="Arial"/>
          <w:sz w:val="24"/>
          <w:szCs w:val="24"/>
        </w:rPr>
        <w:t xml:space="preserve"> biologicznych o właściwościach zakaźnych kod 18 01 80*.    </w:t>
      </w:r>
    </w:p>
    <w:p w14:paraId="5688B09B" w14:textId="77777777" w:rsidR="00836892" w:rsidRPr="002F4C46" w:rsidRDefault="00836892" w:rsidP="0039283C">
      <w:pPr>
        <w:tabs>
          <w:tab w:val="left" w:pos="294"/>
        </w:tabs>
        <w:ind w:left="-14" w:hanging="14"/>
        <w:jc w:val="both"/>
        <w:rPr>
          <w:rFonts w:ascii="Arial" w:hAnsi="Arial" w:cs="Arial"/>
        </w:rPr>
      </w:pPr>
      <w:r w:rsidRPr="002F4C46">
        <w:rPr>
          <w:rFonts w:ascii="Arial" w:hAnsi="Arial" w:cs="Arial"/>
        </w:rPr>
        <w:t>Wprowadzenie magazynowania dodatkowych 9 rodzajów odpadów w hali zasypu było podyktowane warunkami technologicznymi.</w:t>
      </w:r>
    </w:p>
    <w:p w14:paraId="01C0656E" w14:textId="77777777" w:rsidR="00836892" w:rsidRPr="002F4C46" w:rsidRDefault="00836892" w:rsidP="0039283C">
      <w:pPr>
        <w:pStyle w:val="Akapitzlist"/>
        <w:numPr>
          <w:ilvl w:val="0"/>
          <w:numId w:val="73"/>
        </w:numPr>
        <w:tabs>
          <w:tab w:val="left" w:pos="294"/>
        </w:tabs>
        <w:ind w:left="-14" w:hanging="14"/>
        <w:jc w:val="both"/>
        <w:rPr>
          <w:sz w:val="24"/>
          <w:szCs w:val="24"/>
        </w:rPr>
      </w:pPr>
      <w:r w:rsidRPr="002F4C46">
        <w:rPr>
          <w:rFonts w:ascii="Arial" w:eastAsiaTheme="minorHAnsi" w:hAnsi="Arial" w:cs="Arial"/>
          <w:sz w:val="24"/>
          <w:szCs w:val="24"/>
        </w:rPr>
        <w:t xml:space="preserve">Wiatę zadaszoną (nr 27 na planie) </w:t>
      </w:r>
      <w:r w:rsidRPr="002F4C46">
        <w:rPr>
          <w:rFonts w:ascii="Arial" w:hAnsi="Arial" w:cs="Arial"/>
          <w:sz w:val="24"/>
          <w:szCs w:val="24"/>
        </w:rPr>
        <w:t xml:space="preserve">podzielono na dwie części (nr 27 i nr 29) </w:t>
      </w:r>
      <w:r w:rsidRPr="002F4C46">
        <w:rPr>
          <w:rFonts w:ascii="Arial" w:hAnsi="Arial" w:cs="Arial"/>
          <w:sz w:val="24"/>
          <w:szCs w:val="24"/>
        </w:rPr>
        <w:br/>
        <w:t xml:space="preserve">i przeznaczono ją do magazynowania odpadów dla produkcji paliwa alternatywnego i jego komponentu tj. </w:t>
      </w:r>
      <w:r w:rsidRPr="002F4C46">
        <w:rPr>
          <w:rFonts w:ascii="Arial" w:eastAsiaTheme="minorHAnsi" w:hAnsi="Arial" w:cs="Arial"/>
          <w:sz w:val="24"/>
          <w:szCs w:val="24"/>
        </w:rPr>
        <w:t>wiatę (boks) nr 27 na planie – magazynowanie odpadów stałych i półpłynnych   niebezpiecznych, wiatę (boks) nr 29 na planie  – magazynowanie odpadów stałych i półpłynnych  innych niż  niebezpieczne.</w:t>
      </w:r>
    </w:p>
    <w:p w14:paraId="4CFFF065" w14:textId="77777777" w:rsidR="00836892" w:rsidRPr="002F4C46" w:rsidRDefault="00836892" w:rsidP="0039283C">
      <w:pPr>
        <w:jc w:val="both"/>
        <w:rPr>
          <w:rFonts w:ascii="Arial" w:hAnsi="Arial" w:cs="Arial"/>
        </w:rPr>
      </w:pPr>
      <w:r w:rsidRPr="002F4C46">
        <w:rPr>
          <w:rFonts w:ascii="Arial" w:hAnsi="Arial" w:cs="Arial"/>
        </w:rPr>
        <w:t xml:space="preserve">Dostosowano procedurę przyjmowania odpadów i ich weryfikację pod kątem przydatności  do produkcji paliwa alternatywnego, zgodnie z wymaganiami BAT. Takie rozwiązanie pozwoli na kontrolę odpadów już na etapie przyjęcia oraz kierowanie odpadów do właściwych miejsc magazynowania. </w:t>
      </w:r>
    </w:p>
    <w:p w14:paraId="11B63ED2" w14:textId="77777777" w:rsidR="00836892" w:rsidRPr="002F4C46" w:rsidRDefault="00836892" w:rsidP="0039283C">
      <w:pPr>
        <w:pStyle w:val="Akapitzlist"/>
        <w:numPr>
          <w:ilvl w:val="0"/>
          <w:numId w:val="73"/>
        </w:numPr>
        <w:ind w:left="336"/>
        <w:jc w:val="both"/>
        <w:rPr>
          <w:color w:val="00B050"/>
          <w:sz w:val="24"/>
          <w:szCs w:val="24"/>
        </w:rPr>
      </w:pPr>
      <w:bookmarkStart w:id="143" w:name="_Hlk120179901"/>
      <w:r w:rsidRPr="002F4C46">
        <w:rPr>
          <w:rFonts w:ascii="Arial" w:eastAsiaTheme="minorHAnsi" w:hAnsi="Arial" w:cs="Arial"/>
          <w:sz w:val="24"/>
          <w:szCs w:val="24"/>
        </w:rPr>
        <w:t xml:space="preserve">Zbiornik X-207a III- </w:t>
      </w:r>
      <w:proofErr w:type="spellStart"/>
      <w:r w:rsidRPr="002F4C46">
        <w:rPr>
          <w:rFonts w:ascii="Arial" w:eastAsiaTheme="minorHAnsi" w:hAnsi="Arial" w:cs="Arial"/>
          <w:sz w:val="24"/>
          <w:szCs w:val="24"/>
        </w:rPr>
        <w:t>cia</w:t>
      </w:r>
      <w:proofErr w:type="spellEnd"/>
      <w:r w:rsidRPr="002F4C46">
        <w:rPr>
          <w:rFonts w:ascii="Arial" w:eastAsiaTheme="minorHAnsi" w:hAnsi="Arial" w:cs="Arial"/>
          <w:sz w:val="24"/>
          <w:szCs w:val="24"/>
        </w:rPr>
        <w:t xml:space="preserve"> komora (nr 44 na planie) - dodano magazynowanie odpadu o kodzie 19 12 10</w:t>
      </w:r>
      <w:bookmarkEnd w:id="143"/>
      <w:r w:rsidRPr="002F4C46">
        <w:rPr>
          <w:rFonts w:ascii="Arial" w:eastAsiaTheme="minorHAnsi" w:hAnsi="Arial" w:cs="Arial"/>
          <w:sz w:val="24"/>
          <w:szCs w:val="24"/>
        </w:rPr>
        <w:t xml:space="preserve">.   </w:t>
      </w:r>
    </w:p>
    <w:p w14:paraId="1794A687"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hAnsi="Arial" w:cs="Arial"/>
          <w:b w:val="0"/>
          <w:bCs w:val="0"/>
          <w:sz w:val="24"/>
          <w:szCs w:val="24"/>
        </w:rPr>
      </w:pPr>
      <w:r w:rsidRPr="002F4C46">
        <w:rPr>
          <w:rFonts w:ascii="Arial" w:hAnsi="Arial" w:cs="Arial"/>
          <w:b w:val="0"/>
          <w:bCs w:val="0"/>
          <w:sz w:val="24"/>
          <w:szCs w:val="24"/>
        </w:rPr>
        <w:t xml:space="preserve">Na plac X-208b1 kierowane będą także odpady inne niż niebezpieczne </w:t>
      </w:r>
      <w:r w:rsidRPr="002F4C46">
        <w:rPr>
          <w:rFonts w:ascii="Arial" w:hAnsi="Arial" w:cs="Arial"/>
          <w:b w:val="0"/>
          <w:bCs w:val="0"/>
          <w:sz w:val="24"/>
          <w:szCs w:val="24"/>
        </w:rPr>
        <w:br/>
        <w:t xml:space="preserve">z pojemnikami (które do tej pory są magazynowane  wiata -boks (nr 29 na planie).   </w:t>
      </w:r>
    </w:p>
    <w:p w14:paraId="3CC55146"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hAnsi="Arial" w:cs="Arial"/>
          <w:b w:val="0"/>
          <w:bCs w:val="0"/>
          <w:sz w:val="24"/>
          <w:szCs w:val="24"/>
        </w:rPr>
      </w:pPr>
      <w:r w:rsidRPr="002F4C46">
        <w:rPr>
          <w:rFonts w:ascii="Arial" w:hAnsi="Arial" w:cs="Arial"/>
          <w:b w:val="0"/>
          <w:bCs w:val="0"/>
          <w:sz w:val="24"/>
          <w:szCs w:val="24"/>
        </w:rPr>
        <w:t xml:space="preserve">Na plac  X-208b2 kierowane będą także odpady niebezpieczne  z pojemnikami, które do tej pory są magazynowane  wiata - boks (nr 27 na planie),  </w:t>
      </w:r>
    </w:p>
    <w:p w14:paraId="78CBC829"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hAnsi="Arial" w:cs="Arial"/>
          <w:b w:val="0"/>
          <w:bCs w:val="0"/>
          <w:sz w:val="24"/>
          <w:szCs w:val="24"/>
        </w:rPr>
      </w:pPr>
      <w:r w:rsidRPr="002F4C46">
        <w:rPr>
          <w:rFonts w:ascii="Arial" w:hAnsi="Arial" w:cs="Arial"/>
          <w:b w:val="0"/>
          <w:bCs w:val="0"/>
          <w:sz w:val="24"/>
          <w:szCs w:val="24"/>
        </w:rPr>
        <w:t xml:space="preserve">Do zbiornika X-205a1 </w:t>
      </w:r>
      <w:bookmarkStart w:id="144" w:name="_Hlk120184426"/>
      <w:r w:rsidRPr="002F4C46">
        <w:rPr>
          <w:rFonts w:ascii="Arial" w:hAnsi="Arial" w:cs="Arial"/>
          <w:b w:val="0"/>
          <w:bCs w:val="0"/>
          <w:sz w:val="24"/>
          <w:szCs w:val="24"/>
        </w:rPr>
        <w:t xml:space="preserve">(nr 17 na planie) </w:t>
      </w:r>
      <w:bookmarkEnd w:id="144"/>
      <w:r w:rsidRPr="002F4C46">
        <w:rPr>
          <w:rFonts w:ascii="Arial" w:hAnsi="Arial" w:cs="Arial"/>
          <w:b w:val="0"/>
          <w:bCs w:val="0"/>
          <w:sz w:val="24"/>
          <w:szCs w:val="24"/>
        </w:rPr>
        <w:t xml:space="preserve">przeniesiono odpady półpłynne inne niż niebezpieczne, które do tej pory były magazynowane w zbiorniku X-207b. Łącznie przeniesiono 22 rodzaje odpadów. </w:t>
      </w:r>
      <w:bookmarkStart w:id="145" w:name="_Hlk119398219"/>
    </w:p>
    <w:p w14:paraId="3CCAD604"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eastAsia="Calibri" w:hAnsi="Arial" w:cs="Arial"/>
          <w:b w:val="0"/>
          <w:bCs w:val="0"/>
          <w:sz w:val="24"/>
          <w:szCs w:val="24"/>
          <w:lang w:eastAsia="pl-PL"/>
        </w:rPr>
      </w:pPr>
      <w:r w:rsidRPr="002F4C46">
        <w:rPr>
          <w:rFonts w:ascii="Arial" w:eastAsia="Calibri" w:hAnsi="Arial" w:cs="Arial"/>
          <w:b w:val="0"/>
          <w:bCs w:val="0"/>
          <w:sz w:val="24"/>
          <w:szCs w:val="24"/>
          <w:lang w:eastAsia="pl-PL"/>
        </w:rPr>
        <w:t xml:space="preserve"> Zbiornik X-205a2 (nr 5 na planie) </w:t>
      </w:r>
      <w:bookmarkEnd w:id="145"/>
      <w:r w:rsidRPr="002F4C46">
        <w:rPr>
          <w:rFonts w:ascii="Arial" w:eastAsia="Calibri" w:hAnsi="Arial" w:cs="Arial"/>
          <w:b w:val="0"/>
          <w:bCs w:val="0"/>
          <w:sz w:val="24"/>
          <w:szCs w:val="24"/>
          <w:lang w:eastAsia="pl-PL"/>
        </w:rPr>
        <w:t>przeznaczono dla odpadów  zbieranych  (żużle, pyły i szlamy z  procesów energetycznych).</w:t>
      </w:r>
    </w:p>
    <w:p w14:paraId="4C811A83"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eastAsia="Calibri" w:hAnsi="Arial" w:cs="Arial"/>
          <w:b w:val="0"/>
          <w:bCs w:val="0"/>
          <w:sz w:val="24"/>
          <w:szCs w:val="24"/>
          <w:lang w:eastAsia="pl-PL"/>
        </w:rPr>
      </w:pPr>
      <w:r w:rsidRPr="002F4C46">
        <w:rPr>
          <w:rFonts w:ascii="Arial" w:hAnsi="Arial" w:cs="Arial"/>
          <w:b w:val="0"/>
          <w:bCs w:val="0"/>
          <w:sz w:val="24"/>
          <w:szCs w:val="24"/>
        </w:rPr>
        <w:t xml:space="preserve">Zbiornik X-205b (nr 6 na planie) - </w:t>
      </w:r>
      <w:r w:rsidRPr="002F4C46">
        <w:rPr>
          <w:rFonts w:ascii="Arial" w:eastAsia="Calibri" w:hAnsi="Arial" w:cs="Arial"/>
          <w:b w:val="0"/>
          <w:bCs w:val="0"/>
          <w:sz w:val="24"/>
          <w:szCs w:val="24"/>
          <w:lang w:eastAsia="pl-PL"/>
        </w:rPr>
        <w:t xml:space="preserve">do zbiornika przeniesiono odpady </w:t>
      </w:r>
      <w:proofErr w:type="spellStart"/>
      <w:r w:rsidRPr="002F4C46">
        <w:rPr>
          <w:rFonts w:ascii="Arial" w:eastAsia="Calibri" w:hAnsi="Arial" w:cs="Arial"/>
          <w:b w:val="0"/>
          <w:bCs w:val="0"/>
          <w:sz w:val="24"/>
          <w:szCs w:val="24"/>
          <w:lang w:eastAsia="pl-PL"/>
        </w:rPr>
        <w:t>pastowate</w:t>
      </w:r>
      <w:proofErr w:type="spellEnd"/>
      <w:r w:rsidRPr="002F4C46">
        <w:rPr>
          <w:rFonts w:ascii="Arial" w:eastAsia="Calibri" w:hAnsi="Arial" w:cs="Arial"/>
          <w:b w:val="0"/>
          <w:bCs w:val="0"/>
          <w:sz w:val="24"/>
          <w:szCs w:val="24"/>
          <w:lang w:eastAsia="pl-PL"/>
        </w:rPr>
        <w:t xml:space="preserve">  niebezpieczne, które do tej pory były magazynowane w zbiorniku X-207b. Łącznie przeniesiono 20 rodzajów odpadów. Zmiana była spowodowana  przeznaczeniem zbiornika X-207b do procesu technologicznego przyjmowana  odpadów.</w:t>
      </w:r>
    </w:p>
    <w:p w14:paraId="0FE3033C" w14:textId="77777777" w:rsidR="00836892" w:rsidRPr="002F4C46" w:rsidRDefault="00836892" w:rsidP="0039283C">
      <w:pPr>
        <w:pStyle w:val="Teksttreci20"/>
        <w:numPr>
          <w:ilvl w:val="0"/>
          <w:numId w:val="73"/>
        </w:numPr>
        <w:shd w:val="clear" w:color="auto" w:fill="auto"/>
        <w:spacing w:before="0" w:after="0" w:line="240" w:lineRule="auto"/>
        <w:ind w:left="284" w:hanging="284"/>
        <w:rPr>
          <w:rFonts w:ascii="Arial" w:hAnsi="Arial" w:cs="Arial"/>
          <w:b w:val="0"/>
          <w:bCs w:val="0"/>
          <w:sz w:val="24"/>
          <w:szCs w:val="24"/>
        </w:rPr>
      </w:pPr>
      <w:r w:rsidRPr="002F4C46">
        <w:rPr>
          <w:rFonts w:ascii="Arial" w:hAnsi="Arial" w:cs="Arial"/>
          <w:b w:val="0"/>
          <w:bCs w:val="0"/>
          <w:sz w:val="24"/>
          <w:szCs w:val="24"/>
        </w:rPr>
        <w:t>Zbiornik X-206a (nr 36 na planie) – ze zbiornika przeniesiono cztery rodzaje odpadów do magazynowania w chłodni:</w:t>
      </w:r>
    </w:p>
    <w:p w14:paraId="12FFE101" w14:textId="77777777" w:rsidR="00836892" w:rsidRPr="002F4C46" w:rsidRDefault="00836892" w:rsidP="0039283C">
      <w:pPr>
        <w:pStyle w:val="Akapitzlist"/>
        <w:numPr>
          <w:ilvl w:val="0"/>
          <w:numId w:val="78"/>
        </w:numPr>
        <w:ind w:left="266" w:hanging="224"/>
        <w:jc w:val="both"/>
        <w:rPr>
          <w:rFonts w:ascii="Arial" w:eastAsiaTheme="minorHAnsi" w:hAnsi="Arial" w:cs="Arial"/>
          <w:sz w:val="24"/>
          <w:szCs w:val="24"/>
        </w:rPr>
      </w:pPr>
      <w:r w:rsidRPr="002F4C46">
        <w:rPr>
          <w:rFonts w:ascii="Arial" w:eastAsiaTheme="minorHAnsi" w:hAnsi="Arial" w:cs="Arial"/>
          <w:sz w:val="24"/>
          <w:szCs w:val="24"/>
        </w:rPr>
        <w:t>18 01 08* Leki cytotoksyczne i cytostatyczne  ODPADY SPECJALNE</w:t>
      </w:r>
    </w:p>
    <w:p w14:paraId="7D678C6C" w14:textId="77777777" w:rsidR="00836892" w:rsidRPr="002F4C46" w:rsidRDefault="00836892" w:rsidP="0039283C">
      <w:pPr>
        <w:pStyle w:val="Akapitzlist"/>
        <w:numPr>
          <w:ilvl w:val="0"/>
          <w:numId w:val="78"/>
        </w:numPr>
        <w:ind w:left="266" w:hanging="224"/>
        <w:jc w:val="both"/>
        <w:rPr>
          <w:rFonts w:ascii="Arial" w:eastAsiaTheme="minorHAnsi" w:hAnsi="Arial" w:cs="Arial"/>
          <w:sz w:val="24"/>
          <w:szCs w:val="24"/>
        </w:rPr>
      </w:pPr>
      <w:r w:rsidRPr="002F4C46">
        <w:rPr>
          <w:rFonts w:ascii="Arial" w:eastAsiaTheme="minorHAnsi" w:hAnsi="Arial" w:cs="Arial"/>
          <w:sz w:val="24"/>
          <w:szCs w:val="24"/>
        </w:rPr>
        <w:t>18 01 09  Leki inne niż wymienione  w 18 01 08.</w:t>
      </w:r>
    </w:p>
    <w:p w14:paraId="0882F9C2" w14:textId="77777777" w:rsidR="00836892" w:rsidRPr="002F4C46" w:rsidRDefault="00836892" w:rsidP="0039283C">
      <w:pPr>
        <w:pStyle w:val="Akapitzlist"/>
        <w:numPr>
          <w:ilvl w:val="0"/>
          <w:numId w:val="78"/>
        </w:numPr>
        <w:ind w:left="266" w:hanging="224"/>
        <w:jc w:val="both"/>
        <w:rPr>
          <w:rFonts w:ascii="Arial" w:eastAsiaTheme="minorHAnsi" w:hAnsi="Arial" w:cs="Arial"/>
          <w:sz w:val="24"/>
          <w:szCs w:val="24"/>
        </w:rPr>
      </w:pPr>
      <w:r w:rsidRPr="002F4C46">
        <w:rPr>
          <w:rFonts w:ascii="Arial" w:eastAsiaTheme="minorHAnsi" w:hAnsi="Arial" w:cs="Arial"/>
          <w:sz w:val="24"/>
          <w:szCs w:val="24"/>
        </w:rPr>
        <w:t>18 02 07* Leki cytotoksyczne i cytostatyczne  ODPADY SPECJALNE</w:t>
      </w:r>
    </w:p>
    <w:p w14:paraId="23B437F5" w14:textId="77777777" w:rsidR="00836892" w:rsidRPr="002F4C46" w:rsidRDefault="00836892" w:rsidP="0039283C">
      <w:pPr>
        <w:pStyle w:val="Akapitzlist"/>
        <w:numPr>
          <w:ilvl w:val="0"/>
          <w:numId w:val="78"/>
        </w:numPr>
        <w:ind w:left="266" w:hanging="224"/>
        <w:jc w:val="both"/>
        <w:rPr>
          <w:rFonts w:ascii="Arial" w:eastAsiaTheme="minorHAnsi" w:hAnsi="Arial" w:cs="Arial"/>
          <w:sz w:val="24"/>
          <w:szCs w:val="24"/>
        </w:rPr>
      </w:pPr>
      <w:r w:rsidRPr="002F4C46">
        <w:rPr>
          <w:rFonts w:ascii="Arial" w:eastAsiaTheme="minorHAnsi" w:hAnsi="Arial" w:cs="Arial"/>
          <w:sz w:val="24"/>
          <w:szCs w:val="24"/>
        </w:rPr>
        <w:t>18 02 08 Leki inne niż wymienione  w 18 02 07.</w:t>
      </w:r>
    </w:p>
    <w:p w14:paraId="53D3797C" w14:textId="77777777" w:rsidR="00836892" w:rsidRPr="002F4C46" w:rsidRDefault="00836892" w:rsidP="0039283C">
      <w:pPr>
        <w:ind w:left="224"/>
        <w:jc w:val="both"/>
        <w:rPr>
          <w:rFonts w:ascii="Arial" w:hAnsi="Arial" w:cs="Arial"/>
        </w:rPr>
      </w:pPr>
      <w:r w:rsidRPr="002F4C46">
        <w:rPr>
          <w:rFonts w:ascii="Arial" w:hAnsi="Arial" w:cs="Arial"/>
        </w:rPr>
        <w:t>Zmiana była spowodowana koniecznością zapewnienia im warunków  przewidzianych dla odpadów medycznych i weterynaryjnych.</w:t>
      </w:r>
    </w:p>
    <w:p w14:paraId="72E86ED3" w14:textId="77777777" w:rsidR="00836892" w:rsidRPr="002F4C46" w:rsidRDefault="00836892" w:rsidP="0039283C">
      <w:pPr>
        <w:pStyle w:val="Akapitzlist"/>
        <w:numPr>
          <w:ilvl w:val="0"/>
          <w:numId w:val="73"/>
        </w:numPr>
        <w:spacing w:after="160"/>
        <w:ind w:left="266" w:hanging="280"/>
        <w:jc w:val="both"/>
      </w:pPr>
      <w:r w:rsidRPr="002F4C46">
        <w:rPr>
          <w:rFonts w:ascii="Arial" w:eastAsiaTheme="minorHAnsi" w:hAnsi="Arial" w:cs="Arial"/>
          <w:sz w:val="24"/>
          <w:szCs w:val="24"/>
        </w:rPr>
        <w:t>Wiata boks (nr 47 na planie) zadaszony na odpady zbierane - d</w:t>
      </w:r>
      <w:r w:rsidRPr="002F4C46">
        <w:rPr>
          <w:rFonts w:ascii="Arial" w:hAnsi="Arial" w:cs="Arial"/>
          <w:sz w:val="24"/>
          <w:szCs w:val="24"/>
        </w:rPr>
        <w:t xml:space="preserve">o wiaty przeniesiono magazynowanie  5 rodzajów odpadów. </w:t>
      </w:r>
    </w:p>
    <w:p w14:paraId="59F07A41" w14:textId="77777777" w:rsidR="00836892" w:rsidRPr="002F4C46" w:rsidRDefault="00836892" w:rsidP="0039283C">
      <w:pPr>
        <w:pStyle w:val="Akapitzlist"/>
        <w:numPr>
          <w:ilvl w:val="0"/>
          <w:numId w:val="73"/>
        </w:numPr>
        <w:spacing w:after="160"/>
        <w:ind w:left="308"/>
        <w:jc w:val="both"/>
        <w:rPr>
          <w:rFonts w:ascii="Arial" w:eastAsiaTheme="minorHAnsi" w:hAnsi="Arial" w:cs="Arial"/>
          <w:sz w:val="24"/>
          <w:szCs w:val="24"/>
        </w:rPr>
      </w:pPr>
      <w:r w:rsidRPr="002F4C46">
        <w:rPr>
          <w:rFonts w:ascii="Arial" w:eastAsiaTheme="minorHAnsi" w:hAnsi="Arial" w:cs="Arial"/>
          <w:sz w:val="24"/>
          <w:szCs w:val="24"/>
        </w:rPr>
        <w:lastRenderedPageBreak/>
        <w:t xml:space="preserve">Plac przy zbiorniku B-206 (nr 42 na planie); odpady w kontenerze - na placu przewidziano magazynowanie zbieranych odpadów  metali  o kodzie 20 01 40. </w:t>
      </w:r>
    </w:p>
    <w:p w14:paraId="798EF523" w14:textId="77777777" w:rsidR="00836892" w:rsidRPr="002F4C46" w:rsidRDefault="00836892" w:rsidP="0039283C">
      <w:pPr>
        <w:pStyle w:val="Akapitzlist"/>
        <w:numPr>
          <w:ilvl w:val="0"/>
          <w:numId w:val="73"/>
        </w:numPr>
        <w:ind w:left="308"/>
        <w:jc w:val="both"/>
        <w:rPr>
          <w:rFonts w:ascii="Arial" w:eastAsiaTheme="minorHAnsi" w:hAnsi="Arial" w:cs="Arial"/>
          <w:sz w:val="24"/>
          <w:szCs w:val="24"/>
        </w:rPr>
      </w:pPr>
      <w:r w:rsidRPr="002F4C46">
        <w:rPr>
          <w:rFonts w:ascii="Arial" w:hAnsi="Arial" w:cs="Arial"/>
          <w:sz w:val="24"/>
          <w:szCs w:val="24"/>
        </w:rPr>
        <w:t xml:space="preserve">W załączniku nr 5 wskazano miejsce magazynowania zbieranych odpadów medycznych, które ujęto w załączniku nr 4. </w:t>
      </w:r>
    </w:p>
    <w:p w14:paraId="6DD9040B" w14:textId="09C981FB" w:rsidR="00836892" w:rsidRPr="002F4C46" w:rsidRDefault="00836892" w:rsidP="00D842C3">
      <w:pPr>
        <w:pStyle w:val="Tekstpodstawowy"/>
        <w:spacing w:after="0"/>
        <w:ind w:right="-2"/>
        <w:jc w:val="both"/>
        <w:rPr>
          <w:rFonts w:ascii="Arial" w:hAnsi="Arial" w:cs="Arial"/>
          <w:b/>
          <w:bCs/>
        </w:rPr>
      </w:pPr>
      <w:bookmarkStart w:id="146" w:name="_Hlk121402025"/>
      <w:r w:rsidRPr="002F4C46">
        <w:rPr>
          <w:rFonts w:ascii="Arial" w:hAnsi="Arial" w:cs="Arial"/>
        </w:rPr>
        <w:t xml:space="preserve">W </w:t>
      </w:r>
      <w:r w:rsidR="009A00B3" w:rsidRPr="002F4C46">
        <w:rPr>
          <w:rFonts w:ascii="Arial" w:hAnsi="Arial" w:cs="Arial"/>
        </w:rPr>
        <w:t>2022 r.</w:t>
      </w:r>
      <w:r w:rsidR="009A00B3" w:rsidRPr="002F4C46">
        <w:rPr>
          <w:rFonts w:ascii="Arial" w:hAnsi="Arial" w:cs="Arial"/>
          <w:b/>
          <w:bCs/>
        </w:rPr>
        <w:t xml:space="preserve"> w </w:t>
      </w:r>
      <w:r w:rsidRPr="002F4C46">
        <w:rPr>
          <w:rFonts w:ascii="Arial" w:hAnsi="Arial" w:cs="Arial"/>
          <w:b/>
          <w:bCs/>
        </w:rPr>
        <w:t xml:space="preserve">załączniku nr 7 </w:t>
      </w:r>
      <w:r w:rsidRPr="002F4C46">
        <w:rPr>
          <w:rFonts w:ascii="Arial" w:hAnsi="Arial" w:cs="Arial"/>
        </w:rPr>
        <w:t xml:space="preserve">z miejsc magazynowania usunięto odpady, które zostały usunięte z zał. 3b) odpady do produkcji paliwa alternatywnego. </w:t>
      </w:r>
    </w:p>
    <w:p w14:paraId="397D0A50" w14:textId="77777777" w:rsidR="00836892" w:rsidRPr="002F4C46" w:rsidRDefault="00836892" w:rsidP="0039283C">
      <w:pPr>
        <w:jc w:val="both"/>
        <w:rPr>
          <w:rFonts w:ascii="Arial" w:hAnsi="Arial" w:cs="Arial"/>
        </w:rPr>
      </w:pPr>
      <w:r w:rsidRPr="002F4C46">
        <w:rPr>
          <w:rFonts w:ascii="Arial" w:hAnsi="Arial" w:cs="Arial"/>
        </w:rPr>
        <w:t xml:space="preserve">Wszystkie odpady płynne przeznaczone do produkcji paliwa alternatywnego zostaną przeanalizowane przed rozładunkiem i magazynowane będą w zbiorniku </w:t>
      </w:r>
      <w:r w:rsidRPr="002F4C46">
        <w:rPr>
          <w:rFonts w:ascii="Arial" w:hAnsi="Arial" w:cs="Arial"/>
        </w:rPr>
        <w:br/>
        <w:t>stalowym M2. Takie wydzielenie zbiornika pozwoli na magazynowanie odpadów przeznaczonych  tylko do produkcji  paliwa alternatywnego.</w:t>
      </w:r>
    </w:p>
    <w:p w14:paraId="0E25F4F8" w14:textId="77777777" w:rsidR="00836892" w:rsidRPr="002F4C46" w:rsidRDefault="00836892" w:rsidP="0039283C">
      <w:pPr>
        <w:jc w:val="both"/>
        <w:rPr>
          <w:rFonts w:ascii="Arial" w:hAnsi="Arial" w:cs="Arial"/>
        </w:rPr>
      </w:pPr>
      <w:r w:rsidRPr="002F4C46">
        <w:rPr>
          <w:rFonts w:ascii="Arial" w:hAnsi="Arial" w:cs="Arial"/>
        </w:rPr>
        <w:t xml:space="preserve">Odpady stałe i </w:t>
      </w:r>
      <w:proofErr w:type="spellStart"/>
      <w:r w:rsidRPr="002F4C46">
        <w:rPr>
          <w:rFonts w:ascii="Arial" w:hAnsi="Arial" w:cs="Arial"/>
        </w:rPr>
        <w:t>pastowate</w:t>
      </w:r>
      <w:proofErr w:type="spellEnd"/>
      <w:r w:rsidRPr="002F4C46">
        <w:rPr>
          <w:rFonts w:ascii="Arial" w:hAnsi="Arial" w:cs="Arial"/>
        </w:rPr>
        <w:t xml:space="preserve">  do produkcji paliwa alternatywnego będą magazynowane tylko w dwóch wyznaczonych oddzielnych w różnych wiatach – boksach (nr 27 i 29).</w:t>
      </w:r>
    </w:p>
    <w:p w14:paraId="61339580" w14:textId="77777777" w:rsidR="00836892" w:rsidRPr="002F4C46" w:rsidRDefault="00836892" w:rsidP="0039283C">
      <w:pPr>
        <w:jc w:val="both"/>
        <w:rPr>
          <w:rFonts w:ascii="Arial" w:hAnsi="Arial" w:cs="Arial"/>
        </w:rPr>
      </w:pPr>
      <w:r w:rsidRPr="002F4C46">
        <w:rPr>
          <w:rFonts w:ascii="Arial" w:hAnsi="Arial" w:cs="Arial"/>
        </w:rPr>
        <w:t>Odpady stałe i półpłynne inne niż niebezpieczne do produkcji paliwa alternatywnego będą przewożone do magazynowania w wiacie - boksie zadaszonym  (nr 29 na planie).</w:t>
      </w:r>
    </w:p>
    <w:p w14:paraId="12FB2D50" w14:textId="77777777" w:rsidR="00836892" w:rsidRPr="002F4C46" w:rsidRDefault="00836892" w:rsidP="0039283C">
      <w:pPr>
        <w:jc w:val="both"/>
        <w:rPr>
          <w:rFonts w:ascii="Arial" w:hAnsi="Arial" w:cs="Arial"/>
        </w:rPr>
      </w:pPr>
      <w:r w:rsidRPr="002F4C46">
        <w:rPr>
          <w:rFonts w:ascii="Arial" w:hAnsi="Arial" w:cs="Arial"/>
        </w:rPr>
        <w:t>Odpady stałe i półpłynne niebezpieczne do produkcji paliwa alternatywnego będą przewożone do magazynowania w wiacie - boksie zadaszonym (nr 27 na planie)</w:t>
      </w:r>
    </w:p>
    <w:bookmarkEnd w:id="146"/>
    <w:p w14:paraId="4906196C" w14:textId="76F5209F" w:rsidR="00836892" w:rsidRPr="002F4C46" w:rsidRDefault="009A00B3" w:rsidP="00D842C3">
      <w:pPr>
        <w:tabs>
          <w:tab w:val="left" w:pos="378"/>
        </w:tabs>
        <w:jc w:val="both"/>
        <w:rPr>
          <w:rFonts w:ascii="Arial" w:hAnsi="Arial" w:cs="Arial"/>
        </w:rPr>
      </w:pPr>
      <w:r w:rsidRPr="002F4C46">
        <w:rPr>
          <w:rFonts w:ascii="Arial" w:hAnsi="Arial" w:cs="Arial"/>
        </w:rPr>
        <w:t>W 2022 r.</w:t>
      </w:r>
      <w:r w:rsidRPr="002F4C46">
        <w:rPr>
          <w:rFonts w:ascii="Arial" w:hAnsi="Arial" w:cs="Arial"/>
          <w:b/>
          <w:bCs/>
        </w:rPr>
        <w:t xml:space="preserve"> z</w:t>
      </w:r>
      <w:r w:rsidR="00836892" w:rsidRPr="002F4C46">
        <w:rPr>
          <w:rFonts w:ascii="Arial" w:hAnsi="Arial" w:cs="Arial"/>
          <w:b/>
          <w:bCs/>
        </w:rPr>
        <w:t xml:space="preserve">ałącznik nr 8 </w:t>
      </w:r>
      <w:r w:rsidR="00836892" w:rsidRPr="002F4C46">
        <w:rPr>
          <w:rFonts w:ascii="Arial" w:hAnsi="Arial" w:cs="Arial"/>
        </w:rPr>
        <w:t>zaktualizowano w zakresie magazynowania zbieranych odpadów  medycznych innych niż zakaźne w chłodni. Ponadto wprowadzono następujące zmiany w magazynowaniu odpadów w zbiornikach:</w:t>
      </w:r>
    </w:p>
    <w:p w14:paraId="0A0A2964" w14:textId="77777777" w:rsidR="00836892" w:rsidRPr="002F4C46" w:rsidRDefault="00836892" w:rsidP="0039283C">
      <w:pPr>
        <w:tabs>
          <w:tab w:val="left" w:pos="350"/>
        </w:tabs>
        <w:jc w:val="both"/>
        <w:rPr>
          <w:rFonts w:ascii="Arial" w:hAnsi="Arial" w:cs="Arial"/>
        </w:rPr>
      </w:pPr>
      <w:r w:rsidRPr="002F4C46">
        <w:rPr>
          <w:rFonts w:ascii="Arial" w:hAnsi="Arial" w:cs="Arial"/>
        </w:rPr>
        <w:t xml:space="preserve">- Zbiornik X-205a1 (nr 17 na planie)  - do zbiornika przeniesiono  odpady półpłynne inne niż niebezpieczne  które do tej pory były magazynowane w  zbiorniku X-207b.    </w:t>
      </w:r>
    </w:p>
    <w:p w14:paraId="42E29D0C" w14:textId="77777777" w:rsidR="00836892" w:rsidRPr="002F4C46" w:rsidRDefault="00836892" w:rsidP="0039283C">
      <w:pPr>
        <w:tabs>
          <w:tab w:val="left" w:pos="350"/>
        </w:tabs>
        <w:jc w:val="both"/>
        <w:rPr>
          <w:rFonts w:ascii="Arial" w:hAnsi="Arial" w:cs="Arial"/>
        </w:rPr>
      </w:pPr>
      <w:r w:rsidRPr="002F4C46">
        <w:rPr>
          <w:rFonts w:ascii="Arial" w:hAnsi="Arial" w:cs="Arial"/>
        </w:rPr>
        <w:t>-  Zbiornik  X-205a2 (nr 5 na planie) -   do zbiornika przeniesiono  odpady dodano  dwa odpady o kodach:</w:t>
      </w:r>
    </w:p>
    <w:p w14:paraId="0AAFA649" w14:textId="129A0586" w:rsidR="00836892" w:rsidRPr="002F4C46" w:rsidRDefault="00836892" w:rsidP="0039283C">
      <w:pPr>
        <w:pStyle w:val="Akapitzlist"/>
        <w:tabs>
          <w:tab w:val="left" w:pos="350"/>
        </w:tabs>
        <w:ind w:left="0" w:firstLine="0"/>
        <w:jc w:val="both"/>
        <w:rPr>
          <w:rFonts w:ascii="Arial" w:hAnsi="Arial" w:cs="Arial"/>
          <w:sz w:val="24"/>
          <w:szCs w:val="24"/>
        </w:rPr>
      </w:pPr>
      <w:r w:rsidRPr="002F4C46">
        <w:rPr>
          <w:rFonts w:ascii="Arial" w:hAnsi="Arial" w:cs="Arial"/>
          <w:sz w:val="24"/>
          <w:szCs w:val="24"/>
        </w:rPr>
        <w:t xml:space="preserve">- 10 03 25* Szlamy i osady </w:t>
      </w:r>
      <w:proofErr w:type="spellStart"/>
      <w:r w:rsidRPr="002F4C46">
        <w:rPr>
          <w:rFonts w:ascii="Arial" w:hAnsi="Arial" w:cs="Arial"/>
          <w:sz w:val="24"/>
          <w:szCs w:val="24"/>
        </w:rPr>
        <w:t>pofiltracyjne</w:t>
      </w:r>
      <w:proofErr w:type="spellEnd"/>
      <w:r w:rsidRPr="002F4C46">
        <w:rPr>
          <w:rFonts w:ascii="Arial" w:hAnsi="Arial" w:cs="Arial"/>
          <w:sz w:val="24"/>
          <w:szCs w:val="24"/>
        </w:rPr>
        <w:t xml:space="preserve"> z oczyszczania gazów odlotowych zawierające substancje niebezpieczne     </w:t>
      </w:r>
    </w:p>
    <w:p w14:paraId="0F8AF898" w14:textId="78659F6B" w:rsidR="00836892" w:rsidRPr="002F4C46" w:rsidRDefault="00836892" w:rsidP="0039283C">
      <w:pPr>
        <w:pStyle w:val="Akapitzlist"/>
        <w:tabs>
          <w:tab w:val="left" w:pos="350"/>
        </w:tabs>
        <w:ind w:left="0" w:firstLine="0"/>
        <w:jc w:val="both"/>
        <w:rPr>
          <w:rFonts w:ascii="Arial" w:hAnsi="Arial" w:cs="Arial"/>
          <w:sz w:val="24"/>
          <w:szCs w:val="24"/>
        </w:rPr>
      </w:pPr>
      <w:r w:rsidRPr="002F4C46">
        <w:rPr>
          <w:rFonts w:ascii="Arial" w:hAnsi="Arial" w:cs="Arial"/>
          <w:sz w:val="24"/>
          <w:szCs w:val="24"/>
        </w:rPr>
        <w:t xml:space="preserve">- 10 03 26 Szlamy i osady </w:t>
      </w:r>
      <w:proofErr w:type="spellStart"/>
      <w:r w:rsidRPr="002F4C46">
        <w:rPr>
          <w:rFonts w:ascii="Arial" w:hAnsi="Arial" w:cs="Arial"/>
          <w:sz w:val="24"/>
          <w:szCs w:val="24"/>
        </w:rPr>
        <w:t>pofiltracyjne</w:t>
      </w:r>
      <w:proofErr w:type="spellEnd"/>
      <w:r w:rsidRPr="002F4C46">
        <w:rPr>
          <w:rFonts w:ascii="Arial" w:hAnsi="Arial" w:cs="Arial"/>
          <w:sz w:val="24"/>
          <w:szCs w:val="24"/>
        </w:rPr>
        <w:t xml:space="preserve"> z oczyszczania gazów odlotowych inne niż wymienione w 10 03 25   </w:t>
      </w:r>
    </w:p>
    <w:p w14:paraId="616F89ED" w14:textId="77777777" w:rsidR="00836892" w:rsidRPr="002F4C46" w:rsidRDefault="00836892" w:rsidP="0039283C">
      <w:pPr>
        <w:tabs>
          <w:tab w:val="left" w:pos="350"/>
        </w:tabs>
        <w:jc w:val="both"/>
        <w:rPr>
          <w:rFonts w:ascii="Arial" w:hAnsi="Arial" w:cs="Arial"/>
        </w:rPr>
      </w:pPr>
      <w:r w:rsidRPr="002F4C46">
        <w:rPr>
          <w:rFonts w:ascii="Arial" w:hAnsi="Arial" w:cs="Arial"/>
        </w:rPr>
        <w:t>-  Zbiornik X-205b (nr 6 na planie)  - do zbiornika przeniesiono  odpady półpłynne inne niż niebezpieczne,  które do tej pory były magazynowane w  zbiorniku X-207b.</w:t>
      </w:r>
    </w:p>
    <w:p w14:paraId="0F0B3778" w14:textId="77777777" w:rsidR="00836892" w:rsidRPr="002F4C46" w:rsidRDefault="00836892" w:rsidP="0039283C">
      <w:pPr>
        <w:tabs>
          <w:tab w:val="left" w:pos="350"/>
        </w:tabs>
        <w:jc w:val="both"/>
        <w:rPr>
          <w:rFonts w:ascii="Arial" w:hAnsi="Arial" w:cs="Arial"/>
        </w:rPr>
      </w:pPr>
      <w:r w:rsidRPr="002F4C46">
        <w:rPr>
          <w:rFonts w:ascii="Arial" w:hAnsi="Arial" w:cs="Arial"/>
        </w:rPr>
        <w:t xml:space="preserve">- Zbiornik  X -206a   (nr 36 na planie) -  odpady o kodach: </w:t>
      </w:r>
    </w:p>
    <w:p w14:paraId="3C5BBF6D" w14:textId="77777777" w:rsidR="00836892" w:rsidRPr="002F4C46" w:rsidRDefault="00836892" w:rsidP="0039283C">
      <w:pPr>
        <w:pStyle w:val="Akapitzlist"/>
        <w:numPr>
          <w:ilvl w:val="0"/>
          <w:numId w:val="87"/>
        </w:numPr>
        <w:tabs>
          <w:tab w:val="left" w:pos="350"/>
        </w:tabs>
        <w:ind w:left="140" w:hanging="142"/>
        <w:jc w:val="both"/>
        <w:rPr>
          <w:rFonts w:ascii="Arial" w:hAnsi="Arial" w:cs="Arial"/>
          <w:sz w:val="24"/>
          <w:szCs w:val="24"/>
        </w:rPr>
      </w:pPr>
      <w:r w:rsidRPr="002F4C46">
        <w:rPr>
          <w:rFonts w:ascii="Arial" w:hAnsi="Arial" w:cs="Arial"/>
          <w:sz w:val="24"/>
          <w:szCs w:val="24"/>
        </w:rPr>
        <w:t xml:space="preserve">18 01 08* Leki cytotoksyczne i cytostatyczne  </w:t>
      </w:r>
    </w:p>
    <w:p w14:paraId="26CB815B" w14:textId="77777777" w:rsidR="00836892" w:rsidRPr="002F4C46" w:rsidRDefault="00836892" w:rsidP="0039283C">
      <w:pPr>
        <w:pStyle w:val="Akapitzlist"/>
        <w:numPr>
          <w:ilvl w:val="0"/>
          <w:numId w:val="87"/>
        </w:numPr>
        <w:tabs>
          <w:tab w:val="left" w:pos="350"/>
        </w:tabs>
        <w:ind w:left="140" w:hanging="142"/>
        <w:jc w:val="both"/>
        <w:rPr>
          <w:rFonts w:ascii="Arial" w:hAnsi="Arial" w:cs="Arial"/>
          <w:sz w:val="24"/>
          <w:szCs w:val="24"/>
        </w:rPr>
      </w:pPr>
      <w:r w:rsidRPr="002F4C46">
        <w:rPr>
          <w:rFonts w:ascii="Arial" w:hAnsi="Arial" w:cs="Arial"/>
          <w:sz w:val="24"/>
          <w:szCs w:val="24"/>
        </w:rPr>
        <w:t>18 01 09  Leki inne niż wymienione  w 18 01 08</w:t>
      </w:r>
    </w:p>
    <w:p w14:paraId="682E41D8" w14:textId="77777777" w:rsidR="00836892" w:rsidRPr="002F4C46" w:rsidRDefault="00836892" w:rsidP="0039283C">
      <w:pPr>
        <w:pStyle w:val="Akapitzlist"/>
        <w:numPr>
          <w:ilvl w:val="0"/>
          <w:numId w:val="87"/>
        </w:numPr>
        <w:tabs>
          <w:tab w:val="left" w:pos="350"/>
        </w:tabs>
        <w:ind w:left="140" w:hanging="142"/>
        <w:jc w:val="both"/>
        <w:rPr>
          <w:rFonts w:ascii="Arial" w:hAnsi="Arial" w:cs="Arial"/>
          <w:sz w:val="24"/>
          <w:szCs w:val="24"/>
        </w:rPr>
      </w:pPr>
      <w:r w:rsidRPr="002F4C46">
        <w:rPr>
          <w:rFonts w:ascii="Arial" w:hAnsi="Arial" w:cs="Arial"/>
          <w:sz w:val="24"/>
          <w:szCs w:val="24"/>
        </w:rPr>
        <w:t xml:space="preserve">18 02 07* Leki cytotoksyczne i cytostatyczne  </w:t>
      </w:r>
    </w:p>
    <w:p w14:paraId="51A0E7BD" w14:textId="77777777" w:rsidR="00836892" w:rsidRPr="002F4C46" w:rsidRDefault="00836892" w:rsidP="0039283C">
      <w:pPr>
        <w:pStyle w:val="Akapitzlist"/>
        <w:numPr>
          <w:ilvl w:val="0"/>
          <w:numId w:val="87"/>
        </w:numPr>
        <w:tabs>
          <w:tab w:val="left" w:pos="350"/>
        </w:tabs>
        <w:ind w:left="140" w:hanging="142"/>
        <w:jc w:val="both"/>
        <w:rPr>
          <w:rFonts w:ascii="Arial" w:hAnsi="Arial" w:cs="Arial"/>
          <w:sz w:val="24"/>
          <w:szCs w:val="24"/>
        </w:rPr>
      </w:pPr>
      <w:r w:rsidRPr="002F4C46">
        <w:rPr>
          <w:rFonts w:ascii="Arial" w:hAnsi="Arial" w:cs="Arial"/>
          <w:sz w:val="24"/>
          <w:szCs w:val="24"/>
        </w:rPr>
        <w:t>18 02 08  Leki inne niż wymienione  w 18 02 07</w:t>
      </w:r>
    </w:p>
    <w:p w14:paraId="24E7298F" w14:textId="77777777" w:rsidR="00836892" w:rsidRPr="002F4C46" w:rsidRDefault="00836892" w:rsidP="0039283C">
      <w:pPr>
        <w:tabs>
          <w:tab w:val="left" w:pos="350"/>
        </w:tabs>
        <w:jc w:val="both"/>
        <w:rPr>
          <w:rFonts w:ascii="Arial" w:hAnsi="Arial" w:cs="Arial"/>
        </w:rPr>
      </w:pPr>
      <w:r w:rsidRPr="002F4C46">
        <w:rPr>
          <w:rFonts w:ascii="Arial" w:hAnsi="Arial" w:cs="Arial"/>
        </w:rPr>
        <w:t>przeniesiono do magazynowania w chłodni odpadów medycznych.</w:t>
      </w:r>
    </w:p>
    <w:p w14:paraId="53321C01" w14:textId="77777777" w:rsidR="00836892" w:rsidRPr="002F4C46" w:rsidRDefault="00836892" w:rsidP="0039283C">
      <w:pPr>
        <w:tabs>
          <w:tab w:val="left" w:pos="350"/>
        </w:tabs>
        <w:jc w:val="both"/>
        <w:rPr>
          <w:rFonts w:ascii="Arial" w:hAnsi="Arial" w:cs="Arial"/>
        </w:rPr>
      </w:pPr>
      <w:r w:rsidRPr="002F4C46">
        <w:rPr>
          <w:rFonts w:ascii="Arial" w:hAnsi="Arial" w:cs="Arial"/>
        </w:rPr>
        <w:t>- Zadaszony plac betonowy X-208 został podzielony na:</w:t>
      </w:r>
    </w:p>
    <w:p w14:paraId="44693006" w14:textId="77777777" w:rsidR="00836892" w:rsidRPr="002F4C46" w:rsidRDefault="00836892" w:rsidP="0039283C">
      <w:pPr>
        <w:pStyle w:val="Akapitzlist"/>
        <w:tabs>
          <w:tab w:val="left" w:pos="350"/>
        </w:tabs>
        <w:ind w:left="0" w:hanging="28"/>
        <w:jc w:val="both"/>
        <w:rPr>
          <w:rFonts w:ascii="Arial" w:hAnsi="Arial" w:cs="Arial"/>
          <w:sz w:val="24"/>
          <w:szCs w:val="24"/>
          <w:lang w:eastAsia="pl-PL"/>
        </w:rPr>
      </w:pPr>
      <w:r w:rsidRPr="002F4C46">
        <w:rPr>
          <w:rFonts w:ascii="Arial" w:hAnsi="Arial" w:cs="Arial"/>
          <w:sz w:val="24"/>
          <w:szCs w:val="24"/>
          <w:lang w:eastAsia="pl-PL"/>
        </w:rPr>
        <w:t xml:space="preserve">- X-208b1 (nr 26 na planie) – przeznaczono na miejsce magazynowania zbieranych  odpadów innych niż niebezpieczne,      </w:t>
      </w:r>
    </w:p>
    <w:p w14:paraId="126431F8" w14:textId="77777777" w:rsidR="00836892" w:rsidRPr="002F4C46" w:rsidRDefault="00836892" w:rsidP="0039283C">
      <w:pPr>
        <w:pStyle w:val="Akapitzlist"/>
        <w:tabs>
          <w:tab w:val="left" w:pos="350"/>
        </w:tabs>
        <w:ind w:left="0" w:hanging="28"/>
        <w:jc w:val="both"/>
        <w:rPr>
          <w:rFonts w:ascii="Arial" w:hAnsi="Arial" w:cs="Arial"/>
          <w:sz w:val="24"/>
          <w:szCs w:val="24"/>
          <w:lang w:eastAsia="pl-PL"/>
        </w:rPr>
      </w:pPr>
      <w:r w:rsidRPr="002F4C46">
        <w:rPr>
          <w:rFonts w:ascii="Arial" w:hAnsi="Arial" w:cs="Arial"/>
          <w:sz w:val="24"/>
          <w:szCs w:val="24"/>
          <w:lang w:eastAsia="pl-PL"/>
        </w:rPr>
        <w:t xml:space="preserve">- X-208b2 (nr 25 na planie)   przeznaczono na miejsce magazynowania odpadów niebezpiecznych.  </w:t>
      </w:r>
    </w:p>
    <w:p w14:paraId="28DDBE21" w14:textId="2797AA7C" w:rsidR="00836892" w:rsidRPr="002F4C46" w:rsidRDefault="00836892" w:rsidP="0039283C">
      <w:pPr>
        <w:pStyle w:val="Akapitzlist"/>
        <w:numPr>
          <w:ilvl w:val="0"/>
          <w:numId w:val="88"/>
        </w:numPr>
        <w:tabs>
          <w:tab w:val="left" w:pos="350"/>
        </w:tabs>
        <w:ind w:left="0" w:hanging="28"/>
        <w:jc w:val="both"/>
        <w:rPr>
          <w:rFonts w:ascii="Arial" w:hAnsi="Arial" w:cs="Arial"/>
          <w:sz w:val="24"/>
          <w:szCs w:val="24"/>
        </w:rPr>
      </w:pPr>
      <w:r w:rsidRPr="002F4C46">
        <w:rPr>
          <w:rFonts w:ascii="Arial" w:hAnsi="Arial" w:cs="Arial"/>
          <w:sz w:val="24"/>
          <w:szCs w:val="24"/>
        </w:rPr>
        <w:t>Wiata (boks zadaszony) na odpady zbierane (nr 47 na planie)-do wiaty przeniesiono magazynowanie  niektórych rodzajów odpadów.</w:t>
      </w:r>
    </w:p>
    <w:p w14:paraId="5DD3B2F5" w14:textId="77777777" w:rsidR="00836892" w:rsidRPr="002F4C46" w:rsidRDefault="00836892" w:rsidP="0039283C">
      <w:pPr>
        <w:pStyle w:val="Akapitzlist"/>
        <w:numPr>
          <w:ilvl w:val="0"/>
          <w:numId w:val="88"/>
        </w:numPr>
        <w:ind w:left="378"/>
        <w:jc w:val="both"/>
        <w:rPr>
          <w:rFonts w:ascii="Arial" w:hAnsi="Arial" w:cs="Arial"/>
          <w:sz w:val="24"/>
          <w:szCs w:val="24"/>
        </w:rPr>
      </w:pPr>
      <w:r w:rsidRPr="002F4C46">
        <w:rPr>
          <w:rFonts w:ascii="Arial" w:hAnsi="Arial" w:cs="Arial"/>
          <w:sz w:val="24"/>
          <w:szCs w:val="24"/>
        </w:rPr>
        <w:t>Plac przy zbiorniku B-206 odpady w kontenerze (nr 42 na planie) - przewidziano magazynowanie zbieranych odpadów  metali o kodzie 20 01 40 Metale.</w:t>
      </w:r>
    </w:p>
    <w:p w14:paraId="1D8538F9" w14:textId="77777777" w:rsidR="00836892" w:rsidRPr="002F4C46" w:rsidRDefault="00836892" w:rsidP="0039283C">
      <w:pPr>
        <w:pStyle w:val="Akapitzlist"/>
        <w:numPr>
          <w:ilvl w:val="0"/>
          <w:numId w:val="88"/>
        </w:numPr>
        <w:ind w:left="378"/>
        <w:jc w:val="both"/>
        <w:rPr>
          <w:rFonts w:ascii="Arial" w:hAnsi="Arial" w:cs="Arial"/>
          <w:sz w:val="24"/>
          <w:szCs w:val="24"/>
        </w:rPr>
      </w:pPr>
      <w:r w:rsidRPr="002F4C46">
        <w:rPr>
          <w:rFonts w:ascii="Arial" w:hAnsi="Arial" w:cs="Arial"/>
          <w:sz w:val="24"/>
          <w:szCs w:val="24"/>
        </w:rPr>
        <w:t>Hala zasypu  (nr 16 na planie)  - dodano magazynowanie zbieranych  odpadów chemikaliów  – przeniesionych z chłodni.</w:t>
      </w:r>
    </w:p>
    <w:p w14:paraId="1AE76560" w14:textId="77777777" w:rsidR="00836892" w:rsidRPr="002F4C46" w:rsidRDefault="00836892" w:rsidP="0039283C">
      <w:pPr>
        <w:pStyle w:val="Akapitzlist"/>
        <w:numPr>
          <w:ilvl w:val="0"/>
          <w:numId w:val="88"/>
        </w:numPr>
        <w:ind w:left="378"/>
        <w:jc w:val="both"/>
        <w:rPr>
          <w:rFonts w:ascii="Arial" w:hAnsi="Arial" w:cs="Arial"/>
          <w:sz w:val="24"/>
          <w:szCs w:val="24"/>
        </w:rPr>
      </w:pPr>
      <w:r w:rsidRPr="002F4C46">
        <w:rPr>
          <w:rFonts w:ascii="Arial" w:hAnsi="Arial" w:cs="Arial"/>
          <w:sz w:val="24"/>
          <w:szCs w:val="24"/>
        </w:rPr>
        <w:t>Chłodnia (nr 41 na planie) - do chłodni odpadów medycznych przeniesiono magazynowanie odpadów leków.</w:t>
      </w:r>
    </w:p>
    <w:p w14:paraId="00FDAEC0" w14:textId="029C567E" w:rsidR="009A00B3" w:rsidRPr="002F4C46" w:rsidRDefault="00836892" w:rsidP="0039283C">
      <w:pPr>
        <w:pStyle w:val="Akapitzlist"/>
        <w:numPr>
          <w:ilvl w:val="0"/>
          <w:numId w:val="88"/>
        </w:numPr>
        <w:ind w:left="378"/>
        <w:jc w:val="both"/>
        <w:rPr>
          <w:rFonts w:ascii="Arial" w:hAnsi="Arial" w:cs="Arial"/>
          <w:sz w:val="24"/>
          <w:szCs w:val="24"/>
        </w:rPr>
      </w:pPr>
      <w:r w:rsidRPr="002F4C46">
        <w:rPr>
          <w:rFonts w:ascii="Arial" w:hAnsi="Arial" w:cs="Arial"/>
          <w:sz w:val="24"/>
          <w:szCs w:val="24"/>
        </w:rPr>
        <w:t xml:space="preserve">III- </w:t>
      </w:r>
      <w:proofErr w:type="spellStart"/>
      <w:r w:rsidRPr="002F4C46">
        <w:rPr>
          <w:rFonts w:ascii="Arial" w:hAnsi="Arial" w:cs="Arial"/>
          <w:sz w:val="24"/>
          <w:szCs w:val="24"/>
        </w:rPr>
        <w:t>cia</w:t>
      </w:r>
      <w:proofErr w:type="spellEnd"/>
      <w:r w:rsidRPr="002F4C46">
        <w:rPr>
          <w:rFonts w:ascii="Arial" w:hAnsi="Arial" w:cs="Arial"/>
          <w:sz w:val="24"/>
          <w:szCs w:val="24"/>
        </w:rPr>
        <w:t xml:space="preserve"> komora  zbiornika  X-207a  (nr 44 na planie) - dodano  magazynowanie zbieranego odpadu  o kodzie 19 12 10. </w:t>
      </w:r>
    </w:p>
    <w:p w14:paraId="64D24D01" w14:textId="77777777" w:rsidR="00761142" w:rsidRPr="002F4C46" w:rsidRDefault="00486CDF" w:rsidP="008803FB">
      <w:pPr>
        <w:ind w:firstLine="708"/>
        <w:jc w:val="both"/>
        <w:rPr>
          <w:rFonts w:ascii="Arial" w:hAnsi="Arial" w:cs="Arial"/>
        </w:rPr>
      </w:pPr>
      <w:r w:rsidRPr="002F4C46">
        <w:rPr>
          <w:rFonts w:ascii="Arial" w:hAnsi="Arial" w:cs="Arial"/>
        </w:rPr>
        <w:lastRenderedPageBreak/>
        <w:t xml:space="preserve">W toku </w:t>
      </w:r>
      <w:r w:rsidR="00761142" w:rsidRPr="002F4C46">
        <w:rPr>
          <w:rFonts w:ascii="Arial" w:hAnsi="Arial" w:cs="Arial"/>
        </w:rPr>
        <w:t xml:space="preserve">prowadzonego </w:t>
      </w:r>
      <w:r w:rsidRPr="002F4C46">
        <w:rPr>
          <w:rFonts w:ascii="Arial" w:hAnsi="Arial" w:cs="Arial"/>
        </w:rPr>
        <w:t xml:space="preserve">postepowania </w:t>
      </w:r>
      <w:r w:rsidR="00761142" w:rsidRPr="002F4C46">
        <w:rPr>
          <w:rFonts w:ascii="Arial" w:hAnsi="Arial" w:cs="Arial"/>
        </w:rPr>
        <w:t xml:space="preserve">(znak: OS-I.7222.8.3.2021.RD) </w:t>
      </w:r>
      <w:r w:rsidRPr="002F4C46">
        <w:rPr>
          <w:rFonts w:ascii="Arial" w:hAnsi="Arial" w:cs="Arial"/>
        </w:rPr>
        <w:t>w sprawie zmiany pozwolenia zintegrowan</w:t>
      </w:r>
      <w:r w:rsidR="00B153AE" w:rsidRPr="002F4C46">
        <w:rPr>
          <w:rFonts w:ascii="Arial" w:hAnsi="Arial" w:cs="Arial"/>
        </w:rPr>
        <w:t xml:space="preserve">ego w 2021 r., na podstawie art. 42 ust. 7 ustawy </w:t>
      </w:r>
      <w:r w:rsidR="00761142" w:rsidRPr="002F4C46">
        <w:rPr>
          <w:rFonts w:ascii="Arial" w:hAnsi="Arial" w:cs="Arial"/>
        </w:rPr>
        <w:br/>
      </w:r>
      <w:r w:rsidR="00B153AE" w:rsidRPr="002F4C46">
        <w:rPr>
          <w:rFonts w:ascii="Arial" w:hAnsi="Arial" w:cs="Arial"/>
        </w:rPr>
        <w:t>z dnia 14 grudnia 2012 r. o odpadach oraz art. 33 ust. 1 ustawy o udostępnianiu informacji o środowisku i jego ochronie, udziale społeczeństwa w ochronie środowiska oraz o ocenach oddziaływania na środowisko, tutejszy organ zapewnił możliwość udziału społeczeństwa w toczącym się postępowaniu.</w:t>
      </w:r>
      <w:r w:rsidR="00B153AE" w:rsidRPr="002F4C46">
        <w:rPr>
          <w:rFonts w:ascii="Arial" w:hAnsi="Arial" w:cs="Arial"/>
          <w:color w:val="FF0000"/>
        </w:rPr>
        <w:t xml:space="preserve"> </w:t>
      </w:r>
      <w:r w:rsidR="00B153AE" w:rsidRPr="002F4C46">
        <w:rPr>
          <w:rFonts w:ascii="Arial" w:hAnsi="Arial" w:cs="Arial"/>
        </w:rPr>
        <w:t xml:space="preserve">Pismem z dnia 10 sierpnia </w:t>
      </w:r>
      <w:r w:rsidR="00761142" w:rsidRPr="002F4C46">
        <w:rPr>
          <w:rFonts w:ascii="Arial" w:hAnsi="Arial" w:cs="Arial"/>
        </w:rPr>
        <w:br/>
      </w:r>
      <w:r w:rsidR="00B153AE" w:rsidRPr="002F4C46">
        <w:rPr>
          <w:rFonts w:ascii="Arial" w:hAnsi="Arial" w:cs="Arial"/>
        </w:rPr>
        <w:t xml:space="preserve">2021 r. (data nadania: 11 sierpnia 2021 r.) Stowarzyszenie „Wspólnota” Dobieszyn 174, 38-460 Jedlicze, NIP: 684 2551241, Regon: 180383004 przedstawiło uwagi </w:t>
      </w:r>
      <w:r w:rsidR="00761142" w:rsidRPr="002F4C46">
        <w:rPr>
          <w:rFonts w:ascii="Arial" w:hAnsi="Arial" w:cs="Arial"/>
        </w:rPr>
        <w:br/>
      </w:r>
      <w:r w:rsidR="00B153AE" w:rsidRPr="002F4C46">
        <w:rPr>
          <w:rFonts w:ascii="Arial" w:hAnsi="Arial" w:cs="Arial"/>
        </w:rPr>
        <w:t xml:space="preserve">i wnioski dotyczące funkcjonowania </w:t>
      </w:r>
      <w:r w:rsidR="00B153AE" w:rsidRPr="002F4C46">
        <w:rPr>
          <w:rFonts w:ascii="Arial" w:hAnsi="Arial" w:cs="Arial"/>
          <w:iCs/>
        </w:rPr>
        <w:t>instalacji do unieszkodliwiania odpadów niebezpiecznych i innych niż niebezpieczne poprzez termiczne ich przekształcanie</w:t>
      </w:r>
      <w:r w:rsidR="00B153AE" w:rsidRPr="002F4C46">
        <w:rPr>
          <w:rFonts w:ascii="Arial" w:hAnsi="Arial" w:cs="Arial"/>
          <w:lang w:eastAsia="it-IT"/>
        </w:rPr>
        <w:t xml:space="preserve">, zlokalizowanej </w:t>
      </w:r>
      <w:r w:rsidR="00B153AE" w:rsidRPr="002F4C46">
        <w:rPr>
          <w:rFonts w:ascii="Arial" w:hAnsi="Arial" w:cs="Arial"/>
          <w:iCs/>
        </w:rPr>
        <w:t>w Jedliczu</w:t>
      </w:r>
      <w:r w:rsidR="00B153AE" w:rsidRPr="002F4C46">
        <w:rPr>
          <w:rFonts w:ascii="Arial" w:hAnsi="Arial" w:cs="Arial"/>
          <w:iCs/>
          <w:spacing w:val="-1"/>
        </w:rPr>
        <w:t xml:space="preserve">, </w:t>
      </w:r>
      <w:r w:rsidR="00B153AE" w:rsidRPr="002F4C46">
        <w:rPr>
          <w:rFonts w:ascii="Arial" w:hAnsi="Arial" w:cs="Arial"/>
          <w:lang w:eastAsia="it-IT"/>
        </w:rPr>
        <w:t xml:space="preserve">eksploatowanej przez </w:t>
      </w:r>
      <w:r w:rsidR="00B153AE" w:rsidRPr="002F4C46">
        <w:rPr>
          <w:rFonts w:ascii="Arial" w:hAnsi="Arial" w:cs="Arial"/>
        </w:rPr>
        <w:t xml:space="preserve">Raf - Ekologia Sp. z o.o. </w:t>
      </w:r>
      <w:r w:rsidR="00761142" w:rsidRPr="002F4C46">
        <w:rPr>
          <w:rFonts w:ascii="Arial" w:hAnsi="Arial" w:cs="Arial"/>
        </w:rPr>
        <w:br/>
      </w:r>
      <w:r w:rsidR="00B153AE" w:rsidRPr="002F4C46">
        <w:rPr>
          <w:rFonts w:ascii="Arial" w:hAnsi="Arial" w:cs="Arial"/>
        </w:rPr>
        <w:t>ul. Trzecieskiego 14, 38-460 Jedlicze, regon 370484149, NIP 6842198750.</w:t>
      </w:r>
    </w:p>
    <w:p w14:paraId="40B62D29" w14:textId="67F62E9B" w:rsidR="00486CDF" w:rsidRPr="002F4C46" w:rsidRDefault="00B153AE" w:rsidP="00761142">
      <w:pPr>
        <w:jc w:val="both"/>
        <w:rPr>
          <w:rFonts w:ascii="Arial" w:hAnsi="Arial" w:cs="Arial"/>
          <w:b/>
          <w:bCs/>
        </w:rPr>
      </w:pPr>
      <w:r w:rsidRPr="002F4C46">
        <w:rPr>
          <w:rFonts w:ascii="Arial" w:hAnsi="Arial" w:cs="Arial"/>
          <w:b/>
          <w:bCs/>
        </w:rPr>
        <w:t>Do wniesionych uwag odniesiono się w uzasadnieni</w:t>
      </w:r>
      <w:r w:rsidR="00B85DCF" w:rsidRPr="002F4C46">
        <w:rPr>
          <w:rFonts w:ascii="Arial" w:hAnsi="Arial" w:cs="Arial"/>
          <w:b/>
          <w:bCs/>
        </w:rPr>
        <w:t>u do decyzji</w:t>
      </w:r>
      <w:r w:rsidRPr="002F4C46">
        <w:rPr>
          <w:rFonts w:ascii="Arial" w:hAnsi="Arial" w:cs="Arial"/>
          <w:b/>
          <w:bCs/>
        </w:rPr>
        <w:t xml:space="preserve"> </w:t>
      </w:r>
      <w:r w:rsidR="00B85DCF" w:rsidRPr="002F4C46">
        <w:rPr>
          <w:rFonts w:ascii="Arial" w:hAnsi="Arial" w:cs="Arial"/>
          <w:b/>
          <w:bCs/>
        </w:rPr>
        <w:t xml:space="preserve">Marszałka Województwa Podkarpackiego z dn. 21 grudnia 2022 r. znak: </w:t>
      </w:r>
      <w:r w:rsidR="003D0E72" w:rsidRPr="002F4C46">
        <w:rPr>
          <w:rFonts w:ascii="Arial" w:hAnsi="Arial" w:cs="Arial"/>
          <w:b/>
          <w:bCs/>
        </w:rPr>
        <w:br/>
      </w:r>
      <w:r w:rsidR="00B85DCF" w:rsidRPr="002F4C46">
        <w:rPr>
          <w:rFonts w:ascii="Arial" w:hAnsi="Arial" w:cs="Arial"/>
          <w:b/>
          <w:bCs/>
        </w:rPr>
        <w:t>OS-I.7222.8.3.2021.RD (zm.):</w:t>
      </w:r>
    </w:p>
    <w:p w14:paraId="4F0B951A" w14:textId="1744D493" w:rsidR="00B85DCF" w:rsidRPr="002F4C46" w:rsidRDefault="002B1B1A" w:rsidP="00B85DCF">
      <w:pPr>
        <w:pStyle w:val="Akapitzlist2"/>
        <w:spacing w:before="60" w:after="60"/>
        <w:ind w:left="0"/>
        <w:contextualSpacing/>
        <w:jc w:val="both"/>
        <w:rPr>
          <w:rFonts w:ascii="Arial" w:hAnsi="Arial" w:cs="Arial"/>
          <w:bCs/>
        </w:rPr>
      </w:pPr>
      <w:r w:rsidRPr="002F4C46">
        <w:rPr>
          <w:rFonts w:ascii="Arial" w:hAnsi="Arial" w:cs="Arial"/>
          <w:bCs/>
        </w:rPr>
        <w:t>„</w:t>
      </w:r>
      <w:r w:rsidR="00B85DCF" w:rsidRPr="002F4C46">
        <w:rPr>
          <w:rFonts w:ascii="Arial" w:hAnsi="Arial" w:cs="Arial"/>
          <w:bCs/>
        </w:rPr>
        <w:t xml:space="preserve">1. Wniosek o ciągły nadzór nad ilością odpadów przyjmowanych do spalania </w:t>
      </w:r>
      <w:r w:rsidR="00C11362" w:rsidRPr="002F4C46">
        <w:rPr>
          <w:rFonts w:ascii="Arial" w:hAnsi="Arial" w:cs="Arial"/>
          <w:bCs/>
        </w:rPr>
        <w:br/>
      </w:r>
      <w:r w:rsidR="00B85DCF" w:rsidRPr="002F4C46">
        <w:rPr>
          <w:rFonts w:ascii="Arial" w:hAnsi="Arial" w:cs="Arial"/>
          <w:bCs/>
        </w:rPr>
        <w:t>i zobowiązanie Spółki Raf-Ekologia do cotygodniowych ilościowych raportów przyjmowanych odpadów, udostępnionych na stronie internetowej Spółki.</w:t>
      </w:r>
    </w:p>
    <w:p w14:paraId="0A63E5AF" w14:textId="77777777" w:rsidR="00B85DCF" w:rsidRPr="002F4C46" w:rsidRDefault="00B85DCF" w:rsidP="00B85DCF">
      <w:pPr>
        <w:pStyle w:val="Akapitzlist2"/>
        <w:ind w:left="0"/>
        <w:contextualSpacing/>
        <w:jc w:val="both"/>
        <w:rPr>
          <w:rFonts w:ascii="Arial" w:hAnsi="Arial" w:cs="Arial"/>
        </w:rPr>
      </w:pPr>
      <w:r w:rsidRPr="002F4C46">
        <w:rPr>
          <w:rFonts w:ascii="Arial" w:hAnsi="Arial" w:cs="Arial"/>
        </w:rPr>
        <w:t xml:space="preserve">Zgodnie z BAT 11 i 12 Konkluzji wszystkie odpady dostarczane do instalacji są ewidencjonowane. Przeprowadzane będzie ważenie dostarczanych odpadów </w:t>
      </w:r>
      <w:r w:rsidRPr="002F4C46">
        <w:rPr>
          <w:rFonts w:ascii="Arial" w:hAnsi="Arial" w:cs="Arial"/>
        </w:rPr>
        <w:br/>
        <w:t xml:space="preserve">i kontrola. Wprowadzone będzie również wykrywanie promieniotwórczości oraz okresowe pobieranie próbek dostaw odpadów i analiza wartości opałowej oraz innych parametrów fizykochemicznych, które eksploatujący uzna za niezbędne. </w:t>
      </w:r>
    </w:p>
    <w:p w14:paraId="356F18E2" w14:textId="77777777" w:rsidR="00B85DCF" w:rsidRPr="002F4C46" w:rsidRDefault="00B85DCF" w:rsidP="00B85DCF">
      <w:pPr>
        <w:pStyle w:val="Akapitzlist2"/>
        <w:ind w:left="0"/>
        <w:contextualSpacing/>
        <w:jc w:val="both"/>
        <w:rPr>
          <w:rFonts w:ascii="Arial" w:hAnsi="Arial" w:cs="Arial"/>
          <w:bCs/>
        </w:rPr>
      </w:pPr>
      <w:r w:rsidRPr="002F4C46">
        <w:rPr>
          <w:rFonts w:ascii="Arial" w:hAnsi="Arial" w:cs="Arial"/>
        </w:rPr>
        <w:t xml:space="preserve">Zgodnie z wymogiem BAT 1 Konkluzji od dnia 3 grudnia 2023 r. wdrożony zostanie opracowany System zarzadzania środowiskowego </w:t>
      </w:r>
      <w:r w:rsidRPr="002F4C46">
        <w:rPr>
          <w:rFonts w:ascii="Arial" w:hAnsi="Arial" w:cs="Arial"/>
          <w:bCs/>
        </w:rPr>
        <w:t>oraz zaktualizowana w 2021 r. „Księga systemu zarzadzania środowiskowego”</w:t>
      </w:r>
      <w:r w:rsidRPr="002F4C46">
        <w:rPr>
          <w:rFonts w:ascii="Arial" w:eastAsia="Times New Roman" w:hAnsi="Arial" w:cs="Arial"/>
          <w:bCs/>
        </w:rPr>
        <w:t>.</w:t>
      </w:r>
    </w:p>
    <w:p w14:paraId="021A5352"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W ramach systemu opracowano procedury i instrukcje:</w:t>
      </w:r>
    </w:p>
    <w:p w14:paraId="46FB33A0"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w:t>
      </w:r>
      <w:bookmarkStart w:id="147" w:name="_Hlk96429081"/>
      <w:r w:rsidRPr="002F4C46">
        <w:rPr>
          <w:rFonts w:ascii="Arial" w:eastAsia="Times New Roman" w:hAnsi="Arial" w:cs="Arial"/>
          <w:sz w:val="24"/>
          <w:szCs w:val="24"/>
          <w:lang w:eastAsia="pl-PL"/>
        </w:rPr>
        <w:t xml:space="preserve">Procedura </w:t>
      </w:r>
      <w:bookmarkEnd w:id="147"/>
      <w:r w:rsidRPr="002F4C46">
        <w:rPr>
          <w:rFonts w:ascii="Arial" w:eastAsia="Times New Roman" w:hAnsi="Arial" w:cs="Arial"/>
          <w:sz w:val="24"/>
          <w:szCs w:val="24"/>
          <w:lang w:eastAsia="pl-PL"/>
        </w:rPr>
        <w:t>1 – Postepowanie z dokumentowana informacją”</w:t>
      </w:r>
    </w:p>
    <w:p w14:paraId="2DF85BDE"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„Procedura 2 – Nadzór nad usługą niezgodną”</w:t>
      </w:r>
    </w:p>
    <w:p w14:paraId="2BE91CDB"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„Procedura 3 – Audyt wewnętrzny”</w:t>
      </w:r>
    </w:p>
    <w:p w14:paraId="2904C2CB"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„Procedura 4 – Działania doskonalące”</w:t>
      </w:r>
    </w:p>
    <w:p w14:paraId="36B1B94B" w14:textId="77777777" w:rsidR="00B85DCF" w:rsidRPr="002F4C46" w:rsidRDefault="00B85DCF" w:rsidP="00B85DCF">
      <w:pPr>
        <w:pStyle w:val="Akapitzlist"/>
        <w:ind w:left="284"/>
        <w:jc w:val="left"/>
        <w:rPr>
          <w:rFonts w:ascii="Arial" w:eastAsia="Times New Roman" w:hAnsi="Arial" w:cs="Arial"/>
          <w:sz w:val="24"/>
          <w:szCs w:val="24"/>
          <w:lang w:eastAsia="pl-PL"/>
        </w:rPr>
      </w:pPr>
      <w:r w:rsidRPr="002F4C46">
        <w:rPr>
          <w:rFonts w:ascii="Arial" w:eastAsia="Times New Roman" w:hAnsi="Arial" w:cs="Arial"/>
          <w:sz w:val="24"/>
          <w:szCs w:val="24"/>
          <w:lang w:eastAsia="pl-PL"/>
        </w:rPr>
        <w:t xml:space="preserve">„Procedura 5 </w:t>
      </w:r>
      <w:bookmarkStart w:id="148" w:name="_Hlk96428765"/>
      <w:r w:rsidRPr="002F4C46">
        <w:rPr>
          <w:rFonts w:ascii="Arial" w:eastAsia="Times New Roman" w:hAnsi="Arial" w:cs="Arial"/>
          <w:sz w:val="24"/>
          <w:szCs w:val="24"/>
          <w:lang w:eastAsia="pl-PL"/>
        </w:rPr>
        <w:t>–</w:t>
      </w:r>
      <w:bookmarkEnd w:id="148"/>
      <w:r w:rsidRPr="002F4C46">
        <w:rPr>
          <w:rFonts w:ascii="Arial" w:eastAsia="Times New Roman" w:hAnsi="Arial" w:cs="Arial"/>
          <w:sz w:val="24"/>
          <w:szCs w:val="24"/>
          <w:lang w:eastAsia="pl-PL"/>
        </w:rPr>
        <w:t xml:space="preserve"> Sprzedaż usługi”</w:t>
      </w:r>
    </w:p>
    <w:p w14:paraId="5B1E3A07" w14:textId="77777777" w:rsidR="00B85DCF" w:rsidRPr="002F4C46" w:rsidRDefault="00B85DCF" w:rsidP="00B85DCF">
      <w:pPr>
        <w:pStyle w:val="Akapitzlist"/>
        <w:ind w:left="0" w:firstLine="0"/>
        <w:jc w:val="both"/>
        <w:rPr>
          <w:rFonts w:ascii="Arial" w:eastAsia="Times New Roman" w:hAnsi="Arial" w:cs="Arial"/>
          <w:sz w:val="24"/>
          <w:szCs w:val="24"/>
        </w:rPr>
      </w:pPr>
      <w:r w:rsidRPr="002F4C46">
        <w:rPr>
          <w:rFonts w:ascii="Arial" w:eastAsia="Times New Roman" w:hAnsi="Arial" w:cs="Arial"/>
          <w:sz w:val="24"/>
          <w:szCs w:val="24"/>
          <w:lang w:eastAsia="pl-PL"/>
        </w:rPr>
        <w:t xml:space="preserve"> „Procedura 6 – Przyjęcie odpadów i monitorowanie </w:t>
      </w:r>
      <w:r w:rsidRPr="002F4C46">
        <w:rPr>
          <w:rFonts w:ascii="Arial" w:eastAsia="Times New Roman" w:hAnsi="Arial" w:cs="Arial"/>
          <w:sz w:val="24"/>
          <w:szCs w:val="24"/>
        </w:rPr>
        <w:t xml:space="preserve">dostaw </w:t>
      </w:r>
      <w:r w:rsidRPr="002F4C46">
        <w:rPr>
          <w:rFonts w:ascii="Arial" w:eastAsia="Times New Roman" w:hAnsi="Arial" w:cs="Arial"/>
          <w:sz w:val="24"/>
          <w:szCs w:val="24"/>
          <w:lang w:eastAsia="pl-PL"/>
        </w:rPr>
        <w:t>odpadów</w:t>
      </w:r>
      <w:r w:rsidRPr="002F4C46">
        <w:rPr>
          <w:rFonts w:ascii="Arial" w:eastAsia="Times New Roman" w:hAnsi="Arial" w:cs="Arial"/>
          <w:sz w:val="24"/>
          <w:szCs w:val="24"/>
        </w:rPr>
        <w:t xml:space="preserve">, w tym odpadów niebezpiecznych, w tym odpadów medycznych, w zależności od ryzyka stwarzanego przez dostarczane odpady”, zgodnie z wymogami BAT 11 konkluzji. </w:t>
      </w:r>
    </w:p>
    <w:p w14:paraId="31A4F8D5" w14:textId="77777777" w:rsidR="00B85DCF" w:rsidRPr="002F4C46" w:rsidRDefault="00B85DCF" w:rsidP="00B85DCF">
      <w:pPr>
        <w:suppressAutoHyphens/>
        <w:autoSpaceDE w:val="0"/>
        <w:autoSpaceDN w:val="0"/>
        <w:adjustRightInd w:val="0"/>
        <w:contextualSpacing/>
        <w:jc w:val="both"/>
        <w:rPr>
          <w:rFonts w:ascii="Arial" w:hAnsi="Arial" w:cs="Arial"/>
        </w:rPr>
      </w:pPr>
      <w:r w:rsidRPr="002F4C46">
        <w:rPr>
          <w:rFonts w:ascii="Arial" w:hAnsi="Arial" w:cs="Arial"/>
        </w:rPr>
        <w:t>Procedura przyjęcia odpadów i monitorowania dostaw odpadów, w tym odpadów niebezpiecznych, w tym odpadów medycznych, w zależności od ryzyka stwarzanego przez dostarczane odpady, zawierać będzie wykrywanie promieniotwórczości i pobór próbek dostarczanych odpadów oraz analizę:</w:t>
      </w:r>
    </w:p>
    <w:p w14:paraId="20EAD880"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parametrów spalania (w tym wartości opałowej i punktu zapłonu),</w:t>
      </w:r>
    </w:p>
    <w:p w14:paraId="6C806729"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 xml:space="preserve">zgodności odpadów w celu wykrycia możliwych niebezpiecznych reakcji </w:t>
      </w:r>
      <w:r w:rsidRPr="002F4C46">
        <w:rPr>
          <w:rFonts w:ascii="Arial" w:eastAsia="Times New Roman" w:hAnsi="Arial" w:cs="Arial"/>
        </w:rPr>
        <w:br/>
        <w:t>po połączeniu odpadów lub ich zmieszaniu przed magazynowaniem (BAT 9 f),</w:t>
      </w:r>
    </w:p>
    <w:p w14:paraId="150286BC"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kluczowych substancji, w tym TZO, halogenów, siarki metali / metaloidów,</w:t>
      </w:r>
    </w:p>
    <w:p w14:paraId="1CF79112"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okresowe pobieranie próbek dostaw odpadów i analiza kluczowych właściwości/ substancji (np. wartości opałowej, zawartości halogenów i metali/ metaloidów).</w:t>
      </w:r>
    </w:p>
    <w:p w14:paraId="608530E9" w14:textId="77777777" w:rsidR="00B85DCF" w:rsidRPr="002F4C46" w:rsidRDefault="00B85DCF" w:rsidP="00B85DCF">
      <w:pPr>
        <w:pStyle w:val="Akapitzlist"/>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t>„Procedura 7 – Spalanie odpadów”</w:t>
      </w:r>
    </w:p>
    <w:p w14:paraId="70B23E85" w14:textId="77777777" w:rsidR="00B85DCF" w:rsidRPr="002F4C46" w:rsidRDefault="00B85DCF" w:rsidP="00B85DCF">
      <w:pPr>
        <w:pStyle w:val="Akapitzlist"/>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t>„Procedura 8 - Zakupy”</w:t>
      </w:r>
    </w:p>
    <w:p w14:paraId="01157965" w14:textId="77777777" w:rsidR="00B85DCF" w:rsidRPr="002F4C46" w:rsidRDefault="00B85DCF" w:rsidP="00B85DCF">
      <w:pPr>
        <w:pStyle w:val="Akapitzlist"/>
        <w:tabs>
          <w:tab w:val="left" w:pos="142"/>
        </w:tabs>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t>„Procedura 7.I1 – Instrukcja technologiczna termicznego unieszkodliwiania odpadów medycznych i weterynaryjnych”</w:t>
      </w:r>
    </w:p>
    <w:p w14:paraId="2FDEBB95" w14:textId="77777777" w:rsidR="00B85DCF" w:rsidRPr="002F4C46" w:rsidRDefault="00B85DCF" w:rsidP="00B85DCF">
      <w:pPr>
        <w:pStyle w:val="Akapitzlist"/>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t>„Procedura 7.I2 – Instrukcja technologiczna produkcji paliwa alternatywnego”</w:t>
      </w:r>
    </w:p>
    <w:p w14:paraId="0ECF1D32" w14:textId="77777777" w:rsidR="00B85DCF" w:rsidRPr="002F4C46" w:rsidRDefault="00B85DCF" w:rsidP="00B85DCF">
      <w:pPr>
        <w:pStyle w:val="Akapitzlist"/>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lastRenderedPageBreak/>
        <w:t>„Procedura 7.I3 – Instrukcja technologiczna segregacji gabarytowej odpadów pastowatych”</w:t>
      </w:r>
    </w:p>
    <w:p w14:paraId="3A9FD2E1" w14:textId="77777777" w:rsidR="00B85DCF" w:rsidRPr="002F4C46" w:rsidRDefault="00B85DCF" w:rsidP="00B85DCF">
      <w:pPr>
        <w:pStyle w:val="Akapitzlist"/>
        <w:ind w:left="284"/>
        <w:jc w:val="both"/>
        <w:rPr>
          <w:rFonts w:ascii="Arial" w:eastAsia="Times New Roman" w:hAnsi="Arial" w:cs="Arial"/>
          <w:sz w:val="24"/>
          <w:szCs w:val="24"/>
          <w:lang w:eastAsia="pl-PL"/>
        </w:rPr>
      </w:pPr>
      <w:r w:rsidRPr="002F4C46">
        <w:rPr>
          <w:rFonts w:ascii="Arial" w:eastAsia="Times New Roman" w:hAnsi="Arial" w:cs="Arial"/>
          <w:sz w:val="24"/>
          <w:szCs w:val="24"/>
          <w:lang w:eastAsia="pl-PL"/>
        </w:rPr>
        <w:t>„Procedura 7.I4 – Ograniczanie rozruchów i wyłączeń instalacji”.</w:t>
      </w:r>
    </w:p>
    <w:p w14:paraId="2069DD6A" w14:textId="77777777" w:rsidR="00B85DCF" w:rsidRPr="002F4C46" w:rsidRDefault="00B85DCF" w:rsidP="00B85DCF">
      <w:pPr>
        <w:contextualSpacing/>
        <w:jc w:val="both"/>
        <w:rPr>
          <w:rFonts w:ascii="Arial" w:eastAsia="Times New Roman" w:hAnsi="Arial" w:cs="Arial"/>
        </w:rPr>
      </w:pPr>
      <w:r w:rsidRPr="002F4C46">
        <w:rPr>
          <w:rFonts w:ascii="Arial" w:eastAsia="Times New Roman" w:hAnsi="Arial" w:cs="Arial"/>
        </w:rPr>
        <w:t xml:space="preserve">Ponadto opracowano m.in. „Plan zarządzania pozostałościami”, „Plan zarządzania strumieniem odpadów”, „Plan zarządzania w warunkach innych niż normalne warunki eksploatacji, oparty na ocenie ryzyka”, „Program monitorowania i pomiarów”, </w:t>
      </w:r>
      <w:r w:rsidRPr="002F4C46">
        <w:rPr>
          <w:rFonts w:ascii="Arial" w:eastAsia="Times New Roman" w:hAnsi="Arial" w:cs="Arial"/>
        </w:rPr>
        <w:br/>
        <w:t>„Program zapobiegania awariom”.</w:t>
      </w:r>
    </w:p>
    <w:p w14:paraId="185FFB3C" w14:textId="77777777" w:rsidR="00B85DCF" w:rsidRPr="002F4C46" w:rsidRDefault="00B85DCF" w:rsidP="00B85DCF">
      <w:pPr>
        <w:pStyle w:val="Akapitzlist2"/>
        <w:ind w:left="0"/>
        <w:contextualSpacing/>
        <w:jc w:val="both"/>
        <w:rPr>
          <w:rFonts w:ascii="Arial" w:hAnsi="Arial" w:cs="Arial"/>
        </w:rPr>
      </w:pPr>
      <w:r w:rsidRPr="002F4C46">
        <w:rPr>
          <w:rFonts w:ascii="Arial" w:hAnsi="Arial" w:cs="Arial"/>
        </w:rPr>
        <w:t xml:space="preserve">Ze względu na ryzyko, jakie stwarzają odpady pod względem zanieczyszczenia gleby lub wody, powierzchnia obszaru przyjmowania odpadów, postępowania z nimi oraz ich magazynowania jest nieprzepuszczalna dla określonych cieczy i wyposażona </w:t>
      </w:r>
      <w:r w:rsidRPr="002F4C46">
        <w:rPr>
          <w:rFonts w:ascii="Arial" w:hAnsi="Arial" w:cs="Arial"/>
        </w:rPr>
        <w:br/>
        <w:t xml:space="preserve">w odpowiednią infrastrukturę odwadniającą. Integralność tej powierzchni będzie okresowo weryfikowana, o ile jest to technicznie możliwe. </w:t>
      </w:r>
    </w:p>
    <w:p w14:paraId="3535EA77" w14:textId="77777777" w:rsidR="00B85DCF" w:rsidRPr="002F4C46" w:rsidRDefault="00B85DCF" w:rsidP="00B85DCF">
      <w:pPr>
        <w:pStyle w:val="Akapitzlist2"/>
        <w:ind w:left="0"/>
        <w:contextualSpacing/>
        <w:jc w:val="both"/>
        <w:rPr>
          <w:rFonts w:ascii="Arial" w:hAnsi="Arial" w:cs="Arial"/>
        </w:rPr>
      </w:pPr>
      <w:r w:rsidRPr="002F4C46">
        <w:rPr>
          <w:rFonts w:ascii="Arial" w:hAnsi="Arial" w:cs="Arial"/>
        </w:rPr>
        <w:t xml:space="preserve">Wdrożone są środki w celu uniknięcia nagromadzenia odpadów, takie jak: </w:t>
      </w:r>
    </w:p>
    <w:p w14:paraId="70709D83" w14:textId="77777777" w:rsidR="00B85DCF" w:rsidRPr="002F4C46" w:rsidRDefault="00B85DCF" w:rsidP="00B85DCF">
      <w:pPr>
        <w:pStyle w:val="Akapitzlist2"/>
        <w:ind w:left="0"/>
        <w:contextualSpacing/>
        <w:jc w:val="both"/>
        <w:rPr>
          <w:rFonts w:ascii="Arial" w:hAnsi="Arial" w:cs="Arial"/>
        </w:rPr>
      </w:pPr>
      <w:r w:rsidRPr="002F4C46">
        <w:rPr>
          <w:rFonts w:ascii="Arial" w:hAnsi="Arial" w:cs="Arial"/>
        </w:rPr>
        <w:t>— wyraźnie ustalona i nieprzekraczana maksymalna pojemność magazynowania odpadów, z uwzględnieniem charakterystyki odpadów (np. w odniesieniu do ryzyka pożaru) i zdolności przetwarzania,</w:t>
      </w:r>
    </w:p>
    <w:p w14:paraId="2B5792F7" w14:textId="77777777" w:rsidR="00B85DCF" w:rsidRPr="002F4C46" w:rsidRDefault="00B85DCF" w:rsidP="00B85DCF">
      <w:pPr>
        <w:pStyle w:val="Akapitzlist2"/>
        <w:ind w:left="0"/>
        <w:contextualSpacing/>
        <w:jc w:val="both"/>
        <w:rPr>
          <w:rFonts w:ascii="Arial" w:hAnsi="Arial" w:cs="Arial"/>
        </w:rPr>
      </w:pPr>
      <w:r w:rsidRPr="002F4C46">
        <w:rPr>
          <w:rFonts w:ascii="Arial" w:hAnsi="Arial" w:cs="Arial"/>
        </w:rPr>
        <w:t>— ilość magazynowanych odpadów jest regularnie monitorowana pod kątem maksymalnej dopuszczalnej pojemności magazynowania.</w:t>
      </w:r>
    </w:p>
    <w:p w14:paraId="59ADE89E" w14:textId="77777777" w:rsidR="00B85DCF" w:rsidRPr="002F4C46" w:rsidRDefault="00B85DCF" w:rsidP="00B85DCF">
      <w:pPr>
        <w:pStyle w:val="Akapitzlist2"/>
        <w:spacing w:before="60" w:after="60" w:line="276" w:lineRule="auto"/>
        <w:ind w:left="0"/>
        <w:contextualSpacing/>
        <w:jc w:val="both"/>
        <w:rPr>
          <w:rFonts w:ascii="Arial" w:hAnsi="Arial" w:cs="Arial"/>
          <w:b/>
          <w:sz w:val="8"/>
          <w:szCs w:val="8"/>
        </w:rPr>
      </w:pPr>
    </w:p>
    <w:p w14:paraId="7FC1DBE6" w14:textId="40533521" w:rsidR="00B85DCF"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t>2. Zarzut dotyczący braku określenia terminu wprowadzenia rozszerzonego monitoringu ciągłego przez Spółkę Raf-Ekologia.</w:t>
      </w:r>
    </w:p>
    <w:p w14:paraId="4B1DF2FA" w14:textId="77777777" w:rsidR="00B85DCF" w:rsidRPr="002F4C46" w:rsidRDefault="00B85DCF" w:rsidP="00B85DCF">
      <w:pPr>
        <w:pStyle w:val="Tekstpodstawowywcity"/>
        <w:jc w:val="both"/>
        <w:rPr>
          <w:rFonts w:ascii="Arial" w:hAnsi="Arial" w:cs="Arial"/>
          <w:b w:val="0"/>
          <w:bCs w:val="0"/>
        </w:rPr>
      </w:pPr>
      <w:r w:rsidRPr="002F4C46">
        <w:rPr>
          <w:rFonts w:ascii="Arial" w:eastAsia="Times New Roman" w:hAnsi="Arial" w:cs="Arial"/>
          <w:b w:val="0"/>
          <w:bCs w:val="0"/>
        </w:rPr>
        <w:t xml:space="preserve">Ostateczny termin dostosowania instalacji spalania odpadów niebezpiecznych do nowych wymogów, nałożonych w Konkluzjach BAT dla spalania odpadów, </w:t>
      </w:r>
      <w:r w:rsidRPr="002F4C46">
        <w:rPr>
          <w:rFonts w:ascii="Arial" w:hAnsi="Arial" w:cs="Arial"/>
          <w:b w:val="0"/>
          <w:bCs w:val="0"/>
        </w:rPr>
        <w:t xml:space="preserve">mija w </w:t>
      </w:r>
      <w:r w:rsidRPr="002F4C46">
        <w:rPr>
          <w:rFonts w:ascii="Arial" w:eastAsia="Times New Roman" w:hAnsi="Arial" w:cs="Arial"/>
          <w:b w:val="0"/>
          <w:bCs w:val="0"/>
        </w:rPr>
        <w:t xml:space="preserve">dniu 3 grudnia 2023 r. Tym samym, Spółka dysponuje jeszcze wystarczającym czasem aby podjąć działania dostosowawcze. </w:t>
      </w:r>
      <w:bookmarkStart w:id="149" w:name="_Hlk113965850"/>
    </w:p>
    <w:p w14:paraId="56FF345D" w14:textId="44EFA306" w:rsidR="00B85DCF"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t xml:space="preserve">3. Wniosek o prowadzenie monitoringu ciągłego metali, dioksyn i PCB, benzopirenu, N2O przez Spółkę Raf-Ekologia.  </w:t>
      </w:r>
    </w:p>
    <w:p w14:paraId="05035656" w14:textId="238E728E" w:rsidR="00B85DCF" w:rsidRPr="002F4C46" w:rsidRDefault="00B85DCF" w:rsidP="004116DC">
      <w:pPr>
        <w:suppressAutoHyphens/>
        <w:jc w:val="both"/>
        <w:rPr>
          <w:rFonts w:ascii="Arial" w:hAnsi="Arial" w:cs="Arial"/>
        </w:rPr>
      </w:pPr>
      <w:r w:rsidRPr="002F4C46">
        <w:rPr>
          <w:rFonts w:ascii="Arial" w:eastAsia="Times New Roman" w:hAnsi="Arial" w:cs="Arial"/>
        </w:rPr>
        <w:t xml:space="preserve">W niniejszej decyzji </w:t>
      </w:r>
      <w:bookmarkStart w:id="150" w:name="_Hlk116910065"/>
      <w:r w:rsidRPr="002F4C46">
        <w:rPr>
          <w:rFonts w:ascii="Arial" w:eastAsia="Times New Roman" w:hAnsi="Arial" w:cs="Arial"/>
        </w:rPr>
        <w:t xml:space="preserve">nałożono obowiązek prowadzenia pomiarów </w:t>
      </w:r>
      <w:bookmarkEnd w:id="150"/>
      <w:r w:rsidRPr="002F4C46">
        <w:rPr>
          <w:rFonts w:ascii="Arial" w:eastAsia="Times New Roman" w:hAnsi="Arial" w:cs="Arial"/>
        </w:rPr>
        <w:t xml:space="preserve">ciągłych </w:t>
      </w:r>
      <w:r w:rsidRPr="002F4C46">
        <w:rPr>
          <w:rFonts w:ascii="Arial" w:eastAsia="Times New Roman" w:hAnsi="Arial" w:cs="Arial"/>
        </w:rPr>
        <w:br/>
        <w:t xml:space="preserve">w zakresie: </w:t>
      </w:r>
      <w:r w:rsidRPr="002F4C46">
        <w:rPr>
          <w:rFonts w:ascii="Arial" w:hAnsi="Arial" w:cs="Arial"/>
        </w:rPr>
        <w:t>pyłu ogółem, SO</w:t>
      </w:r>
      <w:r w:rsidRPr="002F4C46">
        <w:rPr>
          <w:rFonts w:ascii="Arial" w:hAnsi="Arial" w:cs="Arial"/>
          <w:vertAlign w:val="subscript"/>
        </w:rPr>
        <w:t>2</w:t>
      </w:r>
      <w:r w:rsidRPr="002F4C46">
        <w:rPr>
          <w:rFonts w:ascii="Arial" w:hAnsi="Arial" w:cs="Arial"/>
        </w:rPr>
        <w:t>, tlenków azotu w przeliczeniu na NO</w:t>
      </w:r>
      <w:r w:rsidRPr="002F4C46">
        <w:rPr>
          <w:rFonts w:ascii="Arial" w:hAnsi="Arial" w:cs="Arial"/>
          <w:vertAlign w:val="subscript"/>
        </w:rPr>
        <w:t>2</w:t>
      </w:r>
      <w:r w:rsidRPr="002F4C46">
        <w:rPr>
          <w:rFonts w:ascii="Arial" w:hAnsi="Arial" w:cs="Arial"/>
        </w:rPr>
        <w:t xml:space="preserve">, CO, HCl, HF, </w:t>
      </w:r>
      <w:r w:rsidRPr="002F4C46">
        <w:rPr>
          <w:rFonts w:ascii="Arial" w:hAnsi="Arial" w:cs="Arial"/>
          <w:shd w:val="clear" w:color="auto" w:fill="FFFFFF"/>
        </w:rPr>
        <w:t xml:space="preserve">Całkowite LZO, </w:t>
      </w:r>
      <w:proofErr w:type="spellStart"/>
      <w:r w:rsidRPr="002F4C46">
        <w:rPr>
          <w:rFonts w:ascii="Arial" w:hAnsi="Arial" w:cs="Arial"/>
          <w:shd w:val="clear" w:color="auto" w:fill="FFFFFF"/>
        </w:rPr>
        <w:t>NOx</w:t>
      </w:r>
      <w:proofErr w:type="spellEnd"/>
      <w:r w:rsidRPr="002F4C46">
        <w:rPr>
          <w:rFonts w:ascii="Arial" w:hAnsi="Arial" w:cs="Arial"/>
          <w:shd w:val="clear" w:color="auto" w:fill="FFFFFF"/>
        </w:rPr>
        <w:t>, Hg, NH</w:t>
      </w:r>
      <w:r w:rsidRPr="002F4C46">
        <w:rPr>
          <w:rFonts w:ascii="Arial" w:hAnsi="Arial" w:cs="Arial"/>
          <w:shd w:val="clear" w:color="auto" w:fill="FFFFFF"/>
          <w:vertAlign w:val="subscript"/>
        </w:rPr>
        <w:t>3</w:t>
      </w:r>
      <w:r w:rsidRPr="002F4C46">
        <w:rPr>
          <w:rFonts w:ascii="Arial" w:eastAsia="SimSun" w:hAnsi="Arial" w:cs="Lucida Sans"/>
          <w:kern w:val="1"/>
          <w:shd w:val="clear" w:color="auto" w:fill="FFFFFF"/>
          <w:lang w:eastAsia="hi-IN" w:bidi="hi-IN"/>
        </w:rPr>
        <w:t xml:space="preserve"> (od momentu zastosowania w instalacji SNCR lub SCR w celu redukcji tlenków azotu).</w:t>
      </w:r>
      <w:r w:rsidR="004116DC" w:rsidRPr="002F4C46">
        <w:rPr>
          <w:rFonts w:ascii="Arial" w:eastAsia="SimSun" w:hAnsi="Arial" w:cs="Lucida Sans"/>
          <w:kern w:val="1"/>
          <w:shd w:val="clear" w:color="auto" w:fill="FFFFFF"/>
          <w:lang w:eastAsia="hi-IN" w:bidi="hi-IN"/>
        </w:rPr>
        <w:t xml:space="preserve"> </w:t>
      </w:r>
      <w:r w:rsidRPr="002F4C46">
        <w:rPr>
          <w:rFonts w:ascii="Arial" w:eastAsia="Times New Roman" w:hAnsi="Arial" w:cs="Arial"/>
        </w:rPr>
        <w:t>Ponadto</w:t>
      </w:r>
      <w:r w:rsidR="004116DC" w:rsidRPr="002F4C46">
        <w:rPr>
          <w:rFonts w:ascii="Arial" w:eastAsia="Times New Roman" w:hAnsi="Arial" w:cs="Arial"/>
        </w:rPr>
        <w:t>,</w:t>
      </w:r>
      <w:r w:rsidRPr="002F4C46">
        <w:rPr>
          <w:rFonts w:ascii="Arial" w:eastAsia="Times New Roman" w:hAnsi="Arial" w:cs="Arial"/>
        </w:rPr>
        <w:t xml:space="preserve"> </w:t>
      </w:r>
      <w:r w:rsidR="00096FEC" w:rsidRPr="002F4C46">
        <w:rPr>
          <w:rFonts w:ascii="Arial" w:eastAsia="Times New Roman" w:hAnsi="Arial" w:cs="Arial"/>
        </w:rPr>
        <w:t xml:space="preserve">w tabeli nr 11 </w:t>
      </w:r>
      <w:r w:rsidRPr="002F4C46">
        <w:rPr>
          <w:rFonts w:ascii="Arial" w:eastAsia="Times New Roman" w:hAnsi="Arial" w:cs="Arial"/>
        </w:rPr>
        <w:t>nałożono obowiązek prowadzenia pomiarów okresowych</w:t>
      </w:r>
      <w:r w:rsidR="004116DC" w:rsidRPr="002F4C46">
        <w:rPr>
          <w:rFonts w:ascii="Arial" w:eastAsia="Times New Roman" w:hAnsi="Arial" w:cs="Arial"/>
        </w:rPr>
        <w:t xml:space="preserve">. </w:t>
      </w:r>
    </w:p>
    <w:p w14:paraId="6C13C881" w14:textId="77777777" w:rsidR="00B85DCF" w:rsidRPr="002F4C46" w:rsidRDefault="00B85DCF" w:rsidP="00B85DCF">
      <w:pPr>
        <w:pStyle w:val="Akapitzlist2"/>
        <w:spacing w:before="60" w:after="60"/>
        <w:ind w:left="0"/>
        <w:contextualSpacing/>
        <w:jc w:val="both"/>
        <w:rPr>
          <w:rStyle w:val="markedcontent"/>
          <w:rFonts w:ascii="Arial" w:hAnsi="Arial" w:cs="Arial"/>
        </w:rPr>
      </w:pPr>
      <w:r w:rsidRPr="002F4C46">
        <w:rPr>
          <w:rFonts w:ascii="Arial" w:hAnsi="Arial" w:cs="Arial"/>
          <w:bCs/>
        </w:rPr>
        <w:t xml:space="preserve">Zakres i częstotliwość monitoringu emisji do powietrza jest zgodna wymaganiami </w:t>
      </w:r>
      <w:r w:rsidRPr="002F4C46">
        <w:rPr>
          <w:rStyle w:val="markedcontent"/>
          <w:rFonts w:ascii="Arial" w:hAnsi="Arial" w:cs="Arial"/>
        </w:rPr>
        <w:t>Decyzji Wykonawczej Komisji (UE) 2019/2010</w:t>
      </w:r>
      <w:r w:rsidRPr="002F4C46">
        <w:rPr>
          <w:rFonts w:ascii="Arial" w:hAnsi="Arial" w:cs="Arial"/>
        </w:rPr>
        <w:t xml:space="preserve"> </w:t>
      </w:r>
      <w:r w:rsidRPr="002F4C46">
        <w:rPr>
          <w:rStyle w:val="markedcontent"/>
          <w:rFonts w:ascii="Arial" w:hAnsi="Arial" w:cs="Arial"/>
        </w:rPr>
        <w:t>z dnia 12 listopada 2019r.</w:t>
      </w:r>
      <w:r w:rsidRPr="002F4C46">
        <w:rPr>
          <w:rFonts w:ascii="Arial" w:hAnsi="Arial" w:cs="Arial"/>
        </w:rPr>
        <w:t xml:space="preserve"> </w:t>
      </w:r>
      <w:r w:rsidRPr="002F4C46">
        <w:rPr>
          <w:rStyle w:val="markedcontent"/>
          <w:rFonts w:ascii="Arial" w:hAnsi="Arial" w:cs="Arial"/>
        </w:rPr>
        <w:t xml:space="preserve">ustanawiającej konkluzje dotyczące najlepszych dostępnych technik (BAT) zgodnie </w:t>
      </w:r>
      <w:r w:rsidRPr="002F4C46">
        <w:rPr>
          <w:rStyle w:val="markedcontent"/>
          <w:rFonts w:ascii="Arial" w:hAnsi="Arial" w:cs="Arial"/>
        </w:rPr>
        <w:br/>
        <w:t>z dyrektywą</w:t>
      </w:r>
      <w:r w:rsidRPr="002F4C46">
        <w:rPr>
          <w:rFonts w:ascii="Arial" w:hAnsi="Arial" w:cs="Arial"/>
        </w:rPr>
        <w:t xml:space="preserve"> </w:t>
      </w:r>
      <w:r w:rsidRPr="002F4C46">
        <w:rPr>
          <w:rStyle w:val="markedcontent"/>
          <w:rFonts w:ascii="Arial" w:hAnsi="Arial" w:cs="Arial"/>
        </w:rPr>
        <w:t xml:space="preserve">Parlamentu Europejskiego i Rady 2010/75/UE w odniesieniu do spalania odpadów oraz rozporządzenia Ministra Klimatu i Środowiska z dnia 7 września </w:t>
      </w:r>
      <w:r w:rsidRPr="002F4C46">
        <w:rPr>
          <w:rStyle w:val="markedcontent"/>
          <w:rFonts w:ascii="Arial" w:hAnsi="Arial" w:cs="Arial"/>
        </w:rPr>
        <w:br/>
        <w:t>2021 r. w sprawie wymagań w zakresie prowadzenia pomiarów wielkości emisji.</w:t>
      </w:r>
      <w:bookmarkStart w:id="151" w:name="_Hlk118229993"/>
      <w:bookmarkStart w:id="152" w:name="_Hlk118230079"/>
    </w:p>
    <w:p w14:paraId="4DFFDD98" w14:textId="77777777" w:rsidR="00B85DCF" w:rsidRPr="002F4C46" w:rsidRDefault="00B85DCF" w:rsidP="00B85DCF">
      <w:pPr>
        <w:pStyle w:val="Akapitzlist2"/>
        <w:spacing w:before="60" w:after="60"/>
        <w:ind w:left="0"/>
        <w:contextualSpacing/>
        <w:jc w:val="both"/>
        <w:rPr>
          <w:rFonts w:ascii="Arial" w:hAnsi="Arial" w:cs="Arial"/>
        </w:rPr>
      </w:pPr>
      <w:r w:rsidRPr="002F4C46">
        <w:rPr>
          <w:rFonts w:ascii="Arial" w:eastAsiaTheme="minorHAnsi" w:hAnsi="Arial" w:cs="Arial"/>
          <w:lang w:eastAsia="en-US"/>
        </w:rPr>
        <w:t xml:space="preserve">Dodatkowo, uwzględniając obawy Stowarzyszenia Wspólnota o zanieczyszczenie powietrza, korzystając z art. 151 ustawy </w:t>
      </w:r>
      <w:r w:rsidRPr="002F4C46">
        <w:rPr>
          <w:rFonts w:ascii="Arial" w:hAnsi="Arial" w:cs="Arial"/>
          <w:lang w:eastAsia="en-US"/>
        </w:rPr>
        <w:t xml:space="preserve">z dnia 27 kwietnia 2001 r. </w:t>
      </w:r>
      <w:r w:rsidRPr="002F4C46">
        <w:rPr>
          <w:rFonts w:ascii="Arial" w:eastAsiaTheme="minorHAnsi" w:hAnsi="Arial" w:cs="Arial"/>
          <w:lang w:eastAsia="en-US"/>
        </w:rPr>
        <w:t xml:space="preserve">Prawo ochrony środowiska, </w:t>
      </w:r>
      <w:r w:rsidRPr="002F4C46">
        <w:rPr>
          <w:rStyle w:val="markedcontent"/>
          <w:rFonts w:ascii="Arial" w:hAnsi="Arial" w:cs="Arial"/>
        </w:rPr>
        <w:t xml:space="preserve">w </w:t>
      </w:r>
      <w:bookmarkEnd w:id="151"/>
      <w:r w:rsidRPr="002F4C46">
        <w:rPr>
          <w:rStyle w:val="markedcontent"/>
          <w:rFonts w:ascii="Arial" w:hAnsi="Arial" w:cs="Arial"/>
        </w:rPr>
        <w:t>zakresie pomiarów okresowych dioksyn i furanów zastosowano wymagania ostrzejsze niż  zawarte w ww. dokumentach. Zgodnie z art. 151 ustawy </w:t>
      </w:r>
      <w:r w:rsidRPr="002F4C46">
        <w:rPr>
          <w:rFonts w:ascii="Arial" w:eastAsiaTheme="minorHAnsi" w:hAnsi="Arial" w:cs="Arial"/>
          <w:lang w:eastAsia="en-US"/>
        </w:rPr>
        <w:t>Prawo ochrony środowiska - j</w:t>
      </w:r>
      <w:r w:rsidRPr="002F4C46">
        <w:rPr>
          <w:rStyle w:val="markedcontent"/>
          <w:rFonts w:ascii="Arial" w:hAnsi="Arial" w:cs="Arial"/>
        </w:rPr>
        <w:t xml:space="preserve">eżeli wymagane jest pozwolenie na emisję </w:t>
      </w:r>
      <w:r w:rsidRPr="002F4C46">
        <w:rPr>
          <w:rStyle w:val="markedcontent"/>
          <w:rFonts w:ascii="Arial" w:hAnsi="Arial" w:cs="Arial"/>
        </w:rPr>
        <w:br/>
        <w:t xml:space="preserve">z instalacji, organ właściwy do jego wydania może nałożyć dodatkowe wymagania wykraczające poza wymagania, o których mowa w art. 147 i </w:t>
      </w:r>
      <w:hyperlink r:id="rId9" w:anchor="/search-hypertext/16901353_art(151)_1?pit=2022-11-02" w:history="1">
        <w:r w:rsidRPr="002F4C46">
          <w:rPr>
            <w:rStyle w:val="markedcontent"/>
            <w:rFonts w:ascii="Arial" w:hAnsi="Arial" w:cs="Arial"/>
          </w:rPr>
          <w:t>przepisach</w:t>
        </w:r>
      </w:hyperlink>
      <w:r w:rsidRPr="002F4C46">
        <w:rPr>
          <w:rStyle w:val="markedcontent"/>
          <w:rFonts w:ascii="Arial" w:hAnsi="Arial" w:cs="Arial"/>
        </w:rPr>
        <w:t xml:space="preserve"> wydanych na podstawie art. 148, a także określić dodatkowe wymagania w zakresie prowadzenia pomiarów, jeżeli przemawiają za tym szczególne względy ochrony środowiska.</w:t>
      </w:r>
    </w:p>
    <w:bookmarkEnd w:id="152"/>
    <w:p w14:paraId="2B98175F" w14:textId="77777777" w:rsidR="003E4BD2" w:rsidRPr="002F4C46" w:rsidRDefault="003E4BD2" w:rsidP="00B85DCF">
      <w:pPr>
        <w:pStyle w:val="Akapitzlist2"/>
        <w:spacing w:before="60" w:after="60"/>
        <w:ind w:left="0"/>
        <w:contextualSpacing/>
        <w:jc w:val="both"/>
        <w:rPr>
          <w:rFonts w:ascii="Arial" w:hAnsi="Arial" w:cs="Arial"/>
          <w:bCs/>
        </w:rPr>
      </w:pPr>
    </w:p>
    <w:p w14:paraId="229DBDC5" w14:textId="77777777" w:rsidR="003E4BD2" w:rsidRPr="002F4C46" w:rsidRDefault="003E4BD2" w:rsidP="00B85DCF">
      <w:pPr>
        <w:pStyle w:val="Akapitzlist2"/>
        <w:spacing w:before="60" w:after="60"/>
        <w:ind w:left="0"/>
        <w:contextualSpacing/>
        <w:jc w:val="both"/>
        <w:rPr>
          <w:rFonts w:ascii="Arial" w:hAnsi="Arial" w:cs="Arial"/>
          <w:bCs/>
        </w:rPr>
      </w:pPr>
    </w:p>
    <w:p w14:paraId="6BE4FD3D" w14:textId="04C55D6C" w:rsidR="00B85DCF"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lastRenderedPageBreak/>
        <w:t xml:space="preserve">4. Sprzeciw przeciwko dowolności terminu prowadzenia badań monitoringowych przez Spółkę Raf-Ekologia.  </w:t>
      </w:r>
    </w:p>
    <w:p w14:paraId="4AD3F203" w14:textId="77777777" w:rsidR="00B85DCF" w:rsidRPr="002F4C46" w:rsidRDefault="00B85DCF" w:rsidP="00B85DCF">
      <w:pPr>
        <w:pStyle w:val="Akapitzlist2"/>
        <w:spacing w:before="60" w:after="60"/>
        <w:ind w:left="0"/>
        <w:contextualSpacing/>
        <w:jc w:val="both"/>
        <w:rPr>
          <w:rFonts w:ascii="Arial" w:hAnsi="Arial" w:cs="Arial"/>
          <w:b/>
        </w:rPr>
      </w:pPr>
      <w:r w:rsidRPr="002F4C46">
        <w:rPr>
          <w:rFonts w:ascii="Arial" w:eastAsiaTheme="minorHAnsi" w:hAnsi="Arial" w:cs="Arial"/>
          <w:lang w:eastAsia="en-US"/>
        </w:rPr>
        <w:t xml:space="preserve">Uwzględniając wniosek Stowarzyszenia Wspólnota, korzystając z art. 151 ustawy </w:t>
      </w:r>
      <w:r w:rsidRPr="002F4C46">
        <w:rPr>
          <w:rFonts w:ascii="Arial" w:eastAsiaTheme="minorHAnsi" w:hAnsi="Arial" w:cs="Arial"/>
          <w:lang w:eastAsia="en-US"/>
        </w:rPr>
        <w:br/>
      </w:r>
      <w:r w:rsidRPr="002F4C46">
        <w:rPr>
          <w:rFonts w:ascii="Arial" w:hAnsi="Arial" w:cs="Arial"/>
          <w:lang w:eastAsia="en-US"/>
        </w:rPr>
        <w:t xml:space="preserve">z dnia 27 kwietnia 2001 r. </w:t>
      </w:r>
      <w:r w:rsidRPr="002F4C46">
        <w:rPr>
          <w:rFonts w:ascii="Arial" w:eastAsiaTheme="minorHAnsi" w:hAnsi="Arial" w:cs="Arial"/>
          <w:lang w:eastAsia="en-US"/>
        </w:rPr>
        <w:t xml:space="preserve">Prawo ochrony środowiska, </w:t>
      </w:r>
      <w:r w:rsidRPr="002F4C46">
        <w:rPr>
          <w:rStyle w:val="markedcontent"/>
          <w:rFonts w:ascii="Arial" w:hAnsi="Arial" w:cs="Arial"/>
        </w:rPr>
        <w:t xml:space="preserve">w </w:t>
      </w:r>
      <w:r w:rsidRPr="002F4C46">
        <w:rPr>
          <w:rFonts w:ascii="Arial" w:eastAsia="Times New Roman" w:hAnsi="Arial" w:cs="Arial"/>
        </w:rPr>
        <w:t xml:space="preserve">niniejszej decyzji nałożono obowiązek powiadamiania WIOŚ o planowanym terminie pomiarów okresowych </w:t>
      </w:r>
      <w:r w:rsidRPr="002F4C46">
        <w:rPr>
          <w:rFonts w:ascii="Arial" w:eastAsia="Times New Roman" w:hAnsi="Arial" w:cs="Arial"/>
        </w:rPr>
        <w:br/>
        <w:t xml:space="preserve">z instalacji do termicznego przekształcania. </w:t>
      </w:r>
    </w:p>
    <w:bookmarkEnd w:id="149"/>
    <w:p w14:paraId="3FF849D0" w14:textId="4CE5C159" w:rsidR="00B85DCF"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t>5. Konieczność wdrożenia instrukcji określających rodzaje badań fizykochemicznych niezbędnych do wykonania przy przyjęciu odpadów oraz ustalone zakresy wymagań dla każdego kodu odpadu. Posiadanie przez Spółkę własnego laboratorium  pomiarowego.</w:t>
      </w:r>
    </w:p>
    <w:p w14:paraId="3334798B" w14:textId="77777777" w:rsidR="00B85DCF" w:rsidRPr="002F4C46" w:rsidRDefault="00B85DCF" w:rsidP="00B85DCF">
      <w:pPr>
        <w:pStyle w:val="Akapitzlist"/>
        <w:ind w:left="0" w:firstLine="0"/>
        <w:jc w:val="both"/>
        <w:rPr>
          <w:rFonts w:ascii="Arial" w:eastAsia="Times New Roman" w:hAnsi="Arial" w:cs="Arial"/>
          <w:sz w:val="24"/>
          <w:szCs w:val="24"/>
        </w:rPr>
      </w:pPr>
      <w:bookmarkStart w:id="153" w:name="_Hlk96433084"/>
      <w:r w:rsidRPr="002F4C46">
        <w:rPr>
          <w:rFonts w:ascii="Arial" w:hAnsi="Arial" w:cs="Arial"/>
          <w:sz w:val="24"/>
          <w:szCs w:val="24"/>
        </w:rPr>
        <w:t xml:space="preserve">Zgodnie z wymogiem BAT 1 Konkluzji od dnia 3 grudnia 2023 r. wdrożony zostanie opracowany System zarzadzania środowiskowego, w tym opracowana </w:t>
      </w:r>
      <w:r w:rsidRPr="002F4C46">
        <w:rPr>
          <w:rFonts w:ascii="Arial" w:eastAsia="Times New Roman" w:hAnsi="Arial" w:cs="Arial"/>
          <w:sz w:val="24"/>
          <w:szCs w:val="24"/>
          <w:lang w:eastAsia="pl-PL"/>
        </w:rPr>
        <w:t xml:space="preserve"> „Procedura 6 – Przyjęcie odpadów i monitorowanie </w:t>
      </w:r>
      <w:r w:rsidRPr="002F4C46">
        <w:rPr>
          <w:rFonts w:ascii="Arial" w:eastAsia="Times New Roman" w:hAnsi="Arial" w:cs="Arial"/>
          <w:sz w:val="24"/>
          <w:szCs w:val="24"/>
        </w:rPr>
        <w:t xml:space="preserve">dostaw </w:t>
      </w:r>
      <w:r w:rsidRPr="002F4C46">
        <w:rPr>
          <w:rFonts w:ascii="Arial" w:eastAsia="Times New Roman" w:hAnsi="Arial" w:cs="Arial"/>
          <w:sz w:val="24"/>
          <w:szCs w:val="24"/>
          <w:lang w:eastAsia="pl-PL"/>
        </w:rPr>
        <w:t>odpadów</w:t>
      </w:r>
      <w:r w:rsidRPr="002F4C46">
        <w:rPr>
          <w:rFonts w:ascii="Arial" w:eastAsia="Times New Roman" w:hAnsi="Arial" w:cs="Arial"/>
          <w:sz w:val="24"/>
          <w:szCs w:val="24"/>
        </w:rPr>
        <w:t xml:space="preserve">, w tym odpadów niebezpiecznych, w tym odpadów medycznych, w zależności od ryzyka stwarzanego przez dostarczane odpady”, zgodnie z wymogami BAT 11 konkluzji. </w:t>
      </w:r>
    </w:p>
    <w:p w14:paraId="7F27A02F" w14:textId="77777777" w:rsidR="00B85DCF" w:rsidRPr="002F4C46" w:rsidRDefault="00B85DCF" w:rsidP="00B85DCF">
      <w:pPr>
        <w:suppressAutoHyphens/>
        <w:autoSpaceDE w:val="0"/>
        <w:autoSpaceDN w:val="0"/>
        <w:adjustRightInd w:val="0"/>
        <w:contextualSpacing/>
        <w:jc w:val="both"/>
        <w:rPr>
          <w:rFonts w:ascii="Arial" w:hAnsi="Arial" w:cs="Arial"/>
          <w:b/>
          <w:bCs/>
        </w:rPr>
      </w:pPr>
      <w:r w:rsidRPr="002F4C46">
        <w:rPr>
          <w:rFonts w:ascii="Arial" w:hAnsi="Arial" w:cs="Arial"/>
        </w:rPr>
        <w:t>Procedura przyjęcia odpadów i monitorowania dostaw odpadów, w tym odpadów niebezpiecznych, w tym odpadów medycznych, w zależności od ryzyka stwarzanego przez dostarczane odpady, zawierać będzie wykrywanie promieniotwórczości i pobór próbek dostarczanych odpadów oraz analizę:</w:t>
      </w:r>
    </w:p>
    <w:bookmarkEnd w:id="153"/>
    <w:p w14:paraId="2E393159"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parametrów spalania (w tym wartości opałowej i punktu zapłonu),</w:t>
      </w:r>
    </w:p>
    <w:p w14:paraId="6326E9FD"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 xml:space="preserve">zgodności odpadów w celu wykrycia możliwych niebezpiecznych reakcji </w:t>
      </w:r>
      <w:r w:rsidRPr="002F4C46">
        <w:rPr>
          <w:rFonts w:ascii="Arial" w:eastAsia="Times New Roman" w:hAnsi="Arial" w:cs="Arial"/>
        </w:rPr>
        <w:br/>
        <w:t>po połączeniu odpadów lub ich zmieszaniu przed magazynowaniem (BAT 9 f),</w:t>
      </w:r>
    </w:p>
    <w:p w14:paraId="66EB73C3"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kluczowych substancji, w tym TZO, halogenów, siarki metali / metaloidów,</w:t>
      </w:r>
    </w:p>
    <w:p w14:paraId="71C4EC69" w14:textId="77777777" w:rsidR="00B85DCF" w:rsidRPr="002F4C46" w:rsidRDefault="00B85DCF" w:rsidP="00B85DCF">
      <w:pPr>
        <w:numPr>
          <w:ilvl w:val="0"/>
          <w:numId w:val="98"/>
        </w:numPr>
        <w:ind w:left="448"/>
        <w:contextualSpacing/>
        <w:jc w:val="both"/>
        <w:rPr>
          <w:rFonts w:ascii="Arial" w:eastAsia="Times New Roman" w:hAnsi="Arial" w:cs="Arial"/>
        </w:rPr>
      </w:pPr>
      <w:r w:rsidRPr="002F4C46">
        <w:rPr>
          <w:rFonts w:ascii="Arial" w:eastAsia="Times New Roman" w:hAnsi="Arial" w:cs="Arial"/>
        </w:rPr>
        <w:t>okresowe pobieranie próbek dostaw odpadów i analiza kluczowych właściwości/ substancji (np. wartości opałowej, zawartości halogenów i metali/ metaloidów).</w:t>
      </w:r>
    </w:p>
    <w:p w14:paraId="2AAE598E" w14:textId="77777777" w:rsidR="00B85DCF" w:rsidRPr="002F4C46" w:rsidRDefault="00B85DCF" w:rsidP="00B85DCF">
      <w:pPr>
        <w:contextualSpacing/>
        <w:jc w:val="both"/>
        <w:rPr>
          <w:rFonts w:ascii="Arial" w:eastAsia="Times New Roman" w:hAnsi="Arial" w:cs="Arial"/>
        </w:rPr>
      </w:pPr>
      <w:r w:rsidRPr="002F4C46">
        <w:rPr>
          <w:rFonts w:ascii="Arial" w:eastAsia="Times New Roman" w:hAnsi="Arial" w:cs="Arial"/>
        </w:rPr>
        <w:t>Ponadto opracowano m.in. „Plan zarządzania pozostałościami”, „Plan zarządzania strumieniem odpadów”.</w:t>
      </w:r>
      <w:bookmarkStart w:id="154" w:name="_Hlk94258229"/>
    </w:p>
    <w:p w14:paraId="7DAE5527" w14:textId="5155DB10" w:rsidR="00B85DCF"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t xml:space="preserve">6. Badania jakości gleby raz na 2 lata. </w:t>
      </w:r>
    </w:p>
    <w:p w14:paraId="2405BEB1" w14:textId="77777777" w:rsidR="00B85DCF" w:rsidRPr="002F4C46" w:rsidRDefault="00B85DCF" w:rsidP="00B85DCF">
      <w:pPr>
        <w:jc w:val="both"/>
        <w:rPr>
          <w:rFonts w:ascii="Arial" w:eastAsiaTheme="minorHAnsi" w:hAnsi="Arial" w:cs="Arial"/>
          <w:lang w:eastAsia="en-US"/>
        </w:rPr>
      </w:pPr>
      <w:r w:rsidRPr="002F4C46">
        <w:rPr>
          <w:rFonts w:ascii="Arial" w:hAnsi="Arial" w:cs="Arial"/>
        </w:rPr>
        <w:t xml:space="preserve">Zgodnie z wymogiem art. 211 ust. 6 pkt. 4 ustawy Prawo ochrony środowiska, </w:t>
      </w:r>
      <w:r w:rsidRPr="002F4C46">
        <w:rPr>
          <w:rFonts w:ascii="Arial" w:hAnsi="Arial" w:cs="Arial"/>
        </w:rPr>
        <w:br/>
        <w:t xml:space="preserve">w punkcie VI.6.2. obowiązującego pozwolenia, </w:t>
      </w:r>
      <w:r w:rsidRPr="002F4C46">
        <w:rPr>
          <w:rFonts w:ascii="Arial" w:eastAsiaTheme="minorHAnsi" w:hAnsi="Arial" w:cs="Arial"/>
          <w:lang w:eastAsia="en-US"/>
        </w:rPr>
        <w:t xml:space="preserve">ustalono sposób i częstotliwość wykonywania badań zanieczyszczenia gleby i ziemi „istotnymi substancjami powodującymi ryzyko”, znajdującymi się na terenie zakładu, w związku z eksploatacją instalacji do unieszkodliwiania ciekłych odpadów niebezpiecznych oraz pomiarów zawartości tych substancji w wodach gruntowych, w tym pobierania próbek. </w:t>
      </w:r>
    </w:p>
    <w:p w14:paraId="498F1DDC" w14:textId="6440F919" w:rsidR="00B85DCF" w:rsidRPr="002F4C46" w:rsidRDefault="00B85DCF" w:rsidP="00545FAF">
      <w:pPr>
        <w:jc w:val="both"/>
        <w:rPr>
          <w:rFonts w:ascii="Arial" w:eastAsiaTheme="minorHAnsi" w:hAnsi="Arial" w:cs="Arial"/>
          <w:lang w:eastAsia="en-US"/>
        </w:rPr>
      </w:pPr>
      <w:r w:rsidRPr="002F4C46">
        <w:rPr>
          <w:rFonts w:ascii="Arial" w:eastAsiaTheme="minorHAnsi" w:hAnsi="Arial" w:cs="Arial"/>
          <w:lang w:eastAsia="en-US"/>
        </w:rPr>
        <w:t xml:space="preserve">Zgodnie z art. </w:t>
      </w:r>
      <w:r w:rsidRPr="002F4C46">
        <w:rPr>
          <w:rFonts w:ascii="Arial" w:hAnsi="Arial" w:cs="Arial"/>
          <w:lang w:eastAsia="en-US"/>
        </w:rPr>
        <w:t xml:space="preserve">217a ustawy </w:t>
      </w:r>
      <w:proofErr w:type="spellStart"/>
      <w:r w:rsidRPr="002F4C46">
        <w:rPr>
          <w:rFonts w:ascii="Arial" w:hAnsi="Arial" w:cs="Arial"/>
          <w:lang w:eastAsia="en-US"/>
        </w:rPr>
        <w:t>Poś</w:t>
      </w:r>
      <w:proofErr w:type="spellEnd"/>
      <w:r w:rsidRPr="002F4C46">
        <w:rPr>
          <w:rFonts w:ascii="Arial" w:hAnsi="Arial" w:cs="Arial"/>
          <w:lang w:eastAsia="en-US"/>
        </w:rPr>
        <w:t xml:space="preserve">, </w:t>
      </w:r>
      <w:r w:rsidRPr="002F4C46">
        <w:rPr>
          <w:rFonts w:ascii="Arial" w:eastAsiaTheme="minorHAnsi" w:hAnsi="Arial" w:cs="Arial"/>
          <w:lang w:eastAsia="en-US"/>
        </w:rPr>
        <w:t xml:space="preserve">badania zanieczyszczenia gleby i ziemi wykonuje się co najmniej raz na 10 lat. W pozwoleniu zintegrowanym częstotliwość </w:t>
      </w:r>
      <w:r w:rsidR="006B0819" w:rsidRPr="002F4C46">
        <w:rPr>
          <w:rFonts w:ascii="Arial" w:eastAsiaTheme="minorHAnsi" w:hAnsi="Arial" w:cs="Arial"/>
          <w:lang w:eastAsia="en-US"/>
        </w:rPr>
        <w:t xml:space="preserve">oraz zakres </w:t>
      </w:r>
      <w:r w:rsidRPr="002F4C46">
        <w:rPr>
          <w:rFonts w:ascii="Arial" w:eastAsiaTheme="minorHAnsi" w:hAnsi="Arial" w:cs="Arial"/>
          <w:lang w:eastAsia="en-US"/>
        </w:rPr>
        <w:t xml:space="preserve">poboru próbek </w:t>
      </w:r>
      <w:r w:rsidRPr="002F4C46">
        <w:rPr>
          <w:rFonts w:ascii="Arial" w:hAnsi="Arial" w:cs="Arial"/>
          <w:lang w:eastAsia="en-US"/>
        </w:rPr>
        <w:t xml:space="preserve">gleby i podglebia do badań ustalono </w:t>
      </w:r>
      <w:r w:rsidR="006B0819" w:rsidRPr="002F4C46">
        <w:rPr>
          <w:rFonts w:ascii="Arial" w:hAnsi="Arial" w:cs="Arial"/>
        </w:rPr>
        <w:t>w punkcie VI.6.2. pozwolenia.</w:t>
      </w:r>
      <w:r w:rsidR="006B0819" w:rsidRPr="002F4C46">
        <w:rPr>
          <w:rFonts w:ascii="Arial" w:hAnsi="Arial" w:cs="Arial"/>
          <w:lang w:eastAsia="en-US"/>
        </w:rPr>
        <w:t xml:space="preserve"> </w:t>
      </w:r>
      <w:r w:rsidRPr="002F4C46">
        <w:rPr>
          <w:rFonts w:ascii="Arial" w:eastAsiaTheme="minorHAnsi" w:hAnsi="Arial" w:cs="Arial"/>
          <w:lang w:eastAsia="en-US"/>
        </w:rPr>
        <w:t xml:space="preserve">Punkty poboru </w:t>
      </w:r>
      <w:r w:rsidRPr="002F4C46">
        <w:rPr>
          <w:rFonts w:ascii="Arial" w:hAnsi="Arial" w:cs="Arial"/>
        </w:rPr>
        <w:t>prób</w:t>
      </w:r>
      <w:r w:rsidRPr="002F4C46">
        <w:rPr>
          <w:rFonts w:ascii="Arial" w:eastAsiaTheme="minorHAnsi" w:hAnsi="Arial" w:cs="Arial"/>
          <w:lang w:eastAsia="en-US"/>
        </w:rPr>
        <w:t xml:space="preserve"> gleby i podglebia do badań należy wyznaczyć </w:t>
      </w:r>
      <w:r w:rsidRPr="002F4C46">
        <w:rPr>
          <w:rFonts w:ascii="Arial" w:hAnsi="Arial" w:cs="Arial"/>
          <w:lang w:eastAsia="en-US"/>
        </w:rPr>
        <w:t>zgodnie z zapisami obowiązujących przepisów szczegółowych w tym zakresie.</w:t>
      </w:r>
      <w:r w:rsidR="00545FAF" w:rsidRPr="002F4C46">
        <w:rPr>
          <w:rFonts w:ascii="Arial" w:hAnsi="Arial" w:cs="Arial"/>
          <w:lang w:eastAsia="en-US"/>
        </w:rPr>
        <w:t xml:space="preserve"> </w:t>
      </w:r>
      <w:r w:rsidRPr="002F4C46">
        <w:rPr>
          <w:rFonts w:ascii="Arial" w:eastAsiaTheme="minorHAnsi" w:hAnsi="Arial" w:cs="Arial"/>
          <w:lang w:eastAsia="en-US"/>
        </w:rPr>
        <w:t xml:space="preserve">Pobory prób do badań oraz badania </w:t>
      </w:r>
      <w:r w:rsidRPr="002F4C46">
        <w:rPr>
          <w:rFonts w:ascii="Arial" w:hAnsi="Arial" w:cs="Arial"/>
        </w:rPr>
        <w:t xml:space="preserve">jakości </w:t>
      </w:r>
      <w:r w:rsidRPr="002F4C46">
        <w:rPr>
          <w:rFonts w:ascii="Arial" w:hAnsi="Arial" w:cs="Arial"/>
          <w:lang w:eastAsia="en-US"/>
        </w:rPr>
        <w:t xml:space="preserve">gleby i podglebia wykonane będą przez laboratoria akredytowane, zgodnie z zapisami obowiązujących przepisów szczegółowych w zakresie </w:t>
      </w:r>
      <w:r w:rsidRPr="002F4C46">
        <w:rPr>
          <w:rFonts w:ascii="Arial" w:hAnsi="Arial" w:cs="Arial"/>
        </w:rPr>
        <w:t>oceny zanieczyszczenia powierzchni ziemi</w:t>
      </w:r>
      <w:r w:rsidRPr="002F4C46">
        <w:rPr>
          <w:rFonts w:ascii="Arial" w:hAnsi="Arial" w:cs="Arial"/>
          <w:lang w:eastAsia="en-US"/>
        </w:rPr>
        <w:t xml:space="preserve"> i obowiązującymi metodykami.</w:t>
      </w:r>
    </w:p>
    <w:p w14:paraId="127952AD" w14:textId="77777777" w:rsidR="00B85DCF" w:rsidRPr="002F4C46" w:rsidRDefault="00B85DCF" w:rsidP="00B85DCF">
      <w:pPr>
        <w:shd w:val="clear" w:color="auto" w:fill="FFFFFF"/>
        <w:jc w:val="both"/>
        <w:rPr>
          <w:rFonts w:ascii="Arial" w:eastAsiaTheme="minorHAnsi" w:hAnsi="Arial" w:cs="Arial"/>
          <w:lang w:eastAsia="en-US"/>
        </w:rPr>
      </w:pPr>
      <w:r w:rsidRPr="002F4C46">
        <w:rPr>
          <w:rFonts w:ascii="Arial" w:eastAsiaTheme="minorHAnsi" w:hAnsi="Arial" w:cs="Arial"/>
          <w:lang w:eastAsia="en-US"/>
        </w:rPr>
        <w:t>Prowadzący instalację przekazuje wyniki badań lub pomiarów organowi właściwemu do wydania pozwolenia w terminie miesiąca od dnia ich wykonania.</w:t>
      </w:r>
    </w:p>
    <w:p w14:paraId="5365617B" w14:textId="577C1341" w:rsidR="00B85DCF" w:rsidRPr="002F4C46" w:rsidRDefault="00B85DCF" w:rsidP="00B85DCF">
      <w:pPr>
        <w:tabs>
          <w:tab w:val="left" w:pos="142"/>
        </w:tabs>
        <w:contextualSpacing/>
        <w:jc w:val="both"/>
        <w:rPr>
          <w:rFonts w:ascii="Arial" w:hAnsi="Arial" w:cs="Arial"/>
          <w:bCs/>
        </w:rPr>
      </w:pPr>
      <w:r w:rsidRPr="002F4C46">
        <w:rPr>
          <w:rFonts w:ascii="Arial" w:hAnsi="Arial" w:cs="Arial"/>
          <w:bCs/>
        </w:rPr>
        <w:t xml:space="preserve">Zgodnie z </w:t>
      </w:r>
      <w:r w:rsidRPr="002F4C46">
        <w:rPr>
          <w:rFonts w:ascii="Arial" w:hAnsi="Arial" w:cs="Arial"/>
        </w:rPr>
        <w:t xml:space="preserve">art. </w:t>
      </w:r>
      <w:r w:rsidRPr="002F4C46">
        <w:rPr>
          <w:rFonts w:ascii="Arial" w:hAnsi="Arial" w:cs="Arial"/>
          <w:bCs/>
        </w:rPr>
        <w:t>208 ust. 1 i ust. 2 pkt. 4) ustawy Prawo ochrony  środowiska</w:t>
      </w:r>
      <w:r w:rsidRPr="002F4C46">
        <w:rPr>
          <w:rFonts w:ascii="Arial" w:hAnsi="Arial" w:cs="Arial"/>
        </w:rPr>
        <w:t xml:space="preserve">, prowadzący instalację zidentyfikował substancje powodujące ryzyko, zdefiniowane w art. 3 pkt. 37a) </w:t>
      </w:r>
      <w:proofErr w:type="spellStart"/>
      <w:r w:rsidRPr="002F4C46">
        <w:rPr>
          <w:rFonts w:ascii="Arial" w:hAnsi="Arial" w:cs="Arial"/>
        </w:rPr>
        <w:t>w.w</w:t>
      </w:r>
      <w:proofErr w:type="spellEnd"/>
      <w:r w:rsidRPr="002F4C46">
        <w:rPr>
          <w:rFonts w:ascii="Arial" w:hAnsi="Arial" w:cs="Arial"/>
        </w:rPr>
        <w:t xml:space="preserve"> ustawy, wykorzystywane, produkowane lub uwalniane na terenie zakładu</w:t>
      </w:r>
      <w:r w:rsidRPr="002F4C46">
        <w:rPr>
          <w:rFonts w:ascii="Arial" w:hAnsi="Arial" w:cs="Arial"/>
          <w:b/>
        </w:rPr>
        <w:t xml:space="preserve"> </w:t>
      </w:r>
      <w:r w:rsidRPr="002F4C46">
        <w:rPr>
          <w:rFonts w:ascii="Arial" w:hAnsi="Arial" w:cs="Arial"/>
        </w:rPr>
        <w:t xml:space="preserve">Raf- Ekologia Sp. z o.o. z/s Jedlicze, w związku z eksploatacją instalacji typu IPPC. </w:t>
      </w:r>
    </w:p>
    <w:p w14:paraId="33752F5F" w14:textId="42E0A1A5" w:rsidR="00B85DCF" w:rsidRPr="002F4C46" w:rsidRDefault="00B85DCF" w:rsidP="003D0E72">
      <w:pPr>
        <w:tabs>
          <w:tab w:val="left" w:pos="142"/>
        </w:tabs>
        <w:contextualSpacing/>
        <w:jc w:val="both"/>
        <w:rPr>
          <w:rFonts w:ascii="Arial" w:hAnsi="Arial" w:cs="Arial"/>
        </w:rPr>
      </w:pPr>
      <w:r w:rsidRPr="002F4C46">
        <w:rPr>
          <w:rFonts w:ascii="Arial" w:hAnsi="Arial" w:cs="Arial"/>
          <w:bCs/>
        </w:rPr>
        <w:lastRenderedPageBreak/>
        <w:t xml:space="preserve">Na podstawie przeprowadzonej analizy opracowano dokumentację pod nazwą „Raport początkowy określający stan gleby i wód podziemnych dla Raf- Ekologia Sp. z o.o. </w:t>
      </w:r>
      <w:r w:rsidRPr="002F4C46">
        <w:rPr>
          <w:rFonts w:ascii="Arial" w:hAnsi="Arial" w:cs="Arial"/>
          <w:bCs/>
        </w:rPr>
        <w:br/>
        <w:t>ul. Trzecieskiego 14, 38-460 Jedlicze”</w:t>
      </w:r>
      <w:r w:rsidRPr="002F4C46">
        <w:rPr>
          <w:rFonts w:ascii="Arial" w:hAnsi="Arial" w:cs="Arial"/>
        </w:rPr>
        <w:t xml:space="preserve"> dla instalacji do przetwarzania odpadów niebezpiecznych i innych niż niebezpieczne poprzez termiczne ich przekształcanie, opracowany zgodnie z wymogami art. 208 ust. 4 ustawy POŚ. Celem ustalenia aktualnego stanu gleb w rejonie instalacji IPPC prowadzący instalację wykonał </w:t>
      </w:r>
      <w:r w:rsidR="003D0E72" w:rsidRPr="002F4C46">
        <w:rPr>
          <w:rFonts w:ascii="Arial" w:hAnsi="Arial" w:cs="Arial"/>
        </w:rPr>
        <w:br/>
      </w:r>
      <w:r w:rsidRPr="002F4C46">
        <w:rPr>
          <w:rFonts w:ascii="Arial" w:hAnsi="Arial" w:cs="Arial"/>
        </w:rPr>
        <w:t xml:space="preserve">w 2016 r. badania stanu gleby </w:t>
      </w:r>
      <w:r w:rsidRPr="002F4C46">
        <w:rPr>
          <w:rFonts w:ascii="Arial" w:hAnsi="Arial" w:cs="Arial"/>
          <w:lang w:eastAsia="en-US"/>
        </w:rPr>
        <w:t xml:space="preserve">i podglebia </w:t>
      </w:r>
      <w:r w:rsidRPr="002F4C46">
        <w:rPr>
          <w:rFonts w:ascii="Arial" w:hAnsi="Arial" w:cs="Arial"/>
        </w:rPr>
        <w:t xml:space="preserve">na terenie zakładu. W związku z rozwojem Spółki, modernizacją, zmianą sposobu zagospodarowania terenu w latach 2008 – 2016 r., m. in. zadaszeniem miejsc magazynowania odpadów i wyposażenia tych miejsc w szczelne zmywalne powierzchnie, ustalano nowe punkty poboru prób gleby do badań laboratoryjnych. Na podstawie przeprowadzonej analizy wyników badań nie stwierdzono zanieczyszczeń </w:t>
      </w:r>
      <w:r w:rsidRPr="002F4C46">
        <w:rPr>
          <w:rStyle w:val="FontStyle150"/>
          <w:sz w:val="24"/>
          <w:szCs w:val="24"/>
        </w:rPr>
        <w:t>powierzchni ziemi (</w:t>
      </w:r>
      <w:r w:rsidRPr="002F4C46">
        <w:rPr>
          <w:rFonts w:ascii="Arial" w:hAnsi="Arial" w:cs="Arial"/>
        </w:rPr>
        <w:t xml:space="preserve">gleby i podglebia) </w:t>
      </w:r>
      <w:r w:rsidRPr="002F4C46">
        <w:rPr>
          <w:rStyle w:val="FontStyle150"/>
          <w:sz w:val="24"/>
          <w:szCs w:val="24"/>
        </w:rPr>
        <w:t xml:space="preserve">na terenie zakładu Raf- Ekologia Sp. z o.o. Jedlicze. </w:t>
      </w:r>
      <w:r w:rsidRPr="002F4C46">
        <w:rPr>
          <w:rFonts w:ascii="Arial" w:eastAsiaTheme="minorHAnsi" w:hAnsi="Arial" w:cs="Arial"/>
          <w:lang w:eastAsia="en-US"/>
        </w:rPr>
        <w:t xml:space="preserve">Ponadto, zgodnie z wymogiem art. 211 ust. 6 pkt. 3 ustawy </w:t>
      </w:r>
      <w:proofErr w:type="spellStart"/>
      <w:r w:rsidRPr="002F4C46">
        <w:rPr>
          <w:rFonts w:ascii="Arial" w:eastAsiaTheme="minorHAnsi" w:hAnsi="Arial" w:cs="Arial"/>
          <w:lang w:eastAsia="en-US"/>
        </w:rPr>
        <w:t>Poś</w:t>
      </w:r>
      <w:proofErr w:type="spellEnd"/>
      <w:r w:rsidRPr="002F4C46">
        <w:rPr>
          <w:rFonts w:ascii="Arial" w:eastAsiaTheme="minorHAnsi" w:hAnsi="Arial" w:cs="Arial"/>
          <w:lang w:eastAsia="en-US"/>
        </w:rPr>
        <w:t xml:space="preserve"> w punkcie VI.8. obowiązującego pozwolenia zintegrowanego określone zostały wymagania zapewniające ochronę gleby, ziemi i wód podczas eksploatacji instalacji do unieszkodliwiania odpadów oraz sposób ich nadzorowania. Zalecono m.in. </w:t>
      </w:r>
      <w:r w:rsidRPr="002F4C46">
        <w:rPr>
          <w:rFonts w:ascii="Arial" w:hAnsi="Arial" w:cs="Arial"/>
        </w:rPr>
        <w:t xml:space="preserve">prowadzenie systematycznego nadzoru przez wykwalifikowanych pracowników znajdujących się na danym stanowisku nad zapewnieniem właściwej ochrony gleby, wód gruntowych, na każdym etapie prowadzonego procesu technologicznego, </w:t>
      </w:r>
      <w:r w:rsidRPr="002F4C46">
        <w:rPr>
          <w:rFonts w:ascii="Arial" w:hAnsi="Arial" w:cs="Arial"/>
        </w:rPr>
        <w:br/>
        <w:t xml:space="preserve">od transportu odpadów na terenie zakładu, przyjęcia odpadów do budynku technologicznego, przebiegiem procesu technologicznego oraz zapewnieniem właściwej ochrony gleby, wód gruntowych i ziemi, poprzez codzienną obserwację </w:t>
      </w:r>
      <w:r w:rsidRPr="002F4C46">
        <w:rPr>
          <w:rFonts w:ascii="Arial" w:hAnsi="Arial" w:cs="Arial"/>
        </w:rPr>
        <w:br/>
        <w:t xml:space="preserve">i sprawdzanie czy nie doszło do rozprzestrzenienia odpadów, rozszczelnienia zbiorników magazynowych, w szczególności w przypadku zbiorników magazynowych odpadów płynnych i półpłynnych.  </w:t>
      </w:r>
      <w:r w:rsidRPr="002F4C46">
        <w:rPr>
          <w:rFonts w:ascii="Arial" w:eastAsiaTheme="minorHAnsi" w:hAnsi="Arial" w:cs="Arial"/>
          <w:lang w:eastAsia="en-US"/>
        </w:rPr>
        <w:t>Wszystkie urządzenia objęte decyzją będą utrzymywane we właściwym stanie technicznym.</w:t>
      </w:r>
      <w:r w:rsidRPr="002F4C46">
        <w:rPr>
          <w:rFonts w:ascii="Arial" w:hAnsi="Arial" w:cs="Arial"/>
          <w:snapToGrid w:val="0"/>
        </w:rPr>
        <w:t xml:space="preserve"> </w:t>
      </w:r>
      <w:r w:rsidRPr="002F4C46">
        <w:rPr>
          <w:rFonts w:ascii="Arial" w:hAnsi="Arial" w:cs="Arial"/>
        </w:rPr>
        <w:t>Prowadzone będą kontrole ich stanu technicznego.</w:t>
      </w:r>
    </w:p>
    <w:bookmarkEnd w:id="154"/>
    <w:p w14:paraId="31A71BCA" w14:textId="693AB4C9" w:rsidR="00B85DCF" w:rsidRPr="002F4C46" w:rsidRDefault="00B85DCF" w:rsidP="00B85DCF">
      <w:pPr>
        <w:pStyle w:val="Akapitzlist2"/>
        <w:spacing w:before="60"/>
        <w:ind w:left="0"/>
        <w:contextualSpacing/>
        <w:jc w:val="both"/>
        <w:rPr>
          <w:rFonts w:ascii="Arial" w:hAnsi="Arial" w:cs="Arial"/>
          <w:bCs/>
        </w:rPr>
      </w:pPr>
      <w:r w:rsidRPr="002F4C46">
        <w:rPr>
          <w:rFonts w:ascii="Arial" w:hAnsi="Arial" w:cs="Arial"/>
          <w:bCs/>
        </w:rPr>
        <w:t>7. Wniosek o niezapowiedziane kontrole Spółki prowadzone przez WIOŚ, RDOŚ, Inspekcji Pracy i innych organów kontrolnych (dot. BAT 7 tab. 1).</w:t>
      </w:r>
    </w:p>
    <w:p w14:paraId="72E1EAC6" w14:textId="77777777" w:rsidR="00B85DCF" w:rsidRPr="002F4C46" w:rsidRDefault="00B85DCF" w:rsidP="00B85DCF">
      <w:pPr>
        <w:shd w:val="clear" w:color="auto" w:fill="FFFFFF"/>
        <w:jc w:val="both"/>
        <w:rPr>
          <w:rFonts w:ascii="Arial" w:hAnsi="Arial" w:cs="Arial"/>
          <w:b/>
          <w:bCs/>
        </w:rPr>
      </w:pPr>
      <w:r w:rsidRPr="002F4C46">
        <w:rPr>
          <w:rFonts w:ascii="Arial" w:hAnsi="Arial" w:cs="Arial"/>
        </w:rPr>
        <w:t xml:space="preserve">Organem, który prowadzi kontrolę przestrzegania warunków decyzji administracyjnych, w tym wykonywania pomiarów wielkości emisji oraz poziomu substancji lub energii występujących w środowisku, zgodnie z art. 9 ust. 1d ustawy </w:t>
      </w:r>
      <w:r w:rsidRPr="002F4C46">
        <w:rPr>
          <w:rFonts w:ascii="Arial" w:hAnsi="Arial" w:cs="Arial"/>
        </w:rPr>
        <w:br/>
        <w:t xml:space="preserve">z dnia 20 lipca 1991 r. o Inspekcji Ochrony Środowiska (Dz. </w:t>
      </w:r>
      <w:r w:rsidRPr="002F4C46">
        <w:rPr>
          <w:rFonts w:ascii="Arial" w:eastAsia="Times New Roman" w:hAnsi="Arial" w:cs="Arial"/>
        </w:rPr>
        <w:t xml:space="preserve">U. z 2021 poz.1070 </w:t>
      </w:r>
      <w:proofErr w:type="spellStart"/>
      <w:r w:rsidRPr="002F4C46">
        <w:rPr>
          <w:rFonts w:ascii="Arial" w:eastAsia="Times New Roman" w:hAnsi="Arial" w:cs="Arial"/>
        </w:rPr>
        <w:t>t.j</w:t>
      </w:r>
      <w:proofErr w:type="spellEnd"/>
      <w:r w:rsidRPr="002F4C46">
        <w:rPr>
          <w:rFonts w:ascii="Arial" w:eastAsia="Times New Roman" w:hAnsi="Arial" w:cs="Arial"/>
        </w:rPr>
        <w:t xml:space="preserve">.) </w:t>
      </w:r>
      <w:r w:rsidRPr="002F4C46">
        <w:rPr>
          <w:rFonts w:ascii="Arial" w:hAnsi="Arial" w:cs="Arial"/>
        </w:rPr>
        <w:t xml:space="preserve">jest Inspekcja Ochrony Środowiska. Kontrole spalarni w Jedliczu prowadzone corocznie przez Podkarpackiego Wojewódzkiego Inspektora Ochrony Środowiska,  </w:t>
      </w:r>
      <w:r w:rsidRPr="002F4C46">
        <w:rPr>
          <w:rFonts w:ascii="Arial" w:hAnsi="Arial" w:cs="Arial"/>
        </w:rPr>
        <w:br/>
        <w:t>w tym w zakresie kalibracji i walidacji systemu monitoringu ciągłego emisji zanieczyszczeń do powietrza, nie wykazują nieprawidłowości.</w:t>
      </w:r>
      <w:r w:rsidRPr="002F4C46">
        <w:rPr>
          <w:rFonts w:ascii="Arial" w:hAnsi="Arial" w:cs="Arial"/>
          <w:b/>
          <w:bCs/>
        </w:rPr>
        <w:t xml:space="preserve"> </w:t>
      </w:r>
    </w:p>
    <w:p w14:paraId="5FF89854" w14:textId="2D555F08" w:rsidR="00B85DCF" w:rsidRPr="002F4C46" w:rsidRDefault="00B85DCF" w:rsidP="00B85DCF">
      <w:pPr>
        <w:pStyle w:val="Akapitzlist2"/>
        <w:spacing w:before="60"/>
        <w:ind w:left="0"/>
        <w:contextualSpacing/>
        <w:jc w:val="both"/>
        <w:rPr>
          <w:rFonts w:ascii="Arial" w:hAnsi="Arial" w:cs="Arial"/>
          <w:bCs/>
        </w:rPr>
      </w:pPr>
      <w:r w:rsidRPr="002F4C46">
        <w:rPr>
          <w:rFonts w:ascii="Arial" w:hAnsi="Arial" w:cs="Arial"/>
          <w:bCs/>
        </w:rPr>
        <w:t>8. Uwagi dotyczące zawracania ścieków do procesu (dot. BAT 3)</w:t>
      </w:r>
      <w:r w:rsidR="00545FAF" w:rsidRPr="002F4C46">
        <w:rPr>
          <w:rFonts w:ascii="Arial" w:hAnsi="Arial" w:cs="Arial"/>
          <w:bCs/>
        </w:rPr>
        <w:t>:</w:t>
      </w:r>
    </w:p>
    <w:p w14:paraId="5EF8A5A8" w14:textId="77777777" w:rsidR="00B85DCF" w:rsidRPr="002F4C46" w:rsidRDefault="00B85DCF" w:rsidP="00B85DCF">
      <w:pPr>
        <w:jc w:val="both"/>
        <w:rPr>
          <w:rFonts w:ascii="Arial" w:hAnsi="Arial" w:cs="Arial"/>
        </w:rPr>
      </w:pPr>
      <w:r w:rsidRPr="002F4C46">
        <w:rPr>
          <w:rFonts w:ascii="Arial" w:hAnsi="Arial" w:cs="Arial"/>
        </w:rPr>
        <w:t xml:space="preserve">Odnosząc się do zapisów pozwolenia zintegrowanego, dotyczących warunków gospodarowania ściekami przemysłowymi powstającymi na terenie spalarni odpadów w Jedliczu, tj. wtryskiwania tych ścieków do procesu spalania </w:t>
      </w:r>
      <w:r w:rsidRPr="002F4C46">
        <w:rPr>
          <w:rFonts w:ascii="Arial" w:hAnsi="Arial" w:cs="Arial"/>
          <w:bCs/>
        </w:rPr>
        <w:t xml:space="preserve">wyjaśniam, że warunki decyzji zostały określone </w:t>
      </w:r>
      <w:r w:rsidRPr="002F4C46">
        <w:rPr>
          <w:rFonts w:ascii="Arial" w:eastAsia="Times New Roman" w:hAnsi="Arial" w:cs="Arial"/>
          <w:iCs/>
        </w:rPr>
        <w:t xml:space="preserve">na wniosek Spółki, z uwzględnieniem opinii sporządzonej </w:t>
      </w:r>
      <w:r w:rsidRPr="002F4C46">
        <w:rPr>
          <w:rFonts w:ascii="Arial" w:eastAsia="Times New Roman" w:hAnsi="Arial" w:cs="Arial"/>
          <w:iCs/>
        </w:rPr>
        <w:br/>
        <w:t xml:space="preserve">w 2018r. przez </w:t>
      </w:r>
      <w:r w:rsidRPr="002F4C46">
        <w:rPr>
          <w:rFonts w:ascii="Arial" w:hAnsi="Arial" w:cs="Arial"/>
        </w:rPr>
        <w:t xml:space="preserve">dr hab. inż. Grzegorza </w:t>
      </w:r>
      <w:proofErr w:type="spellStart"/>
      <w:r w:rsidRPr="002F4C46">
        <w:rPr>
          <w:rFonts w:ascii="Arial" w:hAnsi="Arial" w:cs="Arial"/>
        </w:rPr>
        <w:t>Wielgosińskiego</w:t>
      </w:r>
      <w:proofErr w:type="spellEnd"/>
      <w:r w:rsidRPr="002F4C46">
        <w:rPr>
          <w:rFonts w:ascii="Arial" w:hAnsi="Arial" w:cs="Arial"/>
        </w:rPr>
        <w:t xml:space="preserve"> prof. </w:t>
      </w:r>
      <w:proofErr w:type="spellStart"/>
      <w:r w:rsidRPr="002F4C46">
        <w:rPr>
          <w:rFonts w:ascii="Arial" w:hAnsi="Arial" w:cs="Arial"/>
        </w:rPr>
        <w:t>nadzw</w:t>
      </w:r>
      <w:proofErr w:type="spellEnd"/>
      <w:r w:rsidRPr="002F4C46">
        <w:rPr>
          <w:rFonts w:ascii="Arial" w:hAnsi="Arial" w:cs="Arial"/>
        </w:rPr>
        <w:t xml:space="preserve">. Politechniki Łódzkiej </w:t>
      </w:r>
      <w:proofErr w:type="spellStart"/>
      <w:r w:rsidRPr="002F4C46">
        <w:rPr>
          <w:rFonts w:ascii="Arial" w:hAnsi="Arial" w:cs="Arial"/>
        </w:rPr>
        <w:t>pt</w:t>
      </w:r>
      <w:proofErr w:type="spellEnd"/>
      <w:r w:rsidRPr="002F4C46">
        <w:rPr>
          <w:rFonts w:ascii="Arial" w:hAnsi="Arial" w:cs="Arial"/>
        </w:rPr>
        <w:t>: „</w:t>
      </w:r>
      <w:r w:rsidRPr="002F4C46">
        <w:rPr>
          <w:rFonts w:ascii="Arial" w:hAnsi="Arial" w:cs="Arial"/>
          <w:i/>
        </w:rPr>
        <w:t>Opinia dotycząca wpływu podawania ścieków do I-</w:t>
      </w:r>
      <w:proofErr w:type="spellStart"/>
      <w:r w:rsidRPr="002F4C46">
        <w:rPr>
          <w:rFonts w:ascii="Arial" w:hAnsi="Arial" w:cs="Arial"/>
          <w:i/>
        </w:rPr>
        <w:t>szej</w:t>
      </w:r>
      <w:proofErr w:type="spellEnd"/>
      <w:r w:rsidRPr="002F4C46">
        <w:rPr>
          <w:rFonts w:ascii="Arial" w:hAnsi="Arial" w:cs="Arial"/>
          <w:i/>
        </w:rPr>
        <w:t xml:space="preserve"> części komory dopalającej na normalną pracę instalacji w tym emisję do powietrza w spalarni Odpadów w Spółce RAF-Ekologia w Jedliczu</w:t>
      </w:r>
      <w:r w:rsidRPr="002F4C46">
        <w:rPr>
          <w:rFonts w:ascii="Arial" w:hAnsi="Arial" w:cs="Arial"/>
        </w:rPr>
        <w:t xml:space="preserve">” z której wynika, że zwiększenie wilgotności spalin będzie zjawiskiem korzystnym z punktu widzenia oczyszczalnia spalin, w tym w szczególności gazów kwaśnych. </w:t>
      </w:r>
    </w:p>
    <w:p w14:paraId="03F80164" w14:textId="77777777" w:rsidR="00B85DCF" w:rsidRPr="002F4C46" w:rsidRDefault="00B85DCF" w:rsidP="00B85DCF">
      <w:pPr>
        <w:jc w:val="both"/>
        <w:rPr>
          <w:rFonts w:ascii="Arial" w:hAnsi="Arial" w:cs="Arial"/>
        </w:rPr>
      </w:pPr>
      <w:r w:rsidRPr="002F4C46">
        <w:rPr>
          <w:rFonts w:ascii="Arial" w:hAnsi="Arial" w:cs="Arial"/>
        </w:rPr>
        <w:t xml:space="preserve">Analiza wyników kontrolnych i </w:t>
      </w:r>
      <w:proofErr w:type="spellStart"/>
      <w:r w:rsidRPr="002F4C46">
        <w:rPr>
          <w:rFonts w:ascii="Arial" w:hAnsi="Arial" w:cs="Arial"/>
        </w:rPr>
        <w:t>samokontrolnych</w:t>
      </w:r>
      <w:proofErr w:type="spellEnd"/>
      <w:r w:rsidRPr="002F4C46">
        <w:rPr>
          <w:rFonts w:ascii="Arial" w:hAnsi="Arial" w:cs="Arial"/>
        </w:rPr>
        <w:t xml:space="preserve"> pomiarów emisji zanieczyszczeń do powietrza z instalacji, wykonanych w okresie od początku 2018 r. do końca 2020 r., </w:t>
      </w:r>
      <w:r w:rsidRPr="002F4C46">
        <w:rPr>
          <w:rFonts w:ascii="Arial" w:hAnsi="Arial" w:cs="Arial"/>
        </w:rPr>
        <w:br/>
      </w:r>
      <w:r w:rsidRPr="002F4C46">
        <w:rPr>
          <w:rFonts w:ascii="Arial" w:hAnsi="Arial" w:cs="Arial"/>
        </w:rPr>
        <w:lastRenderedPageBreak/>
        <w:t xml:space="preserve">nie wykazała zmian w zakresie wpływu na stan zanieczyszczenia powietrza,  zarówno przez dniem wdrożenia wtryskiwania ścieków do komory dopalania, jak i po wdrożeniu tego rozwiązania.  </w:t>
      </w:r>
    </w:p>
    <w:p w14:paraId="5C5A0742" w14:textId="77777777" w:rsidR="00B85DCF" w:rsidRPr="002F4C46" w:rsidRDefault="00B85DCF" w:rsidP="00B85DCF">
      <w:pPr>
        <w:jc w:val="both"/>
        <w:rPr>
          <w:rFonts w:ascii="Arial" w:hAnsi="Arial" w:cs="Arial"/>
          <w:bCs/>
          <w:highlight w:val="lightGray"/>
        </w:rPr>
      </w:pPr>
      <w:r w:rsidRPr="002F4C46">
        <w:rPr>
          <w:rFonts w:ascii="Arial" w:hAnsi="Arial" w:cs="Arial"/>
        </w:rPr>
        <w:t>W 2018 r. i w 2019 r. na terenie zakładu wprowadzono zmiany</w:t>
      </w:r>
      <w:r w:rsidRPr="002F4C46">
        <w:rPr>
          <w:rFonts w:ascii="Arial" w:hAnsi="Arial" w:cs="Arial"/>
          <w:bCs/>
        </w:rPr>
        <w:t xml:space="preserve"> w systemie gospodarki wodno – ściekowej. </w:t>
      </w:r>
      <w:r w:rsidRPr="002F4C46">
        <w:rPr>
          <w:rFonts w:ascii="Arial" w:eastAsia="Times New Roman" w:hAnsi="Arial" w:cs="Arial"/>
          <w:bCs/>
        </w:rPr>
        <w:t xml:space="preserve">W ramach budowy kolejnych zadaszeń wiat magazynowych </w:t>
      </w:r>
      <w:r w:rsidRPr="002F4C46">
        <w:rPr>
          <w:rFonts w:ascii="Arial" w:eastAsia="Times New Roman" w:hAnsi="Arial" w:cs="Arial"/>
          <w:bCs/>
        </w:rPr>
        <w:br/>
        <w:t xml:space="preserve">i obiektów, przebudowano sieć lokalnej kanalizacji opadowej na terenie zakładu; </w:t>
      </w:r>
      <w:r w:rsidRPr="002F4C46">
        <w:rPr>
          <w:rFonts w:ascii="Arial" w:eastAsia="Times New Roman" w:hAnsi="Arial" w:cs="Arial"/>
          <w:bCs/>
        </w:rPr>
        <w:br/>
        <w:t>m.in. nie są wytwarzane ścieki przemysłowe z miejsc magazynowania odpadów –</w:t>
      </w:r>
      <w:r w:rsidRPr="002F4C46">
        <w:rPr>
          <w:rFonts w:ascii="Arial" w:hAnsi="Arial" w:cs="Arial"/>
        </w:rPr>
        <w:t xml:space="preserve"> wody opadowe nie mają kontaktu z odpadami</w:t>
      </w:r>
      <w:r w:rsidRPr="002F4C46">
        <w:rPr>
          <w:rFonts w:ascii="Arial" w:hAnsi="Arial" w:cs="Arial"/>
          <w:highlight w:val="lightGray"/>
        </w:rPr>
        <w:t>;</w:t>
      </w:r>
    </w:p>
    <w:p w14:paraId="160C1CF0" w14:textId="77C7D98E" w:rsidR="00B85DCF" w:rsidRPr="002F4C46" w:rsidRDefault="00B85DCF" w:rsidP="004720D0">
      <w:pPr>
        <w:jc w:val="both"/>
        <w:rPr>
          <w:rFonts w:ascii="Arial" w:eastAsia="Times New Roman" w:hAnsi="Arial" w:cs="Arial"/>
        </w:rPr>
      </w:pPr>
      <w:bookmarkStart w:id="155" w:name="_Hlk120275779"/>
      <w:r w:rsidRPr="002F4C46">
        <w:rPr>
          <w:rFonts w:ascii="Arial" w:eastAsia="Times New Roman" w:hAnsi="Arial" w:cs="Arial"/>
        </w:rPr>
        <w:t>W związku z eksploatacją instalacji spalarni powstają</w:t>
      </w:r>
      <w:r w:rsidR="004720D0" w:rsidRPr="002F4C46">
        <w:rPr>
          <w:rFonts w:ascii="Arial" w:eastAsia="Times New Roman" w:hAnsi="Arial" w:cs="Arial"/>
        </w:rPr>
        <w:t xml:space="preserve">: </w:t>
      </w:r>
      <w:r w:rsidRPr="002F4C46">
        <w:rPr>
          <w:rFonts w:ascii="Arial" w:eastAsia="Times New Roman" w:hAnsi="Arial" w:cs="Arial"/>
        </w:rPr>
        <w:t xml:space="preserve">zanieczyszczone wody </w:t>
      </w:r>
      <w:r w:rsidR="004720D0" w:rsidRPr="002F4C46">
        <w:rPr>
          <w:rFonts w:ascii="Arial" w:eastAsia="Times New Roman" w:hAnsi="Arial" w:cs="Arial"/>
        </w:rPr>
        <w:br/>
      </w:r>
      <w:r w:rsidRPr="002F4C46">
        <w:rPr>
          <w:rFonts w:ascii="Arial" w:eastAsia="Times New Roman" w:hAnsi="Arial" w:cs="Arial"/>
        </w:rPr>
        <w:t xml:space="preserve">z procesu </w:t>
      </w:r>
      <w:r w:rsidRPr="002F4C46">
        <w:rPr>
          <w:rFonts w:ascii="Arial" w:eastAsia="Times New Roman" w:hAnsi="Arial" w:cs="Arial"/>
          <w:iCs/>
        </w:rPr>
        <w:t>odwadniania odpadów płynnych,</w:t>
      </w:r>
      <w:r w:rsidR="004720D0" w:rsidRPr="002F4C46">
        <w:rPr>
          <w:rFonts w:ascii="Arial" w:eastAsia="Times New Roman" w:hAnsi="Arial" w:cs="Arial"/>
        </w:rPr>
        <w:t xml:space="preserve"> </w:t>
      </w:r>
      <w:r w:rsidRPr="002F4C46">
        <w:rPr>
          <w:rFonts w:ascii="Arial" w:eastAsia="Times New Roman" w:hAnsi="Arial" w:cs="Arial"/>
        </w:rPr>
        <w:t xml:space="preserve">zanieczyszczone wody technologiczne </w:t>
      </w:r>
      <w:r w:rsidR="004720D0" w:rsidRPr="002F4C46">
        <w:rPr>
          <w:rFonts w:ascii="Arial" w:eastAsia="Times New Roman" w:hAnsi="Arial" w:cs="Arial"/>
        </w:rPr>
        <w:br/>
      </w:r>
      <w:r w:rsidRPr="002F4C46">
        <w:rPr>
          <w:rFonts w:ascii="Arial" w:eastAsia="Times New Roman" w:hAnsi="Arial" w:cs="Arial"/>
        </w:rPr>
        <w:t>z odżużlaczy,</w:t>
      </w:r>
      <w:r w:rsidRPr="002F4C46">
        <w:rPr>
          <w:rFonts w:ascii="Arial" w:eastAsia="Times New Roman" w:hAnsi="Arial" w:cs="Arial"/>
          <w:iCs/>
        </w:rPr>
        <w:t xml:space="preserve"> z odmulania i odsalania kotła,</w:t>
      </w:r>
      <w:r w:rsidR="004720D0" w:rsidRPr="002F4C46">
        <w:rPr>
          <w:rFonts w:ascii="Arial" w:eastAsia="Times New Roman" w:hAnsi="Arial" w:cs="Arial"/>
        </w:rPr>
        <w:t xml:space="preserve"> </w:t>
      </w:r>
      <w:r w:rsidRPr="002F4C46">
        <w:rPr>
          <w:rFonts w:ascii="Arial" w:eastAsia="Times New Roman" w:hAnsi="Arial" w:cs="Arial"/>
        </w:rPr>
        <w:t xml:space="preserve">zanieczyszczone wody z procesu </w:t>
      </w:r>
      <w:r w:rsidRPr="002F4C46">
        <w:rPr>
          <w:rFonts w:ascii="Arial" w:eastAsia="Times New Roman" w:hAnsi="Arial" w:cs="Arial"/>
          <w:iCs/>
        </w:rPr>
        <w:t>mycia posadzki w hali zasypu,</w:t>
      </w:r>
      <w:r w:rsidR="004720D0" w:rsidRPr="002F4C46">
        <w:rPr>
          <w:rFonts w:ascii="Arial" w:eastAsia="Times New Roman" w:hAnsi="Arial" w:cs="Arial"/>
          <w:iCs/>
        </w:rPr>
        <w:t xml:space="preserve"> </w:t>
      </w:r>
      <w:r w:rsidRPr="002F4C46">
        <w:rPr>
          <w:rFonts w:ascii="Arial" w:eastAsia="Times New Roman" w:hAnsi="Arial" w:cs="Arial"/>
        </w:rPr>
        <w:t xml:space="preserve">zanieczyszczone wody z procesu </w:t>
      </w:r>
      <w:r w:rsidRPr="002F4C46">
        <w:rPr>
          <w:rFonts w:ascii="Arial" w:eastAsia="Times New Roman" w:hAnsi="Arial" w:cs="Arial"/>
          <w:iCs/>
        </w:rPr>
        <w:t xml:space="preserve">mycia posadzki w chłodni, </w:t>
      </w:r>
      <w:r w:rsidRPr="002F4C46">
        <w:rPr>
          <w:rFonts w:ascii="Arial" w:eastAsia="Times New Roman" w:hAnsi="Arial" w:cs="Arial"/>
        </w:rPr>
        <w:t xml:space="preserve">zanieczyszczone wody z placu z procesu </w:t>
      </w:r>
      <w:r w:rsidRPr="002F4C46">
        <w:rPr>
          <w:rFonts w:ascii="Arial" w:eastAsia="Times New Roman" w:hAnsi="Arial" w:cs="Arial"/>
          <w:iCs/>
        </w:rPr>
        <w:t>z mycia samochodów dowożących odpady,</w:t>
      </w:r>
    </w:p>
    <w:p w14:paraId="583E34F0" w14:textId="5578158B" w:rsidR="00B85DCF" w:rsidRPr="002F4C46" w:rsidRDefault="00B85DCF" w:rsidP="004720D0">
      <w:pPr>
        <w:jc w:val="both"/>
        <w:rPr>
          <w:rFonts w:ascii="Arial" w:eastAsia="Times New Roman" w:hAnsi="Arial" w:cs="Arial"/>
          <w:iCs/>
        </w:rPr>
      </w:pPr>
      <w:r w:rsidRPr="002F4C46">
        <w:rPr>
          <w:rFonts w:ascii="Arial" w:eastAsia="Times New Roman" w:hAnsi="Arial" w:cs="Arial"/>
          <w:iCs/>
        </w:rPr>
        <w:t>wody deszczowo – roztopowe z powierzchni utwardzonych,</w:t>
      </w:r>
      <w:r w:rsidR="004720D0" w:rsidRPr="002F4C46">
        <w:rPr>
          <w:rFonts w:ascii="Arial" w:eastAsia="Times New Roman" w:hAnsi="Arial" w:cs="Arial"/>
          <w:iCs/>
        </w:rPr>
        <w:t xml:space="preserve"> </w:t>
      </w:r>
      <w:r w:rsidRPr="002F4C46">
        <w:rPr>
          <w:rFonts w:ascii="Arial" w:eastAsia="Times New Roman" w:hAnsi="Arial" w:cs="Arial"/>
          <w:iCs/>
        </w:rPr>
        <w:t xml:space="preserve">wody deszczowo – roztopowe czyste z dachów. </w:t>
      </w:r>
    </w:p>
    <w:bookmarkEnd w:id="155"/>
    <w:p w14:paraId="6581CA14" w14:textId="3D4B9E06" w:rsidR="00B85DCF" w:rsidRPr="002F4C46" w:rsidRDefault="00B85DCF" w:rsidP="00B85DCF">
      <w:pPr>
        <w:jc w:val="both"/>
        <w:rPr>
          <w:rFonts w:ascii="Arial" w:hAnsi="Arial" w:cs="Arial"/>
        </w:rPr>
      </w:pPr>
      <w:r w:rsidRPr="002F4C46">
        <w:rPr>
          <w:rFonts w:ascii="Arial" w:hAnsi="Arial" w:cs="Arial"/>
        </w:rPr>
        <w:t xml:space="preserve">W wyniku wprowadzonych zmian, </w:t>
      </w:r>
      <w:r w:rsidRPr="002F4C46">
        <w:rPr>
          <w:rFonts w:ascii="Arial" w:eastAsia="Times New Roman" w:hAnsi="Arial" w:cs="Arial"/>
        </w:rPr>
        <w:t>zanieczyszczone wody</w:t>
      </w:r>
      <w:r w:rsidRPr="002F4C46">
        <w:rPr>
          <w:rFonts w:ascii="Arial" w:eastAsia="Times New Roman" w:hAnsi="Arial" w:cs="Arial"/>
          <w:bCs/>
        </w:rPr>
        <w:t xml:space="preserve"> z procesu odwodnienia zawodnionych odpadów </w:t>
      </w:r>
      <w:r w:rsidRPr="002F4C46">
        <w:rPr>
          <w:rFonts w:ascii="Arial" w:eastAsia="Times New Roman" w:hAnsi="Arial" w:cs="Arial"/>
          <w:iCs/>
        </w:rPr>
        <w:t>wykorzystywane będą w procesie  nawilżania strumienia spalin w komorze dopalania.</w:t>
      </w:r>
      <w:r w:rsidRPr="002F4C46">
        <w:rPr>
          <w:rFonts w:ascii="Arial" w:hAnsi="Arial" w:cs="Arial"/>
        </w:rPr>
        <w:t xml:space="preserve"> </w:t>
      </w:r>
    </w:p>
    <w:p w14:paraId="3F325AE0" w14:textId="77777777" w:rsidR="00B85DCF" w:rsidRPr="002F4C46" w:rsidRDefault="00B85DCF" w:rsidP="00B85DCF">
      <w:pPr>
        <w:jc w:val="both"/>
        <w:rPr>
          <w:rFonts w:ascii="Arial" w:eastAsia="Times New Roman" w:hAnsi="Arial" w:cs="Arial"/>
        </w:rPr>
      </w:pPr>
      <w:r w:rsidRPr="002F4C46">
        <w:rPr>
          <w:rFonts w:ascii="Arial" w:eastAsia="Times New Roman" w:hAnsi="Arial" w:cs="Arial"/>
        </w:rPr>
        <w:t>Dla  ograniczenia  stężeń  metali ciężkich, chlorków i siarczanów  w mieszaninie zanieczyszczonych wód technologicznych (ścieków) i wód opadowych wyodrębniono zamknięty obieg  wód technologicznych dla  mokrego odbioru żużli z procesu spalania. Podczas mokrego odbioru żużla wody będą  krążyły  w układzie zamkniętym   pomiędzy  odżużlaczem a I-</w:t>
      </w:r>
      <w:proofErr w:type="spellStart"/>
      <w:r w:rsidRPr="002F4C46">
        <w:rPr>
          <w:rFonts w:ascii="Arial" w:eastAsia="Times New Roman" w:hAnsi="Arial" w:cs="Arial"/>
        </w:rPr>
        <w:t>szą</w:t>
      </w:r>
      <w:proofErr w:type="spellEnd"/>
      <w:r w:rsidRPr="002F4C46">
        <w:rPr>
          <w:rFonts w:ascii="Arial" w:eastAsia="Times New Roman" w:hAnsi="Arial" w:cs="Arial"/>
        </w:rPr>
        <w:t xml:space="preserve"> częścią zbiornika żelbetowego X-207a. Zatężone metalami ciężkimi, chlorkami i siarczanami   wody  kwalifikowane będą jako  odpad </w:t>
      </w:r>
      <w:r w:rsidRPr="002F4C46">
        <w:rPr>
          <w:rFonts w:ascii="Arial" w:eastAsia="Times New Roman" w:hAnsi="Arial" w:cs="Arial"/>
        </w:rPr>
        <w:br/>
        <w:t xml:space="preserve">16 10 01* </w:t>
      </w:r>
      <w:r w:rsidRPr="002F4C46">
        <w:rPr>
          <w:rFonts w:ascii="Arial" w:hAnsi="Arial" w:cs="Arial"/>
        </w:rPr>
        <w:t>(Uwodnione odpady ciekłe zawierające substancje niebezpieczne)</w:t>
      </w:r>
      <w:r w:rsidRPr="002F4C46">
        <w:rPr>
          <w:rFonts w:ascii="Arial" w:eastAsia="Times New Roman" w:hAnsi="Arial" w:cs="Arial"/>
        </w:rPr>
        <w:t xml:space="preserve">. Gorący żużel 19 01 11* powstający z procesu spalania odpadów, grawitacyjnie z pieca obrotowego wpada do koryta odżużlacza w którym znajduje się woda, gdzie ulega schłodzeniu i podajnikiem zgrzebłowym odprowadzany jest do pojemnika i wywożony na miejsce magazynowania w zbiorniku.  Zanieczyszczona woda stanowi zamknięcie hydrauliczne obiegu spalin w instalacji pozwalając odebrać na zewnątrz żużel. Woda zawarta w odżużlaczu przejmuje ciepło od gorącego żużla, część odparowuje </w:t>
      </w:r>
      <w:r w:rsidRPr="002F4C46">
        <w:rPr>
          <w:rFonts w:ascii="Arial" w:eastAsia="Times New Roman" w:hAnsi="Arial" w:cs="Arial"/>
        </w:rPr>
        <w:br/>
        <w:t>i przechodzi do komory dopalającej ze spalinami, a podgrzana, pompą obiegową jest przetłaczana  do I-</w:t>
      </w:r>
      <w:proofErr w:type="spellStart"/>
      <w:r w:rsidRPr="002F4C46">
        <w:rPr>
          <w:rFonts w:ascii="Arial" w:eastAsia="Times New Roman" w:hAnsi="Arial" w:cs="Arial"/>
        </w:rPr>
        <w:t>szej</w:t>
      </w:r>
      <w:proofErr w:type="spellEnd"/>
      <w:r w:rsidRPr="002F4C46">
        <w:rPr>
          <w:rFonts w:ascii="Arial" w:eastAsia="Times New Roman" w:hAnsi="Arial" w:cs="Arial"/>
        </w:rPr>
        <w:t xml:space="preserve"> części  zbiornika X-207a.   Po schłodzeniu  z powrotem  pompowana jest do odżużlacza tworząc obieg zamknięty.  Podczas mokrego odbioru żużla krążąca „woda” wymywa substancje z żużla.  W wyniku parowania, ubytek wody będzie uzupełniany  wodami  z odmulania i odsalania kotła oraz  wodami opadowymi  pochodzącymi z II-</w:t>
      </w:r>
      <w:proofErr w:type="spellStart"/>
      <w:r w:rsidRPr="002F4C46">
        <w:rPr>
          <w:rFonts w:ascii="Arial" w:eastAsia="Times New Roman" w:hAnsi="Arial" w:cs="Arial"/>
        </w:rPr>
        <w:t>giej</w:t>
      </w:r>
      <w:proofErr w:type="spellEnd"/>
      <w:r w:rsidRPr="002F4C46">
        <w:rPr>
          <w:rFonts w:ascii="Arial" w:eastAsia="Times New Roman" w:hAnsi="Arial" w:cs="Arial"/>
        </w:rPr>
        <w:t xml:space="preserve"> komory   zbiornika X-207a.   </w:t>
      </w:r>
    </w:p>
    <w:p w14:paraId="09D515A6" w14:textId="01F2DE56" w:rsidR="00B85DCF" w:rsidRPr="002F4C46" w:rsidRDefault="00B85DCF" w:rsidP="00F915C1">
      <w:pPr>
        <w:rPr>
          <w:rFonts w:ascii="Arial" w:hAnsi="Arial" w:cs="Arial"/>
        </w:rPr>
      </w:pPr>
      <w:r w:rsidRPr="002F4C46">
        <w:rPr>
          <w:rFonts w:ascii="Arial" w:hAnsi="Arial" w:cs="Arial"/>
        </w:rPr>
        <w:t xml:space="preserve">Wytworzone odpady uwodnione o </w:t>
      </w:r>
      <w:r w:rsidRPr="002F4C46">
        <w:rPr>
          <w:rFonts w:ascii="Arial" w:eastAsia="Times New Roman" w:hAnsi="Arial" w:cs="Arial"/>
        </w:rPr>
        <w:t xml:space="preserve">kodzie </w:t>
      </w:r>
      <w:r w:rsidRPr="002F4C46">
        <w:rPr>
          <w:rFonts w:ascii="Arial" w:hAnsi="Arial" w:cs="Arial"/>
        </w:rPr>
        <w:t>16 10 01*</w:t>
      </w:r>
      <w:r w:rsidRPr="002F4C46">
        <w:rPr>
          <w:rFonts w:ascii="Arial" w:hAnsi="Arial" w:cs="Arial"/>
          <w:b/>
        </w:rPr>
        <w:t xml:space="preserve"> </w:t>
      </w:r>
      <w:r w:rsidRPr="002F4C46">
        <w:rPr>
          <w:rFonts w:ascii="Arial" w:hAnsi="Arial" w:cs="Arial"/>
        </w:rPr>
        <w:t>zawierające metale ciężkie, chlorki, siarczany, gromadzone w I-</w:t>
      </w:r>
      <w:proofErr w:type="spellStart"/>
      <w:r w:rsidRPr="002F4C46">
        <w:rPr>
          <w:rFonts w:ascii="Arial" w:hAnsi="Arial" w:cs="Arial"/>
        </w:rPr>
        <w:t>szej</w:t>
      </w:r>
      <w:proofErr w:type="spellEnd"/>
      <w:r w:rsidRPr="002F4C46">
        <w:rPr>
          <w:rFonts w:ascii="Arial" w:hAnsi="Arial" w:cs="Arial"/>
        </w:rPr>
        <w:t xml:space="preserve"> części zbiornika </w:t>
      </w:r>
      <w:r w:rsidRPr="002F4C46">
        <w:rPr>
          <w:rFonts w:ascii="Arial" w:eastAsia="Times New Roman" w:hAnsi="Arial" w:cs="Arial"/>
        </w:rPr>
        <w:t>X-207a</w:t>
      </w:r>
      <w:r w:rsidRPr="002F4C46">
        <w:rPr>
          <w:rFonts w:ascii="Arial" w:hAnsi="Arial" w:cs="Arial"/>
        </w:rPr>
        <w:t xml:space="preserve"> przekazywane będą zewnętrznym odbiorcom posiadającym stosowne zezwolenia.</w:t>
      </w:r>
      <w:r w:rsidRPr="002F4C46">
        <w:rPr>
          <w:rFonts w:ascii="Arial" w:eastAsia="Times New Roman" w:hAnsi="Arial" w:cs="Arial"/>
          <w:iCs/>
        </w:rPr>
        <w:t xml:space="preserve"> </w:t>
      </w:r>
    </w:p>
    <w:p w14:paraId="4EAC45B7" w14:textId="77777777" w:rsidR="00B85DCF" w:rsidRPr="002F4C46" w:rsidRDefault="00B85DCF" w:rsidP="00B85DCF">
      <w:pPr>
        <w:jc w:val="both"/>
        <w:rPr>
          <w:rFonts w:ascii="Arial" w:hAnsi="Arial" w:cs="Arial"/>
          <w:bCs/>
        </w:rPr>
      </w:pPr>
      <w:r w:rsidRPr="002F4C46">
        <w:rPr>
          <w:rFonts w:ascii="Arial" w:eastAsia="Times New Roman" w:hAnsi="Arial" w:cs="Arial"/>
        </w:rPr>
        <w:t xml:space="preserve">Do procesu nawilżania salin kierowane </w:t>
      </w:r>
      <w:r w:rsidRPr="002F4C46">
        <w:rPr>
          <w:rFonts w:ascii="Arial" w:hAnsi="Arial" w:cs="Arial"/>
        </w:rPr>
        <w:t xml:space="preserve">(wtryskiwane) </w:t>
      </w:r>
      <w:r w:rsidRPr="002F4C46">
        <w:rPr>
          <w:rFonts w:ascii="Arial" w:eastAsia="Times New Roman" w:hAnsi="Arial" w:cs="Arial"/>
        </w:rPr>
        <w:t xml:space="preserve">będą również ścieki </w:t>
      </w:r>
      <w:r w:rsidRPr="002F4C46">
        <w:rPr>
          <w:rFonts w:ascii="Arial" w:eastAsia="Times New Roman" w:hAnsi="Arial" w:cs="Arial"/>
          <w:iCs/>
        </w:rPr>
        <w:t>z mycia samochodów na placu i  mycia posadzek w hali zasypu odpadów i w chłodni odpadów medycznych i weterynaryjnych oraz część wód opadowo – roztopowych.</w:t>
      </w:r>
      <w:r w:rsidRPr="002F4C46">
        <w:rPr>
          <w:rFonts w:ascii="Arial" w:hAnsi="Arial" w:cs="Arial"/>
          <w:bCs/>
        </w:rPr>
        <w:t xml:space="preserve"> </w:t>
      </w:r>
    </w:p>
    <w:p w14:paraId="41FB511A" w14:textId="77777777" w:rsidR="00B85DCF" w:rsidRPr="002F4C46" w:rsidRDefault="00B85DCF" w:rsidP="00B85DCF">
      <w:pPr>
        <w:jc w:val="both"/>
        <w:rPr>
          <w:rFonts w:ascii="Arial" w:hAnsi="Arial" w:cs="Arial"/>
        </w:rPr>
      </w:pPr>
      <w:r w:rsidRPr="002F4C46">
        <w:rPr>
          <w:rFonts w:ascii="Arial" w:eastAsia="Times New Roman" w:hAnsi="Arial" w:cs="Arial"/>
        </w:rPr>
        <w:t>Spółka w 2019 roku w</w:t>
      </w:r>
      <w:r w:rsidRPr="002F4C46">
        <w:rPr>
          <w:rFonts w:ascii="Arial" w:hAnsi="Arial" w:cs="Arial"/>
        </w:rPr>
        <w:t>ykonała zamknięty obieg wody pomiędzy I-</w:t>
      </w:r>
      <w:proofErr w:type="spellStart"/>
      <w:r w:rsidRPr="002F4C46">
        <w:rPr>
          <w:rFonts w:ascii="Arial" w:hAnsi="Arial" w:cs="Arial"/>
        </w:rPr>
        <w:t>szą</w:t>
      </w:r>
      <w:proofErr w:type="spellEnd"/>
      <w:r w:rsidRPr="002F4C46">
        <w:rPr>
          <w:rFonts w:ascii="Arial" w:hAnsi="Arial" w:cs="Arial"/>
        </w:rPr>
        <w:t xml:space="preserve"> komorą zbiornika X-207a a odżużlaczem  do odbioru żużla który uzupełniają wody z odmulania </w:t>
      </w:r>
      <w:r w:rsidRPr="002F4C46">
        <w:rPr>
          <w:rFonts w:ascii="Arial" w:hAnsi="Arial" w:cs="Arial"/>
        </w:rPr>
        <w:br/>
        <w:t xml:space="preserve">i odsalania kotła energetycznego oraz wody opadowe. W wyniku zatężania się wód powstaje odpad 16 10 01*. Takie zamknięcie obiegu wody jest właściwym rozwiązaniem pozwalającym wykorzystać </w:t>
      </w:r>
      <w:r w:rsidRPr="002F4C46">
        <w:rPr>
          <w:rFonts w:ascii="Arial" w:hAnsi="Arial" w:cs="Arial"/>
          <w:strike/>
        </w:rPr>
        <w:t xml:space="preserve"> </w:t>
      </w:r>
      <w:r w:rsidRPr="002F4C46">
        <w:rPr>
          <w:rFonts w:ascii="Arial" w:hAnsi="Arial" w:cs="Arial"/>
        </w:rPr>
        <w:t>wody technologiczne</w:t>
      </w:r>
    </w:p>
    <w:p w14:paraId="61632131" w14:textId="77777777" w:rsidR="00B85DCF" w:rsidRPr="002F4C46" w:rsidRDefault="00B85DCF" w:rsidP="00B85DCF">
      <w:pPr>
        <w:jc w:val="both"/>
        <w:rPr>
          <w:rFonts w:ascii="Arial" w:hAnsi="Arial" w:cs="Arial"/>
        </w:rPr>
      </w:pPr>
      <w:r w:rsidRPr="002F4C46">
        <w:rPr>
          <w:rFonts w:ascii="Arial" w:hAnsi="Arial" w:cs="Arial"/>
        </w:rPr>
        <w:lastRenderedPageBreak/>
        <w:t>Wykonano instalacje do  podawania wody  do komory dopalającej  do której trafiają ścieki z odwadniania odpadów w procesie D9, i zbiorników bezodpływowych z mycia samochodów i po odkażeniu z posadzki z hali zasypu.</w:t>
      </w:r>
    </w:p>
    <w:p w14:paraId="32FD5155" w14:textId="77777777" w:rsidR="00B85DCF" w:rsidRPr="002F4C46" w:rsidRDefault="00B85DCF" w:rsidP="00B85DCF">
      <w:pPr>
        <w:jc w:val="both"/>
        <w:rPr>
          <w:rFonts w:ascii="Arial" w:hAnsi="Arial" w:cs="Arial"/>
        </w:rPr>
      </w:pPr>
      <w:bookmarkStart w:id="156" w:name="_Hlk120275806"/>
      <w:r w:rsidRPr="002F4C46">
        <w:rPr>
          <w:rFonts w:ascii="Arial" w:hAnsi="Arial" w:cs="Arial"/>
        </w:rPr>
        <w:t>W związku z możliwością wykorzystania ścieków i zanieczyszczonych wód technologicznych w procesie nawilżania spalin – komorę dopalającą podzielono funkcyjnie:</w:t>
      </w:r>
    </w:p>
    <w:p w14:paraId="3B25FF5F" w14:textId="77777777" w:rsidR="00B85DCF" w:rsidRPr="002F4C46" w:rsidRDefault="00B85DCF" w:rsidP="00B85DCF">
      <w:pPr>
        <w:numPr>
          <w:ilvl w:val="0"/>
          <w:numId w:val="16"/>
        </w:numPr>
        <w:tabs>
          <w:tab w:val="left" w:pos="284"/>
        </w:tabs>
        <w:ind w:left="322" w:right="-1"/>
        <w:contextualSpacing/>
        <w:jc w:val="both"/>
        <w:rPr>
          <w:rFonts w:ascii="Arial" w:hAnsi="Arial" w:cs="Arial"/>
          <w:lang w:eastAsia="en-US"/>
        </w:rPr>
      </w:pPr>
      <w:r w:rsidRPr="002F4C46">
        <w:rPr>
          <w:rFonts w:ascii="Arial" w:hAnsi="Arial" w:cs="Arial"/>
          <w:lang w:eastAsia="en-US"/>
        </w:rPr>
        <w:t xml:space="preserve">I-sza  części  komory dopalającej będzie  traktowana jako miejsce wytwarzania pary przegrzanej.  Po zmianach  technologii  wody z odwadniania  </w:t>
      </w:r>
      <w:r w:rsidRPr="002F4C46">
        <w:rPr>
          <w:rFonts w:ascii="Arial" w:eastAsia="Times New Roman" w:hAnsi="Arial" w:cs="Arial"/>
        </w:rPr>
        <w:t xml:space="preserve">podawane będą do palnika  rozpylającego zamontowanego na komorze.   </w:t>
      </w:r>
    </w:p>
    <w:p w14:paraId="3BC2C304" w14:textId="77777777" w:rsidR="00B85DCF" w:rsidRPr="002F4C46" w:rsidRDefault="00B85DCF" w:rsidP="00B85DCF">
      <w:pPr>
        <w:numPr>
          <w:ilvl w:val="0"/>
          <w:numId w:val="16"/>
        </w:numPr>
        <w:ind w:left="322"/>
        <w:contextualSpacing/>
        <w:jc w:val="both"/>
        <w:rPr>
          <w:rFonts w:ascii="Arial" w:eastAsia="Times New Roman" w:hAnsi="Arial" w:cs="Arial"/>
          <w:lang w:eastAsia="en-US"/>
        </w:rPr>
      </w:pPr>
      <w:r w:rsidRPr="002F4C46">
        <w:rPr>
          <w:rFonts w:ascii="Arial" w:hAnsi="Arial" w:cs="Arial"/>
          <w:lang w:eastAsia="en-US"/>
        </w:rPr>
        <w:t>II-</w:t>
      </w:r>
      <w:proofErr w:type="spellStart"/>
      <w:r w:rsidRPr="002F4C46">
        <w:rPr>
          <w:rFonts w:ascii="Arial" w:hAnsi="Arial" w:cs="Arial"/>
          <w:lang w:eastAsia="en-US"/>
        </w:rPr>
        <w:t>ga</w:t>
      </w:r>
      <w:proofErr w:type="spellEnd"/>
      <w:r w:rsidRPr="002F4C46">
        <w:rPr>
          <w:rFonts w:ascii="Arial" w:hAnsi="Arial" w:cs="Arial"/>
          <w:lang w:eastAsia="en-US"/>
        </w:rPr>
        <w:t xml:space="preserve"> część komory dopalającej o pojemności 71,4 m</w:t>
      </w:r>
      <w:r w:rsidRPr="002F4C46">
        <w:rPr>
          <w:rFonts w:ascii="Arial" w:hAnsi="Arial" w:cs="Arial"/>
          <w:vertAlign w:val="superscript"/>
          <w:lang w:eastAsia="en-US"/>
        </w:rPr>
        <w:t xml:space="preserve">3 </w:t>
      </w:r>
      <w:r w:rsidRPr="002F4C46">
        <w:rPr>
          <w:rFonts w:ascii="Arial" w:hAnsi="Arial" w:cs="Arial"/>
          <w:lang w:eastAsia="en-US"/>
        </w:rPr>
        <w:t xml:space="preserve"> pozostanie w myśl przepisów  komorą  dopalającą – po ostatnim dostrzyku wody  do strumienia spalin.</w:t>
      </w:r>
    </w:p>
    <w:p w14:paraId="39C052AF" w14:textId="77777777" w:rsidR="00B85DCF" w:rsidRPr="002F4C46" w:rsidRDefault="00B85DCF" w:rsidP="00B85DCF">
      <w:pPr>
        <w:jc w:val="both"/>
        <w:rPr>
          <w:rFonts w:ascii="Arial" w:hAnsi="Arial" w:cs="Arial"/>
        </w:rPr>
      </w:pPr>
      <w:r w:rsidRPr="002F4C46">
        <w:rPr>
          <w:rFonts w:ascii="Arial" w:hAnsi="Arial" w:cs="Arial"/>
        </w:rPr>
        <w:t xml:space="preserve">Układ podawania wody (zanieczyszczonej) zostanie wyposażony w blokadę pompy </w:t>
      </w:r>
      <w:r w:rsidRPr="002F4C46">
        <w:rPr>
          <w:rFonts w:ascii="Arial" w:hAnsi="Arial" w:cs="Arial"/>
        </w:rPr>
        <w:br/>
        <w:t>w przypadku obniżenia temperatury w komorze dopalającej poniżej 1120</w:t>
      </w:r>
      <w:r w:rsidRPr="002F4C46">
        <w:rPr>
          <w:rFonts w:ascii="Arial" w:hAnsi="Arial" w:cs="Arial"/>
          <w:vertAlign w:val="superscript"/>
        </w:rPr>
        <w:t>o</w:t>
      </w:r>
      <w:r w:rsidRPr="002F4C46">
        <w:rPr>
          <w:rFonts w:ascii="Arial" w:hAnsi="Arial" w:cs="Arial"/>
        </w:rPr>
        <w:t xml:space="preserve">C, </w:t>
      </w:r>
      <w:r w:rsidRPr="002F4C46">
        <w:rPr>
          <w:rFonts w:ascii="Arial" w:hAnsi="Arial" w:cs="Arial"/>
        </w:rPr>
        <w:br/>
        <w:t>nastąpi wtedy automatyczne wyłączenie podawania wody.</w:t>
      </w:r>
    </w:p>
    <w:p w14:paraId="01735C43" w14:textId="37B8BEDC" w:rsidR="00B85DCF" w:rsidRPr="002F4C46" w:rsidRDefault="00B85DCF" w:rsidP="00B85DCF">
      <w:pPr>
        <w:jc w:val="both"/>
        <w:rPr>
          <w:rFonts w:ascii="Arial" w:hAnsi="Arial" w:cs="Arial"/>
          <w:b/>
          <w:bCs/>
        </w:rPr>
      </w:pPr>
      <w:bookmarkStart w:id="157" w:name="_Hlk127450793"/>
      <w:r w:rsidRPr="002F4C46">
        <w:rPr>
          <w:rFonts w:ascii="Arial" w:hAnsi="Arial" w:cs="Arial"/>
        </w:rPr>
        <w:t>W związku z wprowadzonymi zmianami poza teren instalacji nie są odprowadzane ścieki przemysłowe.</w:t>
      </w:r>
      <w:r w:rsidRPr="002F4C46">
        <w:rPr>
          <w:rFonts w:ascii="Arial" w:hAnsi="Arial" w:cs="Arial"/>
          <w:b/>
          <w:bCs/>
        </w:rPr>
        <w:t xml:space="preserve">  </w:t>
      </w:r>
      <w:bookmarkEnd w:id="156"/>
      <w:bookmarkEnd w:id="157"/>
    </w:p>
    <w:p w14:paraId="711DD88F" w14:textId="77777777" w:rsidR="008303AA" w:rsidRPr="002F4C46" w:rsidRDefault="008303AA" w:rsidP="00B85DCF">
      <w:pPr>
        <w:jc w:val="both"/>
        <w:rPr>
          <w:rFonts w:ascii="Arial" w:hAnsi="Arial" w:cs="Arial"/>
          <w:bCs/>
          <w:sz w:val="10"/>
          <w:szCs w:val="10"/>
          <w:highlight w:val="lightGray"/>
        </w:rPr>
      </w:pPr>
    </w:p>
    <w:p w14:paraId="41A715F6" w14:textId="0228A1EE" w:rsidR="00B85DCF" w:rsidRPr="002F4C46" w:rsidRDefault="00B85DCF" w:rsidP="00B85DCF">
      <w:pPr>
        <w:jc w:val="both"/>
        <w:rPr>
          <w:rFonts w:ascii="Arial" w:hAnsi="Arial" w:cs="Arial"/>
          <w:bCs/>
        </w:rPr>
      </w:pPr>
      <w:r w:rsidRPr="002F4C46">
        <w:rPr>
          <w:rFonts w:ascii="Arial" w:hAnsi="Arial" w:cs="Arial"/>
          <w:bCs/>
        </w:rPr>
        <w:t>9. Ciągłe badanie składu chemicznego w emitowanych do powietrza spalin pod kątem dioksyn, PCB, itp. (dot. BAT 4).</w:t>
      </w:r>
    </w:p>
    <w:p w14:paraId="60DAB1E9" w14:textId="20460308" w:rsidR="00886002" w:rsidRPr="002F4C46" w:rsidRDefault="00B85DCF" w:rsidP="00B85DCF">
      <w:pPr>
        <w:suppressAutoHyphens/>
        <w:spacing w:before="60"/>
        <w:contextualSpacing/>
        <w:jc w:val="both"/>
        <w:rPr>
          <w:rFonts w:ascii="Arial" w:hAnsi="Arial" w:cs="Arial"/>
        </w:rPr>
      </w:pPr>
      <w:r w:rsidRPr="002F4C46">
        <w:rPr>
          <w:rFonts w:ascii="Arial" w:hAnsi="Arial" w:cs="Arial"/>
        </w:rPr>
        <w:t>W punkcie</w:t>
      </w:r>
      <w:r w:rsidRPr="002F4C46">
        <w:rPr>
          <w:rFonts w:ascii="Arial" w:hAnsi="Arial" w:cs="Arial"/>
          <w:b/>
          <w:bCs/>
        </w:rPr>
        <w:t xml:space="preserve"> </w:t>
      </w:r>
      <w:r w:rsidRPr="002F4C46">
        <w:rPr>
          <w:rFonts w:ascii="Arial" w:hAnsi="Arial" w:cs="Arial"/>
        </w:rPr>
        <w:t>VI.2.5. decyzji w tabeli nr 11 ustalono zakres i częstotliwość monitoringu okresowego prowadzonego w instalacji do termicznego przekształcania odpadó</w:t>
      </w:r>
      <w:r w:rsidR="00886002" w:rsidRPr="002F4C46">
        <w:rPr>
          <w:rFonts w:ascii="Arial" w:hAnsi="Arial" w:cs="Arial"/>
        </w:rPr>
        <w:t>w.</w:t>
      </w:r>
    </w:p>
    <w:p w14:paraId="66955BF0" w14:textId="77777777" w:rsidR="00B85DCF" w:rsidRPr="002F4C46" w:rsidRDefault="00B85DCF" w:rsidP="00886002">
      <w:pPr>
        <w:pStyle w:val="Akapitzlist2"/>
        <w:spacing w:after="60"/>
        <w:ind w:left="0"/>
        <w:contextualSpacing/>
        <w:jc w:val="both"/>
        <w:rPr>
          <w:rFonts w:ascii="Arial" w:hAnsi="Arial" w:cs="Arial"/>
        </w:rPr>
      </w:pPr>
      <w:r w:rsidRPr="002F4C46">
        <w:rPr>
          <w:rFonts w:ascii="Arial" w:eastAsiaTheme="minorHAnsi" w:hAnsi="Arial" w:cs="Arial"/>
          <w:lang w:eastAsia="en-US"/>
        </w:rPr>
        <w:t xml:space="preserve">Uwzględniając wniosek Stowarzyszenia Wspólnota, korzystając z art. 151 ustawy </w:t>
      </w:r>
      <w:r w:rsidRPr="002F4C46">
        <w:rPr>
          <w:rFonts w:ascii="Arial" w:eastAsiaTheme="minorHAnsi" w:hAnsi="Arial" w:cs="Arial"/>
          <w:lang w:eastAsia="en-US"/>
        </w:rPr>
        <w:br/>
      </w:r>
      <w:r w:rsidRPr="002F4C46">
        <w:rPr>
          <w:rFonts w:ascii="Arial" w:hAnsi="Arial" w:cs="Arial"/>
          <w:lang w:eastAsia="en-US"/>
        </w:rPr>
        <w:t xml:space="preserve">z dnia 27 kwietnia 2001 r. </w:t>
      </w:r>
      <w:r w:rsidRPr="002F4C46">
        <w:rPr>
          <w:rFonts w:ascii="Arial" w:eastAsiaTheme="minorHAnsi" w:hAnsi="Arial" w:cs="Arial"/>
          <w:lang w:eastAsia="en-US"/>
        </w:rPr>
        <w:t xml:space="preserve">Prawo ochrony środowiska, </w:t>
      </w:r>
      <w:r w:rsidRPr="002F4C46">
        <w:rPr>
          <w:rStyle w:val="markedcontent"/>
          <w:rFonts w:ascii="Arial" w:hAnsi="Arial" w:cs="Arial"/>
        </w:rPr>
        <w:t xml:space="preserve">w zakresie pomiarów okresowych dioksyn i furanów zastosowano wymagania ostrzejsze. Okresowy pomiar dioksyn i furanów prowadzony będzie co najmniej raz na 2 miesiące przez pierwsze </w:t>
      </w:r>
      <w:r w:rsidRPr="002F4C46">
        <w:rPr>
          <w:rStyle w:val="markedcontent"/>
          <w:rFonts w:ascii="Arial" w:hAnsi="Arial" w:cs="Arial"/>
        </w:rPr>
        <w:br/>
        <w:t xml:space="preserve">2 lata, następnie przez 3 m-ce. </w:t>
      </w:r>
    </w:p>
    <w:p w14:paraId="0AF4F47C" w14:textId="77777777" w:rsidR="00B85DCF" w:rsidRPr="002F4C46" w:rsidRDefault="00B85DCF" w:rsidP="00B85DCF">
      <w:pPr>
        <w:pStyle w:val="Akapitzlist2"/>
        <w:spacing w:before="60" w:after="60"/>
        <w:ind w:left="0"/>
        <w:contextualSpacing/>
        <w:jc w:val="both"/>
        <w:rPr>
          <w:rFonts w:ascii="Arial" w:hAnsi="Arial" w:cs="Arial"/>
          <w:sz w:val="8"/>
          <w:szCs w:val="8"/>
          <w:highlight w:val="lightGray"/>
        </w:rPr>
      </w:pPr>
    </w:p>
    <w:p w14:paraId="7253FAE8" w14:textId="05913C55" w:rsidR="00B85DCF" w:rsidRPr="002F4C46" w:rsidRDefault="00C11362" w:rsidP="00B85DCF">
      <w:pPr>
        <w:pStyle w:val="Akapitzlist2"/>
        <w:spacing w:before="60" w:after="60"/>
        <w:ind w:left="0"/>
        <w:contextualSpacing/>
        <w:jc w:val="both"/>
        <w:rPr>
          <w:rFonts w:ascii="Arial" w:hAnsi="Arial" w:cs="Arial"/>
          <w:bCs/>
        </w:rPr>
      </w:pPr>
      <w:r w:rsidRPr="002F4C46">
        <w:rPr>
          <w:rFonts w:ascii="Arial" w:hAnsi="Arial" w:cs="Arial"/>
          <w:bCs/>
        </w:rPr>
        <w:t>10</w:t>
      </w:r>
      <w:r w:rsidR="00B85DCF" w:rsidRPr="002F4C46">
        <w:rPr>
          <w:rFonts w:ascii="Arial" w:hAnsi="Arial" w:cs="Arial"/>
          <w:bCs/>
        </w:rPr>
        <w:t xml:space="preserve">. Uwagi dot. sporadycznego dostrzyku wody amoniakalnej i mocznika </w:t>
      </w:r>
      <w:r w:rsidR="00B85DCF" w:rsidRPr="002F4C46">
        <w:rPr>
          <w:rFonts w:ascii="Arial" w:hAnsi="Arial" w:cs="Arial"/>
          <w:bCs/>
        </w:rPr>
        <w:br/>
        <w:t xml:space="preserve">w celu redukcji stężeń </w:t>
      </w:r>
      <w:proofErr w:type="spellStart"/>
      <w:r w:rsidR="00B85DCF" w:rsidRPr="002F4C46">
        <w:rPr>
          <w:rFonts w:ascii="Arial" w:hAnsi="Arial" w:cs="Arial"/>
          <w:bCs/>
        </w:rPr>
        <w:t>NOx</w:t>
      </w:r>
      <w:proofErr w:type="spellEnd"/>
      <w:r w:rsidR="00B85DCF" w:rsidRPr="002F4C46">
        <w:rPr>
          <w:rFonts w:ascii="Arial" w:hAnsi="Arial" w:cs="Arial"/>
          <w:bCs/>
        </w:rPr>
        <w:t xml:space="preserve">. Promieniotwórczość przyjmowanych odpadów. </w:t>
      </w:r>
    </w:p>
    <w:p w14:paraId="1ACD8986" w14:textId="77777777" w:rsidR="00B85DCF" w:rsidRPr="002F4C46" w:rsidRDefault="00B85DCF" w:rsidP="00B85DCF">
      <w:pPr>
        <w:jc w:val="both"/>
        <w:rPr>
          <w:rFonts w:ascii="Arial" w:hAnsi="Arial" w:cs="Arial"/>
        </w:rPr>
      </w:pPr>
      <w:r w:rsidRPr="002F4C46">
        <w:rPr>
          <w:rFonts w:ascii="Arial" w:hAnsi="Arial" w:cs="Arial"/>
        </w:rPr>
        <w:t xml:space="preserve">Do dnia 3 grudnia 2023 r. spalarnia odpadów podlega wymogom polskich przepisów prawa oraz warunkom obowiązującego pozwolenia zintegrowanego. </w:t>
      </w:r>
    </w:p>
    <w:p w14:paraId="55B51F4A" w14:textId="5511A065" w:rsidR="00656485" w:rsidRPr="002F4C46" w:rsidRDefault="00B85DCF" w:rsidP="00B85DCF">
      <w:pPr>
        <w:pStyle w:val="Akapitzlist2"/>
        <w:spacing w:before="60" w:after="60"/>
        <w:ind w:left="0"/>
        <w:contextualSpacing/>
        <w:jc w:val="both"/>
        <w:rPr>
          <w:rFonts w:ascii="Arial" w:hAnsi="Arial" w:cs="Arial"/>
          <w:bCs/>
        </w:rPr>
      </w:pPr>
      <w:r w:rsidRPr="002F4C46">
        <w:rPr>
          <w:rFonts w:ascii="Arial" w:hAnsi="Arial" w:cs="Arial"/>
          <w:bCs/>
        </w:rPr>
        <w:t xml:space="preserve">Warunki prowadzenia procesu termicznego przekształcania odpadów ustalone zostały w obowiązującym pozwoleniu zintegrowanym zgodnie z wymogami przepisów szczegółowych w tym zakresie, obecnie rozporządzeniem Ministra Rozwoju </w:t>
      </w:r>
      <w:r w:rsidRPr="002F4C46">
        <w:rPr>
          <w:rFonts w:ascii="Arial" w:hAnsi="Arial" w:cs="Arial"/>
          <w:bCs/>
        </w:rPr>
        <w:br/>
        <w:t>z dn. 21 stycznia 2016 r. w sprawie wymagań dotyczących prowadzenia procesu termicznego przekształcania odpadów oraz sposobów postępowania z odpadami powstałymi w wyniku tego procesu (Dz. U. z 2016 r. poz. 108) oraz rozporządzenia Ministra Zdrowia z dn. 21 października 2016 r. w sprawie wymagań i sposobów unieszkodliwiania odpadów medycznych i weterynaryjnych (Dz. U. z 2016 poz. 1819)</w:t>
      </w:r>
      <w:r w:rsidR="00656485" w:rsidRPr="002F4C46">
        <w:rPr>
          <w:rFonts w:ascii="Arial" w:hAnsi="Arial" w:cs="Arial"/>
          <w:bCs/>
        </w:rPr>
        <w:t xml:space="preserve">; obecnie: rozporządzenie Ministra Klimatu i Środowiska z dnia 26 listopada 2021 r. </w:t>
      </w:r>
      <w:r w:rsidR="00656485" w:rsidRPr="002F4C46">
        <w:rPr>
          <w:rFonts w:ascii="Arial" w:hAnsi="Arial" w:cs="Arial"/>
          <w:bCs/>
        </w:rPr>
        <w:br/>
        <w:t>w sprawie unieszkodliwiania oraz magazynowania odpadów medycznych i odpadów weterynaryjnych (Dz. U. poz. 2245).</w:t>
      </w:r>
    </w:p>
    <w:p w14:paraId="564D70E4" w14:textId="77777777" w:rsidR="00B85DCF" w:rsidRPr="002F4C46" w:rsidRDefault="00B85DCF" w:rsidP="00B85DCF">
      <w:pPr>
        <w:jc w:val="both"/>
        <w:rPr>
          <w:rFonts w:ascii="Arial" w:hAnsi="Arial" w:cs="Arial"/>
        </w:rPr>
      </w:pPr>
      <w:r w:rsidRPr="002F4C46">
        <w:rPr>
          <w:rFonts w:ascii="Arial" w:hAnsi="Arial" w:cs="Arial"/>
        </w:rPr>
        <w:t xml:space="preserve">Zgodnie z zapisami decyzji odpady medyczne i weterynaryjne kierowane są do pieca obrotowego: </w:t>
      </w:r>
    </w:p>
    <w:p w14:paraId="73F0ACB9" w14:textId="77777777" w:rsidR="00B85DCF" w:rsidRPr="002F4C46" w:rsidRDefault="00B85DCF" w:rsidP="00B85DCF">
      <w:pPr>
        <w:numPr>
          <w:ilvl w:val="0"/>
          <w:numId w:val="9"/>
        </w:numPr>
        <w:jc w:val="both"/>
        <w:rPr>
          <w:rFonts w:ascii="Arial" w:hAnsi="Arial" w:cs="Arial"/>
        </w:rPr>
      </w:pPr>
      <w:r w:rsidRPr="002F4C46">
        <w:rPr>
          <w:rFonts w:ascii="Arial" w:hAnsi="Arial" w:cs="Arial"/>
        </w:rPr>
        <w:t xml:space="preserve">w hali zasypu będą ładowane łyżką wózka podnośnikowego do podajnika </w:t>
      </w:r>
      <w:r w:rsidRPr="002F4C46">
        <w:rPr>
          <w:rFonts w:ascii="Arial" w:hAnsi="Arial" w:cs="Arial"/>
        </w:rPr>
        <w:br/>
        <w:t xml:space="preserve">o wymiarach 4 x 2 m, z którego kierowane będą na zasyp pierwszego przenośnika taśmowego i transportowane na przesyp do drugiego podajnika taśmowego, </w:t>
      </w:r>
      <w:r w:rsidRPr="002F4C46">
        <w:rPr>
          <w:rFonts w:ascii="Arial" w:hAnsi="Arial" w:cs="Arial"/>
        </w:rPr>
        <w:br/>
        <w:t>z którego kierowane będą do przenośnika ślimakowego, który podaje odpady do spalania w piecu obrotowym,</w:t>
      </w:r>
    </w:p>
    <w:p w14:paraId="05405BA7" w14:textId="1E78DB78" w:rsidR="003D0E72" w:rsidRPr="002F4C46" w:rsidRDefault="00B85DCF" w:rsidP="006644D3">
      <w:pPr>
        <w:numPr>
          <w:ilvl w:val="0"/>
          <w:numId w:val="9"/>
        </w:numPr>
        <w:jc w:val="both"/>
        <w:rPr>
          <w:rFonts w:ascii="Arial" w:hAnsi="Arial" w:cs="Arial"/>
        </w:rPr>
      </w:pPr>
      <w:r w:rsidRPr="002F4C46">
        <w:rPr>
          <w:rFonts w:ascii="Arial" w:hAnsi="Arial" w:cs="Arial"/>
        </w:rPr>
        <w:lastRenderedPageBreak/>
        <w:t xml:space="preserve">odpady stałe (w tym medyczne i weterynaryjne) bez ich zmieszania z innymi rodzajami odpadów (z wyłączeniem pojemników zawierających tkankę) będą podawane na zasyp rozdrabniacza i poprzez śluzę p.poż. na podajnik ślimakowy. </w:t>
      </w:r>
    </w:p>
    <w:p w14:paraId="0CA1CDBB" w14:textId="6A66CFD7" w:rsidR="00B85DCF" w:rsidRPr="002F4C46" w:rsidRDefault="00B85DCF" w:rsidP="00B85DCF">
      <w:pPr>
        <w:pStyle w:val="Akapitzlist2"/>
        <w:spacing w:before="60" w:line="276" w:lineRule="auto"/>
        <w:ind w:left="0"/>
        <w:contextualSpacing/>
        <w:jc w:val="both"/>
        <w:rPr>
          <w:rFonts w:ascii="Arial" w:hAnsi="Arial" w:cs="Arial"/>
          <w:bCs/>
        </w:rPr>
      </w:pPr>
      <w:r w:rsidRPr="002F4C46">
        <w:rPr>
          <w:rFonts w:ascii="Arial" w:hAnsi="Arial" w:cs="Arial"/>
          <w:bCs/>
        </w:rPr>
        <w:t xml:space="preserve">Promieniotwórczość przyjmowanych odpadów. </w:t>
      </w:r>
    </w:p>
    <w:p w14:paraId="365E2586" w14:textId="77777777" w:rsidR="00B85DCF" w:rsidRPr="002F4C46" w:rsidRDefault="00B85DCF" w:rsidP="00B85DCF">
      <w:pPr>
        <w:suppressAutoHyphens/>
        <w:autoSpaceDE w:val="0"/>
        <w:autoSpaceDN w:val="0"/>
        <w:adjustRightInd w:val="0"/>
        <w:contextualSpacing/>
        <w:jc w:val="both"/>
        <w:rPr>
          <w:rFonts w:ascii="Arial" w:hAnsi="Arial" w:cs="Arial"/>
          <w:b/>
          <w:bCs/>
        </w:rPr>
      </w:pPr>
      <w:r w:rsidRPr="002F4C46">
        <w:rPr>
          <w:rFonts w:ascii="Arial" w:hAnsi="Arial" w:cs="Arial"/>
        </w:rPr>
        <w:t>Zgodnie z wymogiem BAT 11 Konkluzji od dnia 3 grudnia 2023 r. wdrożona zostanie procedura przyjęcia odpadów i monitorowania dostaw odpadów, w tym odpadów niebezpiecznych, w tym odpadów medycznych, w zależności od ryzyka stwarzanego przez dostarczane odpady, zawierać będzie wykrywanie promieniotwórczości i pobór próbek dostarczanych odpadów oraz analizę:</w:t>
      </w:r>
    </w:p>
    <w:p w14:paraId="54D24E0F" w14:textId="77777777" w:rsidR="00B85DCF" w:rsidRPr="002F4C46" w:rsidRDefault="00B85DCF" w:rsidP="00B85DCF">
      <w:pPr>
        <w:pStyle w:val="Akapitzlist"/>
        <w:widowControl w:val="0"/>
        <w:numPr>
          <w:ilvl w:val="0"/>
          <w:numId w:val="63"/>
        </w:numPr>
        <w:tabs>
          <w:tab w:val="left" w:pos="1276"/>
        </w:tabs>
        <w:autoSpaceDE w:val="0"/>
        <w:autoSpaceDN w:val="0"/>
        <w:ind w:left="350"/>
        <w:contextualSpacing w:val="0"/>
        <w:jc w:val="both"/>
        <w:rPr>
          <w:rFonts w:ascii="Arial" w:hAnsi="Arial" w:cs="Arial"/>
          <w:sz w:val="24"/>
          <w:szCs w:val="24"/>
          <w:lang w:eastAsia="pl-PL"/>
        </w:rPr>
      </w:pPr>
      <w:r w:rsidRPr="002F4C46">
        <w:rPr>
          <w:rFonts w:ascii="Arial" w:hAnsi="Arial" w:cs="Arial"/>
          <w:sz w:val="24"/>
          <w:szCs w:val="24"/>
          <w:lang w:eastAsia="pl-PL"/>
        </w:rPr>
        <w:t>parametrów spalania (w tym wartości opałowej i punktu zapłonu),</w:t>
      </w:r>
    </w:p>
    <w:p w14:paraId="23098120" w14:textId="77777777" w:rsidR="00B85DCF" w:rsidRPr="002F4C46" w:rsidRDefault="00B85DCF" w:rsidP="00B85DCF">
      <w:pPr>
        <w:pStyle w:val="Akapitzlist"/>
        <w:widowControl w:val="0"/>
        <w:numPr>
          <w:ilvl w:val="0"/>
          <w:numId w:val="63"/>
        </w:numPr>
        <w:tabs>
          <w:tab w:val="left" w:pos="1276"/>
          <w:tab w:val="left" w:pos="7767"/>
          <w:tab w:val="left" w:pos="8689"/>
          <w:tab w:val="left" w:pos="9180"/>
        </w:tabs>
        <w:autoSpaceDE w:val="0"/>
        <w:autoSpaceDN w:val="0"/>
        <w:ind w:left="350" w:right="120"/>
        <w:contextualSpacing w:val="0"/>
        <w:jc w:val="both"/>
        <w:rPr>
          <w:rFonts w:ascii="Arial" w:hAnsi="Arial" w:cs="Arial"/>
          <w:sz w:val="24"/>
          <w:szCs w:val="24"/>
          <w:lang w:eastAsia="pl-PL"/>
        </w:rPr>
      </w:pPr>
      <w:r w:rsidRPr="002F4C46">
        <w:rPr>
          <w:rFonts w:ascii="Arial" w:hAnsi="Arial" w:cs="Arial"/>
          <w:sz w:val="24"/>
          <w:szCs w:val="24"/>
          <w:lang w:eastAsia="pl-PL"/>
        </w:rPr>
        <w:t>zgodności odpadów w celu wykrycia możliwych niebezpiecznych reakcji po połączeniu odpadów lub ich zmieszaniu przed magazynowaniem (BAT 9 f),</w:t>
      </w:r>
    </w:p>
    <w:p w14:paraId="3EAB5CC7" w14:textId="77777777" w:rsidR="00B85DCF" w:rsidRPr="002F4C46" w:rsidRDefault="00B85DCF" w:rsidP="00B85DCF">
      <w:pPr>
        <w:pStyle w:val="Akapitzlist"/>
        <w:widowControl w:val="0"/>
        <w:numPr>
          <w:ilvl w:val="0"/>
          <w:numId w:val="63"/>
        </w:numPr>
        <w:tabs>
          <w:tab w:val="left" w:pos="1276"/>
        </w:tabs>
        <w:autoSpaceDE w:val="0"/>
        <w:autoSpaceDN w:val="0"/>
        <w:ind w:left="350"/>
        <w:contextualSpacing w:val="0"/>
        <w:jc w:val="both"/>
        <w:rPr>
          <w:rFonts w:ascii="Arial" w:hAnsi="Arial" w:cs="Arial"/>
          <w:sz w:val="24"/>
          <w:szCs w:val="24"/>
          <w:lang w:eastAsia="pl-PL"/>
        </w:rPr>
      </w:pPr>
      <w:r w:rsidRPr="002F4C46">
        <w:rPr>
          <w:rFonts w:ascii="Arial" w:hAnsi="Arial" w:cs="Arial"/>
          <w:sz w:val="24"/>
          <w:szCs w:val="24"/>
          <w:lang w:eastAsia="pl-PL"/>
        </w:rPr>
        <w:t>kluczowych substancji, w tym TZO, halogenów, siarki metali / metaloidów,</w:t>
      </w:r>
    </w:p>
    <w:p w14:paraId="4F1301F4" w14:textId="77777777" w:rsidR="00B85DCF" w:rsidRPr="002F4C46" w:rsidRDefault="00B85DCF" w:rsidP="00B85DCF">
      <w:pPr>
        <w:pStyle w:val="Akapitzlist"/>
        <w:widowControl w:val="0"/>
        <w:numPr>
          <w:ilvl w:val="0"/>
          <w:numId w:val="63"/>
        </w:numPr>
        <w:tabs>
          <w:tab w:val="left" w:pos="1276"/>
        </w:tabs>
        <w:autoSpaceDE w:val="0"/>
        <w:autoSpaceDN w:val="0"/>
        <w:ind w:left="350" w:right="127"/>
        <w:contextualSpacing w:val="0"/>
        <w:jc w:val="both"/>
        <w:rPr>
          <w:rFonts w:ascii="Arial" w:hAnsi="Arial" w:cs="Arial"/>
          <w:sz w:val="24"/>
          <w:szCs w:val="24"/>
          <w:lang w:eastAsia="pl-PL"/>
        </w:rPr>
      </w:pPr>
      <w:r w:rsidRPr="002F4C46">
        <w:rPr>
          <w:rFonts w:ascii="Arial" w:hAnsi="Arial" w:cs="Arial"/>
          <w:sz w:val="24"/>
          <w:szCs w:val="24"/>
          <w:lang w:eastAsia="pl-PL"/>
        </w:rPr>
        <w:t xml:space="preserve">okresowe pobieranie próbek dostaw odpadów i analiza kluczowych właściwości/ substancji (np. wartości opałowej, zawartości halogenów i </w:t>
      </w:r>
      <w:proofErr w:type="spellStart"/>
      <w:r w:rsidRPr="002F4C46">
        <w:rPr>
          <w:rFonts w:ascii="Arial" w:hAnsi="Arial" w:cs="Arial"/>
          <w:sz w:val="24"/>
          <w:szCs w:val="24"/>
          <w:lang w:eastAsia="pl-PL"/>
        </w:rPr>
        <w:t>metaIi</w:t>
      </w:r>
      <w:proofErr w:type="spellEnd"/>
      <w:r w:rsidRPr="002F4C46">
        <w:rPr>
          <w:rFonts w:ascii="Arial" w:hAnsi="Arial" w:cs="Arial"/>
          <w:sz w:val="24"/>
          <w:szCs w:val="24"/>
          <w:lang w:eastAsia="pl-PL"/>
        </w:rPr>
        <w:t xml:space="preserve"> / metaloidów).</w:t>
      </w:r>
    </w:p>
    <w:p w14:paraId="273EC84E" w14:textId="77777777" w:rsidR="00B85DCF" w:rsidRPr="002F4C46" w:rsidRDefault="00B85DCF" w:rsidP="00B85DCF">
      <w:pPr>
        <w:jc w:val="both"/>
        <w:rPr>
          <w:rFonts w:ascii="Arial" w:hAnsi="Arial" w:cs="Arial"/>
          <w:shd w:val="clear" w:color="auto" w:fill="FFFFFF"/>
        </w:rPr>
      </w:pPr>
      <w:r w:rsidRPr="002F4C46">
        <w:rPr>
          <w:rFonts w:ascii="Arial" w:hAnsi="Arial" w:cs="Arial"/>
        </w:rPr>
        <w:t xml:space="preserve">Zgodnie z wymogiem BAT 11 Konkluzji w punkcie X.30. decyzji zobowiązałem prowadzącego instalacje do </w:t>
      </w:r>
      <w:r w:rsidRPr="002F4C46">
        <w:rPr>
          <w:rFonts w:ascii="Arial" w:hAnsi="Arial" w:cs="Arial"/>
          <w:shd w:val="clear" w:color="auto" w:fill="FFFFFF"/>
        </w:rPr>
        <w:t xml:space="preserve">zakupu analizatora promieniotwórczości oraz prowadzenia </w:t>
      </w:r>
      <w:r w:rsidRPr="002F4C46">
        <w:rPr>
          <w:rFonts w:ascii="Arial" w:eastAsia="SimSun" w:hAnsi="Arial" w:cs="Arial"/>
          <w:shd w:val="clear" w:color="auto" w:fill="FFFFFF"/>
        </w:rPr>
        <w:t>poboru próbek dostaw odpadów i analiz</w:t>
      </w:r>
      <w:r w:rsidRPr="002F4C46">
        <w:rPr>
          <w:rFonts w:ascii="Arial" w:hAnsi="Arial" w:cs="Arial"/>
          <w:shd w:val="clear" w:color="auto" w:fill="FFFFFF"/>
        </w:rPr>
        <w:t>y</w:t>
      </w:r>
      <w:r w:rsidRPr="002F4C46">
        <w:rPr>
          <w:rFonts w:ascii="Arial" w:eastAsia="SimSun" w:hAnsi="Arial" w:cs="Arial"/>
          <w:shd w:val="clear" w:color="auto" w:fill="FFFFFF"/>
        </w:rPr>
        <w:t xml:space="preserve"> kluczowych właściwości</w:t>
      </w:r>
      <w:r w:rsidRPr="002F4C46">
        <w:rPr>
          <w:rFonts w:ascii="Arial" w:hAnsi="Arial" w:cs="Arial"/>
          <w:shd w:val="clear" w:color="auto" w:fill="FFFFFF"/>
        </w:rPr>
        <w:t xml:space="preserve"> odpadów.</w:t>
      </w:r>
      <w:r w:rsidRPr="002F4C46">
        <w:rPr>
          <w:rFonts w:ascii="Arial" w:hAnsi="Arial" w:cs="Arial"/>
          <w:b/>
          <w:bCs/>
        </w:rPr>
        <w:t xml:space="preserve"> </w:t>
      </w:r>
    </w:p>
    <w:p w14:paraId="2E9729EF" w14:textId="64AD7CCE" w:rsidR="00B85DCF" w:rsidRPr="002F4C46" w:rsidRDefault="00B85DCF" w:rsidP="00B85DCF">
      <w:pPr>
        <w:pStyle w:val="Akapitzlist2"/>
        <w:spacing w:before="60"/>
        <w:ind w:left="0"/>
        <w:contextualSpacing/>
        <w:jc w:val="both"/>
        <w:rPr>
          <w:rFonts w:ascii="Arial" w:hAnsi="Arial" w:cs="Arial"/>
          <w:bCs/>
        </w:rPr>
      </w:pPr>
      <w:r w:rsidRPr="002F4C46">
        <w:rPr>
          <w:rFonts w:ascii="Arial" w:hAnsi="Arial" w:cs="Arial"/>
          <w:bCs/>
        </w:rPr>
        <w:t>11. Uwagi ogólne dot. terminu wdrożenia BAT: Dostosowanie instalacji do wymogów najlepszej dostępnej techniki.</w:t>
      </w:r>
    </w:p>
    <w:p w14:paraId="7830883E" w14:textId="77777777" w:rsidR="00B85DCF" w:rsidRPr="002F4C46" w:rsidRDefault="00B85DCF" w:rsidP="00B85DCF">
      <w:pPr>
        <w:pStyle w:val="Tekstpodstawowywcity"/>
        <w:jc w:val="both"/>
        <w:rPr>
          <w:rFonts w:ascii="Arial" w:hAnsi="Arial" w:cs="Arial"/>
        </w:rPr>
      </w:pPr>
      <w:r w:rsidRPr="002F4C46">
        <w:rPr>
          <w:rFonts w:ascii="Arial" w:hAnsi="Arial" w:cs="Arial"/>
          <w:b w:val="0"/>
          <w:bCs w:val="0"/>
        </w:rPr>
        <w:t xml:space="preserve">Do dnia 3 grudnia 2023 r. instalacja do unieszkodliwiania odpadów niebezpiecznych </w:t>
      </w:r>
      <w:r w:rsidRPr="002F4C46">
        <w:rPr>
          <w:rFonts w:ascii="Arial" w:hAnsi="Arial" w:cs="Arial"/>
          <w:b w:val="0"/>
          <w:bCs w:val="0"/>
        </w:rPr>
        <w:br/>
        <w:t>i innych niż niebezpieczne poprzez termiczne ich przekształcanie o zdolności przetwarzania 10 000 Mg/rok  zlokalizowana w m. Jedlicze podlega wymogom polskich przepisów prawa oraz warunkom obowiązującego pozwolenia zintegrowanego.</w:t>
      </w:r>
      <w:r w:rsidRPr="002F4C46">
        <w:rPr>
          <w:rFonts w:ascii="Arial" w:hAnsi="Arial" w:cs="Arial"/>
        </w:rPr>
        <w:t xml:space="preserve"> </w:t>
      </w:r>
    </w:p>
    <w:p w14:paraId="22042D77" w14:textId="42AED19A" w:rsidR="00656485" w:rsidRPr="002F4C46" w:rsidRDefault="00B85DCF" w:rsidP="008803FB">
      <w:pPr>
        <w:pStyle w:val="Tekstpodstawowywcity"/>
        <w:jc w:val="both"/>
        <w:rPr>
          <w:rFonts w:ascii="Arial" w:eastAsia="Times New Roman" w:hAnsi="Arial" w:cs="Arial"/>
          <w:b w:val="0"/>
          <w:bCs w:val="0"/>
        </w:rPr>
      </w:pPr>
      <w:r w:rsidRPr="002F4C46">
        <w:rPr>
          <w:rFonts w:ascii="Arial" w:eastAsia="Times New Roman" w:hAnsi="Arial" w:cs="Arial"/>
          <w:b w:val="0"/>
          <w:bCs w:val="0"/>
        </w:rPr>
        <w:t xml:space="preserve">Ostateczny termin dostosowania instalacji spalania odpadów niebezpiecznych do nowych wymogów, nałożonych w Konkluzjach BAT dla spalania odpadów, </w:t>
      </w:r>
      <w:r w:rsidR="00886002" w:rsidRPr="002F4C46">
        <w:rPr>
          <w:rFonts w:ascii="Arial" w:eastAsia="Times New Roman" w:hAnsi="Arial" w:cs="Arial"/>
          <w:b w:val="0"/>
          <w:bCs w:val="0"/>
        </w:rPr>
        <w:br/>
      </w:r>
      <w:r w:rsidRPr="002F4C46">
        <w:rPr>
          <w:rFonts w:ascii="Arial" w:hAnsi="Arial" w:cs="Arial"/>
          <w:b w:val="0"/>
          <w:bCs w:val="0"/>
        </w:rPr>
        <w:t xml:space="preserve">mija w </w:t>
      </w:r>
      <w:r w:rsidRPr="002F4C46">
        <w:rPr>
          <w:rFonts w:ascii="Arial" w:eastAsia="Times New Roman" w:hAnsi="Arial" w:cs="Arial"/>
          <w:b w:val="0"/>
          <w:bCs w:val="0"/>
        </w:rPr>
        <w:t xml:space="preserve">dniu 3 grudnia 2023 r. </w:t>
      </w:r>
    </w:p>
    <w:p w14:paraId="6AA0E83F" w14:textId="63D4EB16" w:rsidR="00B85DCF" w:rsidRPr="002F4C46" w:rsidRDefault="00B85DCF" w:rsidP="00B85DCF">
      <w:pPr>
        <w:pStyle w:val="Akapitzlist2"/>
        <w:spacing w:before="60"/>
        <w:ind w:left="0"/>
        <w:contextualSpacing/>
        <w:jc w:val="both"/>
        <w:rPr>
          <w:rFonts w:ascii="Arial" w:hAnsi="Arial" w:cs="Arial"/>
          <w:bCs/>
        </w:rPr>
      </w:pPr>
      <w:r w:rsidRPr="002F4C46">
        <w:rPr>
          <w:rFonts w:ascii="Arial" w:hAnsi="Arial" w:cs="Arial"/>
          <w:bCs/>
        </w:rPr>
        <w:t xml:space="preserve">12. „Zatwierdzenie” dokumentacji przez Marszałka: </w:t>
      </w:r>
    </w:p>
    <w:p w14:paraId="39FAB5CB" w14:textId="5967E534" w:rsidR="00B85DCF" w:rsidRPr="002F4C46" w:rsidRDefault="00B85DCF" w:rsidP="00B85DCF">
      <w:pPr>
        <w:jc w:val="both"/>
        <w:rPr>
          <w:rFonts w:ascii="Arial" w:hAnsi="Arial" w:cs="Arial"/>
        </w:rPr>
      </w:pPr>
      <w:r w:rsidRPr="002F4C46">
        <w:rPr>
          <w:rFonts w:ascii="Arial" w:hAnsi="Arial" w:cs="Arial"/>
          <w:iCs/>
        </w:rPr>
        <w:t>Jak wynika z przesłanego przez Stowarzyszenie pisma, analizowany przez Stowarzyszenie dokument co do którego wniesiono uwagi nie był „pozwoleniem zintegrowanym” lecz „wnioskiem o zmianę pozwolenia zintegrowanego”, przedłożonym przez Raf - Ekologia Sp. z o.o. z/s Jedlicze z dnia 8 czerwca 2021 r. znak: RE/735/21. Wniosek o zmianę pozwolenia zintegrowanego nie jest „zatwierdzany” przez Marszałka Województwa Podkarpackiego, lecz podlega szczegółowej ocenie merytorycznej, jak i przewidzianej prawem procedurze administracyjnej. Dopiero po przeprowadzeniu przewidzianej prawem procedury, uwzględniającej m.in. udział społeczny w prowadzonym postepowaniu - sporządzana jest decyzja administracyjna.</w:t>
      </w:r>
      <w:r w:rsidR="00886002" w:rsidRPr="002F4C46">
        <w:rPr>
          <w:rFonts w:ascii="Arial" w:hAnsi="Arial" w:cs="Arial"/>
          <w:iCs/>
        </w:rPr>
        <w:t>”</w:t>
      </w:r>
      <w:r w:rsidRPr="002F4C46">
        <w:rPr>
          <w:rFonts w:ascii="Arial" w:hAnsi="Arial" w:cs="Arial"/>
          <w:iCs/>
        </w:rPr>
        <w:t xml:space="preserve">  </w:t>
      </w:r>
    </w:p>
    <w:p w14:paraId="58B5D12D" w14:textId="77777777" w:rsidR="009F1DD5" w:rsidRPr="002F4C46" w:rsidRDefault="009F1DD5" w:rsidP="009F1DD5">
      <w:pPr>
        <w:jc w:val="both"/>
        <w:rPr>
          <w:rFonts w:ascii="Arial" w:hAnsi="Arial" w:cs="Arial"/>
          <w:b/>
          <w:bCs/>
          <w:sz w:val="10"/>
          <w:szCs w:val="10"/>
          <w:lang w:eastAsia="en-US"/>
        </w:rPr>
      </w:pPr>
    </w:p>
    <w:p w14:paraId="7ACBEF34" w14:textId="5DF6BB4E" w:rsidR="009F1DD5" w:rsidRPr="002F4C46" w:rsidRDefault="009F1DD5" w:rsidP="00156393">
      <w:pPr>
        <w:ind w:firstLine="708"/>
        <w:jc w:val="both"/>
        <w:rPr>
          <w:rFonts w:ascii="Arial" w:hAnsi="Arial" w:cs="Arial"/>
          <w:lang w:eastAsia="en-US"/>
        </w:rPr>
      </w:pPr>
      <w:r w:rsidRPr="002F4C46">
        <w:rPr>
          <w:rFonts w:ascii="Arial" w:hAnsi="Arial" w:cs="Arial"/>
          <w:lang w:eastAsia="en-US"/>
        </w:rPr>
        <w:t xml:space="preserve">W punkcie </w:t>
      </w:r>
      <w:r w:rsidRPr="002F4C46">
        <w:rPr>
          <w:rFonts w:ascii="Arial" w:hAnsi="Arial" w:cs="Arial"/>
          <w:b/>
          <w:bCs/>
          <w:lang w:eastAsia="en-US"/>
        </w:rPr>
        <w:t>VIII.</w:t>
      </w:r>
      <w:r w:rsidRPr="002F4C46">
        <w:rPr>
          <w:rFonts w:ascii="Arial" w:hAnsi="Arial" w:cs="Arial"/>
          <w:lang w:eastAsia="en-US"/>
        </w:rPr>
        <w:t xml:space="preserve"> pozwolenia określ</w:t>
      </w:r>
      <w:r w:rsidR="00156393" w:rsidRPr="002F4C46">
        <w:rPr>
          <w:rFonts w:ascii="Arial" w:hAnsi="Arial" w:cs="Arial"/>
          <w:lang w:eastAsia="en-US"/>
        </w:rPr>
        <w:t>ono</w:t>
      </w:r>
      <w:r w:rsidRPr="002F4C46">
        <w:rPr>
          <w:rFonts w:ascii="Arial" w:hAnsi="Arial" w:cs="Arial"/>
          <w:lang w:eastAsia="en-US"/>
        </w:rPr>
        <w:t xml:space="preserve"> poziomy osiągania wysokiego poziomu ochrony środowiska jako całości.</w:t>
      </w:r>
    </w:p>
    <w:p w14:paraId="15041439" w14:textId="77777777" w:rsidR="006E4ED6" w:rsidRPr="002F4C46" w:rsidRDefault="006E4ED6" w:rsidP="006E4ED6">
      <w:pPr>
        <w:jc w:val="both"/>
        <w:rPr>
          <w:rFonts w:ascii="Arial" w:hAnsi="Arial" w:cs="Arial"/>
          <w:sz w:val="14"/>
          <w:szCs w:val="14"/>
          <w:lang w:eastAsia="en-US"/>
        </w:rPr>
      </w:pPr>
    </w:p>
    <w:p w14:paraId="5F46CB93" w14:textId="25C1A789" w:rsidR="00904CC0" w:rsidRPr="002F4C46" w:rsidRDefault="000B39DB" w:rsidP="00156393">
      <w:pPr>
        <w:ind w:firstLine="708"/>
        <w:jc w:val="both"/>
        <w:rPr>
          <w:rFonts w:ascii="Arial" w:hAnsi="Arial" w:cs="Arial"/>
        </w:rPr>
      </w:pPr>
      <w:r w:rsidRPr="002F4C46">
        <w:rPr>
          <w:rFonts w:ascii="Arial" w:hAnsi="Arial" w:cs="Arial"/>
          <w:lang w:eastAsia="en-US"/>
        </w:rPr>
        <w:t xml:space="preserve">W punkcie </w:t>
      </w:r>
      <w:r w:rsidRPr="002F4C46">
        <w:rPr>
          <w:rFonts w:ascii="Arial" w:hAnsi="Arial" w:cs="Arial"/>
          <w:b/>
          <w:bCs/>
          <w:lang w:eastAsia="en-US"/>
        </w:rPr>
        <w:t>X.</w:t>
      </w:r>
      <w:r w:rsidRPr="002F4C46">
        <w:rPr>
          <w:rFonts w:ascii="Arial" w:hAnsi="Arial" w:cs="Arial"/>
          <w:lang w:eastAsia="en-US"/>
        </w:rPr>
        <w:t xml:space="preserve"> pozwolenia ustalono dodatkowe wymagania </w:t>
      </w:r>
      <w:r w:rsidR="006E4ED6" w:rsidRPr="002F4C46">
        <w:rPr>
          <w:rFonts w:ascii="Arial" w:hAnsi="Arial" w:cs="Arial"/>
          <w:lang w:eastAsia="en-US"/>
        </w:rPr>
        <w:t xml:space="preserve">oraz terminy ich wykonania. </w:t>
      </w:r>
      <w:r w:rsidR="00156393" w:rsidRPr="002F4C46">
        <w:rPr>
          <w:rFonts w:ascii="Arial" w:hAnsi="Arial" w:cs="Arial"/>
          <w:lang w:eastAsia="en-US"/>
        </w:rPr>
        <w:t xml:space="preserve">Zgodnie z warunkami decyzji </w:t>
      </w:r>
      <w:r w:rsidR="00156393" w:rsidRPr="002F4C46">
        <w:rPr>
          <w:rFonts w:ascii="Arial" w:hAnsi="Arial" w:cs="Arial"/>
        </w:rPr>
        <w:t>w</w:t>
      </w:r>
      <w:r w:rsidR="00904CC0" w:rsidRPr="002F4C46">
        <w:rPr>
          <w:rFonts w:ascii="Arial" w:hAnsi="Arial" w:cs="Arial"/>
        </w:rPr>
        <w:t xml:space="preserve">ykonano </w:t>
      </w:r>
      <w:r w:rsidR="006E4ED6" w:rsidRPr="002F4C46">
        <w:rPr>
          <w:rFonts w:ascii="Arial" w:hAnsi="Arial" w:cs="Arial"/>
        </w:rPr>
        <w:t xml:space="preserve">m.in. </w:t>
      </w:r>
      <w:r w:rsidR="00904CC0" w:rsidRPr="002F4C46">
        <w:rPr>
          <w:rFonts w:ascii="Arial" w:hAnsi="Arial" w:cs="Arial"/>
        </w:rPr>
        <w:t xml:space="preserve">zadaszenia zbiorników magazynowych odpadów X-205a, X-205b, X-205c1, X-205c2, X-206a, X-206b i X-207. </w:t>
      </w:r>
      <w:r w:rsidR="006E4ED6" w:rsidRPr="002F4C46">
        <w:rPr>
          <w:rFonts w:ascii="Arial" w:hAnsi="Arial" w:cs="Arial"/>
        </w:rPr>
        <w:t>W</w:t>
      </w:r>
      <w:r w:rsidR="00904CC0" w:rsidRPr="002F4C46">
        <w:rPr>
          <w:rFonts w:ascii="Arial" w:hAnsi="Arial" w:cs="Arial"/>
        </w:rPr>
        <w:t xml:space="preserve"> 2018r. dostosowano istniejącą Halę Zasypu do magazynowania odpadów medycznyc</w:t>
      </w:r>
      <w:r w:rsidR="006E4ED6" w:rsidRPr="002F4C46">
        <w:rPr>
          <w:rFonts w:ascii="Arial" w:hAnsi="Arial" w:cs="Arial"/>
        </w:rPr>
        <w:t>h.</w:t>
      </w:r>
      <w:r w:rsidR="00904CC0" w:rsidRPr="002F4C46">
        <w:rPr>
          <w:rFonts w:ascii="Arial" w:hAnsi="Arial" w:cs="Arial"/>
        </w:rPr>
        <w:t xml:space="preserve"> W 2019 roku wyeliminowano powstawanie ścieków przemysłowych na instalacji,    zaktualizowano  strumienie  wód na instalacji wraz z  ich   podawaniem  do </w:t>
      </w:r>
      <w:r w:rsidR="00904CC0" w:rsidRPr="002F4C46">
        <w:rPr>
          <w:rFonts w:ascii="Arial" w:hAnsi="Arial" w:cs="Arial"/>
        </w:rPr>
        <w:lastRenderedPageBreak/>
        <w:t>I-</w:t>
      </w:r>
      <w:proofErr w:type="spellStart"/>
      <w:r w:rsidR="00904CC0" w:rsidRPr="002F4C46">
        <w:rPr>
          <w:rFonts w:ascii="Arial" w:hAnsi="Arial" w:cs="Arial"/>
        </w:rPr>
        <w:t>szej</w:t>
      </w:r>
      <w:proofErr w:type="spellEnd"/>
      <w:r w:rsidR="00904CC0" w:rsidRPr="002F4C46">
        <w:rPr>
          <w:rFonts w:ascii="Arial" w:hAnsi="Arial" w:cs="Arial"/>
        </w:rPr>
        <w:t xml:space="preserve"> komory dopalającej: z odwadniania odpadów, z zbiorników bezodpływowych </w:t>
      </w:r>
      <w:r w:rsidR="008803FB" w:rsidRPr="002F4C46">
        <w:rPr>
          <w:rFonts w:ascii="Arial" w:hAnsi="Arial" w:cs="Arial"/>
        </w:rPr>
        <w:br/>
      </w:r>
      <w:r w:rsidR="00904CC0" w:rsidRPr="002F4C46">
        <w:rPr>
          <w:rFonts w:ascii="Arial" w:hAnsi="Arial" w:cs="Arial"/>
        </w:rPr>
        <w:t xml:space="preserve">(z  mycia posadzki, odcieki z chłodni, placu z mycia samochodów). W 2019 roku wykonano zamknięty  obieg  wód z  odżużlacza  i   przekwalifikowano na   odpad </w:t>
      </w:r>
      <w:r w:rsidR="008803FB" w:rsidRPr="002F4C46">
        <w:rPr>
          <w:rFonts w:ascii="Arial" w:hAnsi="Arial" w:cs="Arial"/>
        </w:rPr>
        <w:br/>
      </w:r>
      <w:r w:rsidR="00904CC0" w:rsidRPr="002F4C46">
        <w:rPr>
          <w:rFonts w:ascii="Arial" w:hAnsi="Arial" w:cs="Arial"/>
        </w:rPr>
        <w:t xml:space="preserve">16 10 01*. W 2019 roku  wykonano  układ podajników odpadów stałych w tym medycznych, znajdujący się w hali zasypu do  ślimaka wyposażonego w dwa niezależna zasypy. </w:t>
      </w:r>
    </w:p>
    <w:p w14:paraId="5CCED1F5" w14:textId="77777777" w:rsidR="009F1DD5" w:rsidRPr="002F4C46" w:rsidRDefault="009F1DD5" w:rsidP="009F1DD5">
      <w:pPr>
        <w:ind w:firstLine="708"/>
        <w:jc w:val="both"/>
        <w:rPr>
          <w:rFonts w:ascii="Arial" w:hAnsi="Arial" w:cs="Arial"/>
          <w:sz w:val="10"/>
          <w:szCs w:val="10"/>
          <w:lang w:eastAsia="en-US"/>
        </w:rPr>
      </w:pPr>
    </w:p>
    <w:p w14:paraId="20217B00" w14:textId="206FC457" w:rsidR="00260BAD" w:rsidRPr="002F4C46" w:rsidRDefault="00260BAD" w:rsidP="00156393">
      <w:pPr>
        <w:ind w:firstLine="708"/>
        <w:jc w:val="both"/>
        <w:rPr>
          <w:rFonts w:ascii="Arial" w:hAnsi="Arial" w:cs="Arial"/>
          <w:lang w:eastAsia="en-US"/>
        </w:rPr>
      </w:pPr>
      <w:r w:rsidRPr="002F4C46">
        <w:rPr>
          <w:rFonts w:ascii="Arial" w:hAnsi="Arial" w:cs="Arial"/>
          <w:lang w:eastAsia="en-US"/>
        </w:rPr>
        <w:t>Dostosowanie instalacji do wymogów najlepszej dostępnej techniki:</w:t>
      </w:r>
    </w:p>
    <w:p w14:paraId="2A7325BA" w14:textId="1D9A1EA8" w:rsidR="009E242C" w:rsidRPr="002F4C46" w:rsidRDefault="009E242C" w:rsidP="00545FAF">
      <w:pPr>
        <w:spacing w:before="26"/>
        <w:ind w:firstLine="708"/>
        <w:jc w:val="both"/>
        <w:rPr>
          <w:rFonts w:ascii="Arial" w:hAnsi="Arial" w:cs="Arial"/>
        </w:rPr>
      </w:pPr>
      <w:r w:rsidRPr="002F4C46">
        <w:rPr>
          <w:rFonts w:ascii="Arial" w:hAnsi="Arial" w:cs="Arial"/>
        </w:rPr>
        <w:t>W</w:t>
      </w:r>
      <w:r w:rsidRPr="002F4C46">
        <w:rPr>
          <w:rFonts w:ascii="Arial" w:hAnsi="Arial" w:cs="Arial"/>
          <w:shd w:val="clear" w:color="auto" w:fill="FFFFFF"/>
        </w:rPr>
        <w:t xml:space="preserve"> czerwcu 2020 r. </w:t>
      </w:r>
      <w:r w:rsidRPr="002F4C46">
        <w:rPr>
          <w:rFonts w:ascii="Arial" w:hAnsi="Arial" w:cs="Arial"/>
        </w:rPr>
        <w:t xml:space="preserve">w związku z publikacją Konkluzji BAT dla spalarni odpadów, </w:t>
      </w:r>
      <w:r w:rsidRPr="002F4C46">
        <w:rPr>
          <w:rFonts w:ascii="Arial" w:eastAsia="Times New Roman" w:hAnsi="Arial" w:cs="Arial"/>
        </w:rPr>
        <w:t>zgodnie z wymogiem art. 215 ust. 1 ustawy z dnia 27 kwietnia 2001 r. Prawo ochrony środowiska</w:t>
      </w:r>
      <w:r w:rsidRPr="002F4C46">
        <w:rPr>
          <w:rFonts w:ascii="Arial" w:hAnsi="Arial" w:cs="Arial"/>
          <w:shd w:val="clear" w:color="auto" w:fill="FFFFFF"/>
        </w:rPr>
        <w:t xml:space="preserve">, </w:t>
      </w:r>
      <w:r w:rsidRPr="002F4C46">
        <w:rPr>
          <w:rFonts w:ascii="Arial" w:hAnsi="Arial" w:cs="Arial"/>
        </w:rPr>
        <w:t xml:space="preserve">Marszałek Województwa Podkarpackiego przeprowadził </w:t>
      </w:r>
      <w:r w:rsidRPr="002F4C46">
        <w:rPr>
          <w:rFonts w:ascii="Arial" w:hAnsi="Arial" w:cs="Arial"/>
          <w:shd w:val="clear" w:color="auto" w:fill="FFFFFF"/>
        </w:rPr>
        <w:t xml:space="preserve">analizę warunków obowiązującego pozwolenia zintegrowanego, pod kątem spełnienia wymogów  </w:t>
      </w:r>
      <w:r w:rsidRPr="002F4C46">
        <w:rPr>
          <w:rFonts w:ascii="Arial" w:hAnsi="Arial" w:cs="Arial"/>
        </w:rPr>
        <w:t>konkluzji BAT w odniesieniu  do spalania odpadów. W wyniku przeprowadzonej analizy ustalono iż, instalacja wymaga dostosowania do wymagań konkluzji BAT w odniesieniu do spalania odpadów.</w:t>
      </w:r>
    </w:p>
    <w:p w14:paraId="5C505BB8" w14:textId="315616C7" w:rsidR="00260BAD" w:rsidRPr="002F4C46" w:rsidRDefault="00260BAD" w:rsidP="0039283C">
      <w:pPr>
        <w:jc w:val="both"/>
        <w:rPr>
          <w:rFonts w:ascii="Arial" w:hAnsi="Arial" w:cs="Arial"/>
          <w:bCs/>
          <w:shd w:val="clear" w:color="auto" w:fill="FFFFFF"/>
          <w:lang w:eastAsia="en-US"/>
        </w:rPr>
      </w:pPr>
      <w:r w:rsidRPr="002F4C46">
        <w:rPr>
          <w:rFonts w:ascii="Arial" w:hAnsi="Arial" w:cs="Arial"/>
          <w:lang w:eastAsia="en-US"/>
        </w:rPr>
        <w:t xml:space="preserve">W wyniku powadzonego przeglądu pozwolenia zintegrowanego ustalono, że konieczne będzie zweryfikowanie niektórych zapisów decyzji oraz dostosowanie instalacji do niektórych wymogów ww. Konkluzji BAT. </w:t>
      </w:r>
      <w:r w:rsidR="009436FB" w:rsidRPr="002F4C46">
        <w:rPr>
          <w:rFonts w:ascii="Arial" w:hAnsi="Arial" w:cs="Arial"/>
          <w:lang w:eastAsia="en-US"/>
        </w:rPr>
        <w:t xml:space="preserve"> </w:t>
      </w:r>
      <w:r w:rsidRPr="002F4C46">
        <w:rPr>
          <w:rFonts w:ascii="Arial" w:hAnsi="Arial" w:cs="Arial"/>
          <w:lang w:eastAsia="en-US"/>
        </w:rPr>
        <w:t xml:space="preserve">Zgodnie z art. 215 ust. 4 pkt. 1) ustawy Prawo ochrony środowiska instalację należało dostosować do wymagań określonych w konkluzjach BAT w terminie nie dłuższym niż 4 lata od dnia ich </w:t>
      </w:r>
      <w:r w:rsidR="00B07D5F" w:rsidRPr="002F4C46">
        <w:rPr>
          <w:rFonts w:ascii="Arial" w:hAnsi="Arial" w:cs="Arial"/>
          <w:lang w:eastAsia="en-US"/>
        </w:rPr>
        <w:br/>
      </w:r>
      <w:r w:rsidRPr="002F4C46">
        <w:rPr>
          <w:rFonts w:ascii="Arial" w:hAnsi="Arial" w:cs="Arial"/>
          <w:lang w:eastAsia="en-US"/>
        </w:rPr>
        <w:t xml:space="preserve">publikacji w Dzienniku Urzędowym Unii Europejskiej. </w:t>
      </w:r>
    </w:p>
    <w:p w14:paraId="67AAEE0B" w14:textId="08D6BE7A" w:rsidR="00B07D5F" w:rsidRPr="002F4C46" w:rsidRDefault="009E242C" w:rsidP="006E4ED6">
      <w:pPr>
        <w:ind w:firstLine="708"/>
        <w:jc w:val="both"/>
        <w:rPr>
          <w:rFonts w:ascii="Arial" w:hAnsi="Arial" w:cs="Arial"/>
          <w:lang w:eastAsia="en-US"/>
        </w:rPr>
      </w:pPr>
      <w:r w:rsidRPr="002F4C46">
        <w:rPr>
          <w:rFonts w:ascii="Arial" w:hAnsi="Arial" w:cs="Arial"/>
        </w:rPr>
        <w:t>Analizując powyższe,</w:t>
      </w:r>
      <w:r w:rsidRPr="002F4C46">
        <w:rPr>
          <w:rFonts w:ascii="Arial" w:hAnsi="Arial" w:cs="Arial"/>
          <w:b/>
          <w:bCs/>
        </w:rPr>
        <w:t xml:space="preserve"> </w:t>
      </w:r>
      <w:r w:rsidRPr="002F4C46">
        <w:rPr>
          <w:rFonts w:ascii="Arial" w:hAnsi="Arial" w:cs="Arial"/>
          <w:lang w:eastAsia="en-US"/>
        </w:rPr>
        <w:t>w</w:t>
      </w:r>
      <w:r w:rsidR="00260BAD" w:rsidRPr="002F4C46">
        <w:rPr>
          <w:rFonts w:ascii="Arial" w:hAnsi="Arial" w:cs="Arial"/>
          <w:lang w:eastAsia="en-US"/>
        </w:rPr>
        <w:t xml:space="preserve">ezwaniem z dnia 9 czerwca 2020 r. znak: </w:t>
      </w:r>
      <w:r w:rsidRPr="002F4C46">
        <w:rPr>
          <w:rFonts w:ascii="Arial" w:hAnsi="Arial" w:cs="Arial"/>
          <w:lang w:eastAsia="en-US"/>
        </w:rPr>
        <w:br/>
      </w:r>
      <w:r w:rsidR="00260BAD" w:rsidRPr="002F4C46">
        <w:rPr>
          <w:rFonts w:ascii="Arial" w:hAnsi="Arial" w:cs="Arial"/>
          <w:lang w:eastAsia="en-US"/>
        </w:rPr>
        <w:t>OS-I.7222.10.1.2020.RD</w:t>
      </w:r>
      <w:r w:rsidRPr="002F4C46">
        <w:rPr>
          <w:rFonts w:ascii="Arial" w:hAnsi="Arial" w:cs="Arial"/>
          <w:lang w:eastAsia="en-US"/>
        </w:rPr>
        <w:t xml:space="preserve"> </w:t>
      </w:r>
      <w:r w:rsidR="00260BAD" w:rsidRPr="002F4C46">
        <w:rPr>
          <w:rFonts w:ascii="Arial" w:hAnsi="Arial" w:cs="Arial"/>
          <w:lang w:eastAsia="en-US"/>
        </w:rPr>
        <w:t>wezwano</w:t>
      </w:r>
      <w:r w:rsidRPr="002F4C46">
        <w:rPr>
          <w:rFonts w:ascii="Arial" w:hAnsi="Arial" w:cs="Arial"/>
          <w:lang w:eastAsia="en-US"/>
        </w:rPr>
        <w:t xml:space="preserve"> </w:t>
      </w:r>
      <w:r w:rsidR="00260BAD" w:rsidRPr="002F4C46">
        <w:rPr>
          <w:rFonts w:ascii="Arial" w:hAnsi="Arial" w:cs="Arial"/>
          <w:lang w:eastAsia="en-US"/>
        </w:rPr>
        <w:t>Spółkę</w:t>
      </w:r>
      <w:r w:rsidRPr="002F4C46">
        <w:rPr>
          <w:rFonts w:ascii="Arial" w:hAnsi="Arial" w:cs="Arial"/>
          <w:lang w:eastAsia="en-US"/>
        </w:rPr>
        <w:t xml:space="preserve"> </w:t>
      </w:r>
      <w:r w:rsidR="00260BAD" w:rsidRPr="002F4C46">
        <w:rPr>
          <w:rFonts w:ascii="Arial" w:hAnsi="Arial" w:cs="Arial"/>
          <w:lang w:eastAsia="en-US"/>
        </w:rPr>
        <w:t>do przedłożenia</w:t>
      </w:r>
      <w:r w:rsidR="00B07D5F" w:rsidRPr="002F4C46">
        <w:rPr>
          <w:rFonts w:ascii="Arial" w:hAnsi="Arial" w:cs="Arial"/>
          <w:lang w:eastAsia="en-US"/>
        </w:rPr>
        <w:t xml:space="preserve"> </w:t>
      </w:r>
      <w:r w:rsidR="00260BAD" w:rsidRPr="002F4C46">
        <w:rPr>
          <w:rFonts w:ascii="Arial" w:hAnsi="Arial" w:cs="Arial"/>
          <w:lang w:eastAsia="en-US"/>
        </w:rPr>
        <w:t xml:space="preserve">wniosku dostosowawczego w terminie 1 roku od otrzymania wezwania. </w:t>
      </w:r>
    </w:p>
    <w:p w14:paraId="3040CAEA" w14:textId="429FBD19" w:rsidR="00260BAD" w:rsidRPr="002F4C46" w:rsidRDefault="00260BAD" w:rsidP="006E4ED6">
      <w:pPr>
        <w:ind w:firstLine="708"/>
        <w:jc w:val="both"/>
        <w:rPr>
          <w:rFonts w:ascii="Arial" w:hAnsi="Arial" w:cs="Arial"/>
          <w:lang w:eastAsia="en-US"/>
        </w:rPr>
      </w:pPr>
      <w:r w:rsidRPr="002F4C46">
        <w:rPr>
          <w:rFonts w:ascii="Arial" w:hAnsi="Arial" w:cs="Arial"/>
        </w:rPr>
        <w:t xml:space="preserve">Wnioskiem z dnia 8 czerwca 2021 r., znak: RE/735/21 (z uzupełnieniami) </w:t>
      </w:r>
      <w:r w:rsidR="00B07D5F" w:rsidRPr="002F4C46">
        <w:rPr>
          <w:rFonts w:ascii="Arial" w:hAnsi="Arial" w:cs="Arial"/>
        </w:rPr>
        <w:br/>
      </w:r>
      <w:r w:rsidRPr="002F4C46">
        <w:rPr>
          <w:rFonts w:ascii="Arial" w:hAnsi="Arial" w:cs="Arial"/>
          <w:bCs/>
        </w:rPr>
        <w:t xml:space="preserve">Raf- Ekologia Sp. z o.o. ul. Trzecieskiego 14, 38-460 Jedlicze, </w:t>
      </w:r>
      <w:r w:rsidRPr="002F4C46">
        <w:rPr>
          <w:rFonts w:ascii="Arial" w:hAnsi="Arial" w:cs="Arial"/>
          <w:bCs/>
          <w:lang w:eastAsia="en-US"/>
        </w:rPr>
        <w:t xml:space="preserve">wystąpiła o </w:t>
      </w:r>
      <w:r w:rsidRPr="002F4C46">
        <w:rPr>
          <w:rFonts w:ascii="Arial" w:hAnsi="Arial" w:cs="Arial"/>
          <w:bCs/>
          <w:iCs/>
        </w:rPr>
        <w:t xml:space="preserve">zmianę pozwolenia zintegrowanego w zakresie dostosowania do wymogów konkluzji BAT. </w:t>
      </w:r>
    </w:p>
    <w:p w14:paraId="68ED2DFE" w14:textId="4EB49C92" w:rsidR="009436FB" w:rsidRPr="002F4C46" w:rsidRDefault="00B07D5F" w:rsidP="0039283C">
      <w:pPr>
        <w:jc w:val="both"/>
        <w:rPr>
          <w:rFonts w:ascii="Arial" w:hAnsi="Arial" w:cs="Arial"/>
        </w:rPr>
      </w:pPr>
      <w:r w:rsidRPr="002F4C46">
        <w:rPr>
          <w:rFonts w:ascii="Arial" w:hAnsi="Arial" w:cs="Arial"/>
        </w:rPr>
        <w:t>Po rozpatrzenia wniosku, d</w:t>
      </w:r>
      <w:r w:rsidR="009436FB" w:rsidRPr="002F4C46">
        <w:rPr>
          <w:rFonts w:ascii="Arial" w:hAnsi="Arial" w:cs="Arial"/>
        </w:rPr>
        <w:t xml:space="preserve">ecyzją </w:t>
      </w:r>
      <w:r w:rsidRPr="002F4C46">
        <w:rPr>
          <w:rFonts w:ascii="Arial" w:hAnsi="Arial" w:cs="Arial"/>
        </w:rPr>
        <w:t xml:space="preserve">Marszałka Województwa Podkarpackiego </w:t>
      </w:r>
      <w:r w:rsidRPr="002F4C46">
        <w:rPr>
          <w:rFonts w:ascii="Arial" w:hAnsi="Arial" w:cs="Arial"/>
        </w:rPr>
        <w:br/>
      </w:r>
      <w:r w:rsidR="009436FB" w:rsidRPr="002F4C46">
        <w:rPr>
          <w:rFonts w:ascii="Arial" w:hAnsi="Arial" w:cs="Arial"/>
        </w:rPr>
        <w:t>z dn. 21 grudnia 2022 r. znak: OS-I.7222.8.3.2021.RD</w:t>
      </w:r>
      <w:r w:rsidR="009E242C" w:rsidRPr="002F4C46">
        <w:rPr>
          <w:rFonts w:ascii="Arial" w:hAnsi="Arial" w:cs="Arial"/>
        </w:rPr>
        <w:t xml:space="preserve"> </w:t>
      </w:r>
      <w:r w:rsidRPr="002F4C46">
        <w:rPr>
          <w:rFonts w:ascii="Arial" w:hAnsi="Arial" w:cs="Arial"/>
        </w:rPr>
        <w:t xml:space="preserve">zmieniającą pozwolenie zintegrowane, </w:t>
      </w:r>
      <w:r w:rsidR="009E242C" w:rsidRPr="002F4C46">
        <w:rPr>
          <w:rFonts w:ascii="Arial" w:hAnsi="Arial" w:cs="Arial"/>
        </w:rPr>
        <w:t xml:space="preserve">ustalono warunki </w:t>
      </w:r>
      <w:r w:rsidR="00383E54" w:rsidRPr="002F4C46">
        <w:rPr>
          <w:rFonts w:ascii="Arial" w:hAnsi="Arial" w:cs="Arial"/>
        </w:rPr>
        <w:t xml:space="preserve">dostosowania eksploatowanej instalacji typu IPPC oraz pozwolenia zintegrowanego do wymogów decyzji wykonawczej Komisji Europejskiej (UE) z dnia 12 listopada 2019 r. ustanawiającej konkluzje dotyczące najlepszych dostępnych   technik   (BAT) w odniesieniu do spalania odpadów,   zgodnie  z  dyrektywą  Parlamentu Europejskiego i Rady 2010/75/UE, opublikowana </w:t>
      </w:r>
      <w:r w:rsidRPr="002F4C46">
        <w:rPr>
          <w:rFonts w:ascii="Arial" w:hAnsi="Arial" w:cs="Arial"/>
        </w:rPr>
        <w:br/>
      </w:r>
      <w:r w:rsidR="00383E54" w:rsidRPr="002F4C46">
        <w:rPr>
          <w:rFonts w:ascii="Arial" w:hAnsi="Arial" w:cs="Arial"/>
        </w:rPr>
        <w:t xml:space="preserve">w Dzienniku Urzędowym Unii Europejskiej. </w:t>
      </w:r>
    </w:p>
    <w:p w14:paraId="47530E30" w14:textId="3F410926" w:rsidR="00886002" w:rsidRPr="002F4C46" w:rsidRDefault="0034710D" w:rsidP="00A9289D">
      <w:pPr>
        <w:ind w:right="-2"/>
        <w:jc w:val="both"/>
        <w:rPr>
          <w:rFonts w:ascii="Arial" w:hAnsi="Arial" w:cs="Arial"/>
          <w:b/>
          <w:bCs/>
        </w:rPr>
      </w:pPr>
      <w:r w:rsidRPr="002F4C46">
        <w:rPr>
          <w:rFonts w:ascii="Arial" w:hAnsi="Arial" w:cs="Arial"/>
          <w:b/>
          <w:bCs/>
        </w:rPr>
        <w:t xml:space="preserve">Analizę spalarni odpadów niebezpiecznych zlokalizowanej w Jedliczu, </w:t>
      </w:r>
      <w:r w:rsidRPr="002F4C46">
        <w:rPr>
          <w:rFonts w:ascii="Arial" w:hAnsi="Arial" w:cs="Arial"/>
          <w:b/>
          <w:bCs/>
        </w:rPr>
        <w:br/>
        <w:t xml:space="preserve">pod kątem najlepszych dostępnych technik, przeprowadzono w odniesieniu do decyzji wykonawczej Komisji Europejskiej (UE) z dnia 12 listopada 2019 r. ustanawiająca konkluzje dotyczące najlepszych dostępnych  technik  (BAT) </w:t>
      </w:r>
      <w:r w:rsidR="00DF659C" w:rsidRPr="002F4C46">
        <w:rPr>
          <w:rFonts w:ascii="Arial" w:hAnsi="Arial" w:cs="Arial"/>
          <w:b/>
          <w:bCs/>
        </w:rPr>
        <w:br/>
      </w:r>
      <w:r w:rsidRPr="002F4C46">
        <w:rPr>
          <w:rFonts w:ascii="Arial" w:hAnsi="Arial" w:cs="Arial"/>
          <w:b/>
          <w:bCs/>
        </w:rPr>
        <w:t>w odniesieniu do spalania odpadów</w:t>
      </w:r>
      <w:r w:rsidR="009436FB" w:rsidRPr="002F4C46">
        <w:rPr>
          <w:rFonts w:ascii="Arial" w:hAnsi="Arial" w:cs="Arial"/>
          <w:b/>
          <w:bCs/>
        </w:rPr>
        <w:t>:</w:t>
      </w:r>
    </w:p>
    <w:p w14:paraId="324E3215" w14:textId="77777777" w:rsidR="00545FAF" w:rsidRPr="002F4C46" w:rsidRDefault="00545FAF" w:rsidP="0039283C">
      <w:pPr>
        <w:tabs>
          <w:tab w:val="left" w:pos="728"/>
        </w:tabs>
        <w:ind w:right="-1"/>
        <w:jc w:val="both"/>
        <w:rPr>
          <w:rFonts w:ascii="Arial" w:hAnsi="Arial" w:cs="Arial"/>
          <w:b/>
          <w:bCs/>
          <w:sz w:val="22"/>
          <w:szCs w:val="22"/>
        </w:rPr>
      </w:pPr>
    </w:p>
    <w:p w14:paraId="5FF50074" w14:textId="50DCBC5D" w:rsidR="0034710D" w:rsidRPr="002F4C46" w:rsidRDefault="0034710D" w:rsidP="0039283C">
      <w:pPr>
        <w:tabs>
          <w:tab w:val="left" w:pos="728"/>
        </w:tabs>
        <w:ind w:right="-1"/>
        <w:jc w:val="both"/>
        <w:rPr>
          <w:rFonts w:ascii="Arial" w:hAnsi="Arial" w:cs="Arial"/>
          <w:b/>
          <w:bCs/>
          <w:sz w:val="22"/>
          <w:szCs w:val="22"/>
        </w:rPr>
      </w:pPr>
      <w:r w:rsidRPr="002F4C46">
        <w:rPr>
          <w:rFonts w:ascii="Arial" w:hAnsi="Arial" w:cs="Arial"/>
          <w:b/>
          <w:bCs/>
          <w:sz w:val="22"/>
          <w:szCs w:val="22"/>
        </w:rPr>
        <w:t xml:space="preserve">Tabela nr </w:t>
      </w:r>
      <w:r w:rsidRPr="002F4C46">
        <w:rPr>
          <w:rFonts w:ascii="Arial" w:hAnsi="Arial" w:cs="Arial"/>
          <w:b/>
          <w:bCs/>
          <w:sz w:val="22"/>
          <w:szCs w:val="22"/>
        </w:rPr>
        <w:fldChar w:fldCharType="begin"/>
      </w:r>
      <w:r w:rsidRPr="002F4C46">
        <w:rPr>
          <w:rFonts w:ascii="Arial" w:hAnsi="Arial" w:cs="Arial"/>
          <w:b/>
          <w:bCs/>
          <w:sz w:val="22"/>
          <w:szCs w:val="22"/>
        </w:rPr>
        <w:instrText xml:space="preserve"> SEQ "Tabela" \* ARABIC </w:instrText>
      </w:r>
      <w:r w:rsidRPr="002F4C46">
        <w:rPr>
          <w:rFonts w:ascii="Arial" w:hAnsi="Arial" w:cs="Arial"/>
          <w:b/>
          <w:bCs/>
          <w:sz w:val="22"/>
          <w:szCs w:val="22"/>
        </w:rPr>
        <w:fldChar w:fldCharType="separate"/>
      </w:r>
      <w:r w:rsidR="006B1037" w:rsidRPr="002F4C46">
        <w:rPr>
          <w:rFonts w:ascii="Arial" w:hAnsi="Arial" w:cs="Arial"/>
          <w:b/>
          <w:bCs/>
          <w:noProof/>
          <w:sz w:val="22"/>
          <w:szCs w:val="22"/>
        </w:rPr>
        <w:t>1</w:t>
      </w:r>
      <w:r w:rsidRPr="002F4C46">
        <w:rPr>
          <w:rFonts w:ascii="Arial" w:hAnsi="Arial" w:cs="Arial"/>
          <w:b/>
          <w:bCs/>
          <w:sz w:val="22"/>
          <w:szCs w:val="22"/>
        </w:rPr>
        <w:fldChar w:fldCharType="end"/>
      </w:r>
      <w:r w:rsidRPr="002F4C46">
        <w:rPr>
          <w:rFonts w:ascii="Arial" w:hAnsi="Arial" w:cs="Arial"/>
          <w:b/>
          <w:bCs/>
          <w:sz w:val="22"/>
          <w:szCs w:val="22"/>
        </w:rPr>
        <w:t>. Analiza porównawcza  zgodności instalacji termicznego przekształcania odpadów z zapisami konkluzji BAT w odniesieniu do spalania odpadów.</w:t>
      </w:r>
    </w:p>
    <w:tbl>
      <w:tblPr>
        <w:tblpPr w:leftFromText="141" w:rightFromText="141" w:vertAnchor="text" w:tblpX="55" w:tblpY="1"/>
        <w:tblOverlap w:val="never"/>
        <w:tblW w:w="90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Caption w:val="Tabela nr 1. Analiza porównawcza  zgodności instalacji termicznego przekształcania odpadów z zapisami konkluzji BAT w odniesieniu do spalania odpadów."/>
        <w:tblDescription w:val="Tabela nr 1. Analiza porównawcza  zgodności instalacji termicznego przekształcania odpadów z zapisami konkluzji BAT w odniesieniu do spalania odpadów."/>
      </w:tblPr>
      <w:tblGrid>
        <w:gridCol w:w="622"/>
        <w:gridCol w:w="3677"/>
        <w:gridCol w:w="3553"/>
        <w:gridCol w:w="1217"/>
      </w:tblGrid>
      <w:tr w:rsidR="0034710D" w:rsidRPr="002F4C46" w14:paraId="5DDBF19B" w14:textId="77777777" w:rsidTr="00574D46">
        <w:tc>
          <w:tcPr>
            <w:tcW w:w="9069" w:type="dxa"/>
            <w:gridSpan w:val="4"/>
            <w:shd w:val="clear" w:color="auto" w:fill="E7E6E6"/>
          </w:tcPr>
          <w:p w14:paraId="551F4053" w14:textId="77777777" w:rsidR="0034710D" w:rsidRPr="002F4C46" w:rsidRDefault="0034710D" w:rsidP="0039283C">
            <w:pPr>
              <w:spacing w:after="160"/>
              <w:jc w:val="center"/>
              <w:rPr>
                <w:rFonts w:ascii="Arial" w:hAnsi="Arial" w:cs="Arial"/>
                <w:sz w:val="18"/>
                <w:szCs w:val="18"/>
              </w:rPr>
            </w:pPr>
            <w:r w:rsidRPr="002F4C46">
              <w:rPr>
                <w:rFonts w:ascii="Arial" w:hAnsi="Arial" w:cs="Arial"/>
                <w:b/>
                <w:bCs/>
                <w:sz w:val="18"/>
                <w:szCs w:val="18"/>
              </w:rPr>
              <w:t>OCENA ZGODNOŚCI FUNKCJONOWANIA INSTALACJI</w:t>
            </w:r>
          </w:p>
          <w:p w14:paraId="2AF3965B" w14:textId="77777777" w:rsidR="0034710D" w:rsidRPr="002F4C46" w:rsidRDefault="0034710D" w:rsidP="0039283C">
            <w:pPr>
              <w:spacing w:after="160"/>
              <w:jc w:val="center"/>
              <w:rPr>
                <w:rFonts w:ascii="Arial" w:hAnsi="Arial" w:cs="Arial"/>
                <w:sz w:val="18"/>
                <w:szCs w:val="18"/>
              </w:rPr>
            </w:pPr>
            <w:r w:rsidRPr="002F4C46">
              <w:rPr>
                <w:rFonts w:ascii="Arial" w:hAnsi="Arial" w:cs="Arial"/>
                <w:b/>
                <w:bCs/>
                <w:sz w:val="18"/>
                <w:szCs w:val="18"/>
              </w:rPr>
              <w:t xml:space="preserve">z zapisami decyzji wykonawczej Komisji Europejskiej (UE) z dnia </w:t>
            </w:r>
            <w:r w:rsidRPr="002F4C46">
              <w:rPr>
                <w:rFonts w:ascii="Arial" w:hAnsi="Arial" w:cs="Arial"/>
                <w:b/>
                <w:bCs/>
                <w:sz w:val="18"/>
                <w:szCs w:val="18"/>
              </w:rPr>
              <w:br/>
              <w:t xml:space="preserve">12 listopada 2019 r. ustanawiającej   konkluzje   dotyczące   najlepszych   dostępnych   technik   (BAT)   </w:t>
            </w:r>
            <w:r w:rsidRPr="002F4C46">
              <w:rPr>
                <w:rFonts w:ascii="Arial" w:hAnsi="Arial" w:cs="Arial"/>
                <w:b/>
                <w:bCs/>
                <w:sz w:val="18"/>
                <w:szCs w:val="18"/>
              </w:rPr>
              <w:br/>
              <w:t xml:space="preserve">w   odniesieniu   do spalania odpadów,   zgodnie  </w:t>
            </w:r>
            <w:r w:rsidRPr="002F4C46">
              <w:rPr>
                <w:rFonts w:ascii="Arial" w:hAnsi="Arial" w:cs="Arial"/>
                <w:b/>
                <w:bCs/>
                <w:sz w:val="18"/>
                <w:szCs w:val="18"/>
              </w:rPr>
              <w:br/>
              <w:t xml:space="preserve">z  dyrektywą  Parlamentu  Europejskiego  i  Rady 2010/75/UE, opublikowanej </w:t>
            </w:r>
            <w:r w:rsidRPr="002F4C46">
              <w:rPr>
                <w:rFonts w:ascii="Arial" w:hAnsi="Arial" w:cs="Arial"/>
                <w:b/>
                <w:bCs/>
                <w:sz w:val="18"/>
                <w:szCs w:val="18"/>
              </w:rPr>
              <w:br/>
              <w:t>w Dzienniku Urzędowym Unii Europejskiej.</w:t>
            </w:r>
          </w:p>
        </w:tc>
      </w:tr>
      <w:tr w:rsidR="0034710D" w:rsidRPr="002F4C46" w14:paraId="6CB65CB7" w14:textId="77777777" w:rsidTr="00574D46">
        <w:tc>
          <w:tcPr>
            <w:tcW w:w="9069" w:type="dxa"/>
            <w:gridSpan w:val="4"/>
            <w:shd w:val="clear" w:color="auto" w:fill="FFFFFF"/>
          </w:tcPr>
          <w:p w14:paraId="59D0AB43" w14:textId="77777777" w:rsidR="0034710D" w:rsidRPr="002F4C46" w:rsidRDefault="0034710D" w:rsidP="0039283C">
            <w:pPr>
              <w:widowControl w:val="0"/>
              <w:suppressLineNumbers/>
              <w:suppressAutoHyphens/>
              <w:ind w:right="-48"/>
              <w:rPr>
                <w:rFonts w:ascii="Arial" w:eastAsia="Times New Roman" w:hAnsi="Arial" w:cs="Arial"/>
                <w:kern w:val="1"/>
                <w:sz w:val="18"/>
                <w:szCs w:val="18"/>
              </w:rPr>
            </w:pPr>
            <w:r w:rsidRPr="002F4C46">
              <w:rPr>
                <w:rFonts w:ascii="Arial" w:eastAsia="Times New Roman" w:hAnsi="Arial" w:cs="Arial"/>
                <w:b/>
                <w:kern w:val="1"/>
                <w:sz w:val="18"/>
                <w:szCs w:val="18"/>
              </w:rPr>
              <w:t>Instalacja</w:t>
            </w:r>
          </w:p>
          <w:p w14:paraId="35470F05" w14:textId="77777777" w:rsidR="0034710D" w:rsidRPr="002F4C46" w:rsidRDefault="0034710D" w:rsidP="0039283C">
            <w:pPr>
              <w:numPr>
                <w:ilvl w:val="0"/>
                <w:numId w:val="53"/>
              </w:numPr>
              <w:suppressLineNumbers/>
              <w:suppressAutoHyphens/>
              <w:ind w:left="211" w:hanging="196"/>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pkt. 5 </w:t>
            </w:r>
            <w:proofErr w:type="spellStart"/>
            <w:r w:rsidRPr="002F4C46">
              <w:rPr>
                <w:rFonts w:ascii="Arial" w:eastAsia="Times New Roman" w:hAnsi="Arial" w:cs="Arial"/>
                <w:kern w:val="1"/>
                <w:sz w:val="18"/>
                <w:szCs w:val="18"/>
              </w:rPr>
              <w:t>ppkt</w:t>
            </w:r>
            <w:proofErr w:type="spellEnd"/>
            <w:r w:rsidRPr="002F4C46">
              <w:rPr>
                <w:rFonts w:ascii="Arial" w:eastAsia="Times New Roman" w:hAnsi="Arial" w:cs="Arial"/>
                <w:kern w:val="1"/>
                <w:sz w:val="18"/>
                <w:szCs w:val="18"/>
              </w:rPr>
              <w:t xml:space="preserve">. 2 lit. b) załącznika do rozporządzenia Ministra Środowiska z dnia 27 sierpnia </w:t>
            </w:r>
            <w:r w:rsidRPr="002F4C46">
              <w:rPr>
                <w:rFonts w:ascii="Arial" w:eastAsia="Times New Roman" w:hAnsi="Arial" w:cs="Arial"/>
                <w:kern w:val="1"/>
                <w:sz w:val="18"/>
                <w:szCs w:val="18"/>
              </w:rPr>
              <w:br/>
              <w:t xml:space="preserve">2014 r. w sprawie rodzajów instalacji mogących powodować znaczne zanieczyszczenie poszczególnych elementów przyrodniczych albo środowiska jako całości, tj. instalacja w gospodarce odpadami do termicznego przekształcania odpadów niebezpiecznych, o zdolności przetwarzania ponad 10 ton na dobę </w:t>
            </w:r>
            <w:r w:rsidRPr="002F4C46">
              <w:rPr>
                <w:rFonts w:ascii="Arial" w:eastAsia="Times New Roman" w:hAnsi="Arial" w:cs="Arial"/>
                <w:kern w:val="1"/>
                <w:sz w:val="18"/>
                <w:szCs w:val="18"/>
              </w:rPr>
              <w:br/>
              <w:t>(instalacja typu IPPC),</w:t>
            </w:r>
          </w:p>
          <w:p w14:paraId="0217F8F4" w14:textId="77777777" w:rsidR="0034710D" w:rsidRPr="002F4C46" w:rsidRDefault="0034710D" w:rsidP="0039283C">
            <w:pPr>
              <w:numPr>
                <w:ilvl w:val="0"/>
                <w:numId w:val="53"/>
              </w:numPr>
              <w:suppressLineNumbers/>
              <w:suppressAutoHyphens/>
              <w:ind w:left="211" w:hanging="196"/>
              <w:jc w:val="both"/>
              <w:rPr>
                <w:rFonts w:ascii="Arial" w:eastAsia="Times New Roman" w:hAnsi="Arial" w:cs="Arial"/>
                <w:kern w:val="1"/>
                <w:sz w:val="18"/>
                <w:szCs w:val="18"/>
              </w:rPr>
            </w:pPr>
            <w:r w:rsidRPr="002F4C46">
              <w:rPr>
                <w:rFonts w:ascii="Arial" w:eastAsia="Times New Roman" w:hAnsi="Arial" w:cs="Arial"/>
                <w:kern w:val="1"/>
                <w:sz w:val="18"/>
                <w:szCs w:val="18"/>
              </w:rPr>
              <w:t>§ 2 ust. 1 pkt. 41 rozporządzenia Rady Ministrów z dnia 10 września 2019 r. w sprawie przedsięwzięć mogących znacząco oddziaływać na środowisko (Dz. U. z 2019 poz. 1839), tj. instalacje do przetwarzania odpadów  niebezpiecznych w rozumieniu art. 3 ust. 1 pkt. 21 ustawy z dnia 14 grudnia 2012 r. o odpadach.</w:t>
            </w:r>
          </w:p>
        </w:tc>
      </w:tr>
      <w:tr w:rsidR="0034710D" w:rsidRPr="002F4C46" w14:paraId="633BDA7B" w14:textId="77777777" w:rsidTr="00574D46">
        <w:tc>
          <w:tcPr>
            <w:tcW w:w="622" w:type="dxa"/>
            <w:shd w:val="clear" w:color="auto" w:fill="E7E6E6"/>
          </w:tcPr>
          <w:p w14:paraId="2B0FBB8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lastRenderedPageBreak/>
              <w:t>Nr BAT</w:t>
            </w:r>
          </w:p>
        </w:tc>
        <w:tc>
          <w:tcPr>
            <w:tcW w:w="3677" w:type="dxa"/>
            <w:shd w:val="clear" w:color="auto" w:fill="E7E6E6"/>
          </w:tcPr>
          <w:p w14:paraId="159A6CA2"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Wymagania zgodne z BAT</w:t>
            </w:r>
          </w:p>
        </w:tc>
        <w:tc>
          <w:tcPr>
            <w:tcW w:w="3553" w:type="dxa"/>
            <w:shd w:val="clear" w:color="auto" w:fill="E7E6E6"/>
          </w:tcPr>
          <w:p w14:paraId="604651F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Sposób spełnienia lub zalecenia</w:t>
            </w:r>
          </w:p>
        </w:tc>
        <w:tc>
          <w:tcPr>
            <w:tcW w:w="1217" w:type="dxa"/>
            <w:vMerge w:val="restart"/>
            <w:shd w:val="clear" w:color="auto" w:fill="E7E6E6"/>
          </w:tcPr>
          <w:p w14:paraId="04C3B678"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Uwagi</w:t>
            </w:r>
          </w:p>
        </w:tc>
      </w:tr>
      <w:tr w:rsidR="0034710D" w:rsidRPr="002F4C46" w14:paraId="2AC06140" w14:textId="77777777" w:rsidTr="00574D46">
        <w:tc>
          <w:tcPr>
            <w:tcW w:w="7852" w:type="dxa"/>
            <w:gridSpan w:val="3"/>
            <w:shd w:val="clear" w:color="auto" w:fill="E7E6E6"/>
          </w:tcPr>
          <w:p w14:paraId="0A398611" w14:textId="77777777" w:rsidR="0034710D" w:rsidRPr="002F4C46" w:rsidRDefault="0034710D" w:rsidP="0039283C">
            <w:pPr>
              <w:widowControl w:val="0"/>
              <w:numPr>
                <w:ilvl w:val="1"/>
                <w:numId w:val="55"/>
              </w:numPr>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SYSTEMY ZARZADZANIA SRODOWISKOWEGO</w:t>
            </w:r>
          </w:p>
        </w:tc>
        <w:tc>
          <w:tcPr>
            <w:tcW w:w="1217" w:type="dxa"/>
            <w:vMerge/>
            <w:shd w:val="clear" w:color="auto" w:fill="E7E6E6"/>
          </w:tcPr>
          <w:p w14:paraId="5BD8E46F" w14:textId="77777777" w:rsidR="0034710D" w:rsidRPr="002F4C46" w:rsidRDefault="0034710D" w:rsidP="0039283C">
            <w:pPr>
              <w:widowControl w:val="0"/>
              <w:numPr>
                <w:ilvl w:val="1"/>
                <w:numId w:val="55"/>
              </w:numPr>
              <w:suppressLineNumbers/>
              <w:suppressAutoHyphens/>
              <w:snapToGrid w:val="0"/>
              <w:rPr>
                <w:rFonts w:ascii="Arial" w:eastAsia="Times New Roman" w:hAnsi="Arial" w:cs="Arial"/>
                <w:kern w:val="1"/>
                <w:sz w:val="18"/>
                <w:szCs w:val="18"/>
              </w:rPr>
            </w:pPr>
          </w:p>
        </w:tc>
      </w:tr>
      <w:tr w:rsidR="0034710D" w:rsidRPr="002F4C46" w14:paraId="462A204F" w14:textId="77777777" w:rsidTr="00574D46">
        <w:tc>
          <w:tcPr>
            <w:tcW w:w="622" w:type="dxa"/>
            <w:shd w:val="clear" w:color="auto" w:fill="auto"/>
          </w:tcPr>
          <w:p w14:paraId="315F8F72"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BAT 1</w:t>
            </w:r>
          </w:p>
        </w:tc>
        <w:tc>
          <w:tcPr>
            <w:tcW w:w="3677" w:type="dxa"/>
            <w:shd w:val="clear" w:color="auto" w:fill="auto"/>
          </w:tcPr>
          <w:p w14:paraId="3A0ECEEC"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bookmarkStart w:id="158" w:name="_Hlk115770636"/>
            <w:bookmarkStart w:id="159" w:name="_Hlk90372750"/>
            <w:r w:rsidRPr="002F4C46">
              <w:rPr>
                <w:rFonts w:ascii="Arial" w:eastAsia="Times New Roman" w:hAnsi="Arial" w:cs="Arial"/>
                <w:b/>
                <w:bCs/>
                <w:color w:val="000000"/>
                <w:kern w:val="1"/>
                <w:sz w:val="18"/>
                <w:szCs w:val="18"/>
              </w:rPr>
              <w:t>Aby poprawić ogólną efektywność środowiskową, w ramach BAT należy opracować i wdrożyć system zarządzania środowiskowego zawierający wszystkie następujące cechy i elementy</w:t>
            </w:r>
            <w:r w:rsidRPr="002F4C46">
              <w:rPr>
                <w:rFonts w:ascii="Arial" w:eastAsia="Times New Roman" w:hAnsi="Arial" w:cs="Arial"/>
                <w:color w:val="000000"/>
                <w:kern w:val="1"/>
                <w:sz w:val="18"/>
                <w:szCs w:val="18"/>
              </w:rPr>
              <w:t>:</w:t>
            </w:r>
          </w:p>
          <w:p w14:paraId="65250AA6"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 zaangażowanie, przywództwo </w:t>
            </w:r>
            <w:r w:rsidRPr="002F4C46">
              <w:rPr>
                <w:rFonts w:ascii="Arial" w:eastAsia="Times New Roman" w:hAnsi="Arial" w:cs="Arial"/>
                <w:kern w:val="1"/>
                <w:sz w:val="18"/>
                <w:szCs w:val="18"/>
              </w:rPr>
              <w:br/>
              <w:t xml:space="preserve">i odpowiedzialność kierownictwa, w tym kadry kierowniczej wyższego szczebla, celem wdrożenia skutecznego systemu zarządzania środowiskowego; </w:t>
            </w:r>
          </w:p>
          <w:p w14:paraId="5916771E"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 analizę obejmującą określenie kontekstu organizacji, określenie potrzeb </w:t>
            </w:r>
            <w:r w:rsidRPr="002F4C46">
              <w:rPr>
                <w:rFonts w:ascii="Arial" w:eastAsia="Times New Roman" w:hAnsi="Arial" w:cs="Arial"/>
                <w:kern w:val="1"/>
                <w:sz w:val="18"/>
                <w:szCs w:val="18"/>
              </w:rPr>
              <w:br/>
              <w:t xml:space="preserve">i oczekiwań zainteresowanych stron, określenie cech instalacji, które wiążą się z możliwym ryzykiem dla środowiska (lub zdrowia ludzkiego), jak również mających zastosowanie wymogów prawnych dotyczących środowiska; </w:t>
            </w:r>
          </w:p>
          <w:p w14:paraId="4DE49A8E"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(3) opracowanie polityki ochrony środowiska, która obejmuje ciągłe doskonalenie efektywności środowiskowej instalacji; </w:t>
            </w:r>
          </w:p>
          <w:p w14:paraId="560A1F90"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(4) określenie celów i wskaźników efektywności w odniesieniu do znaczących aspektów środowiskowych, w tym zagwarantowanie zgodności z mającymi zastosowanie wymogami prawnymi; </w:t>
            </w:r>
          </w:p>
          <w:p w14:paraId="5D69B951"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(5) planowanie i wdrażanie niezbędnych procedur i działań (w tym, w razie potrzeby, działań naprawczych i zapobiegawczych), aby osiągnąć cele środowiskowe i uniknąć ryzyka środowiskowego; </w:t>
            </w:r>
          </w:p>
          <w:p w14:paraId="3BF748BE" w14:textId="77777777" w:rsidR="0034710D" w:rsidRPr="002F4C46" w:rsidRDefault="0034710D" w:rsidP="0039283C">
            <w:pPr>
              <w:suppressLineNumbers/>
              <w:tabs>
                <w:tab w:val="left" w:pos="379"/>
              </w:tab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(6)określenie struktur, ról i obowiązków w odniesieniu do aspektów środowiskowych i celów w zakresie środowiska oraz zapewnienie niezbędnych zasobów finansowych i ludzkich; </w:t>
            </w:r>
          </w:p>
          <w:p w14:paraId="18AE8594" w14:textId="77777777" w:rsidR="0034710D" w:rsidRPr="002F4C46" w:rsidRDefault="0034710D" w:rsidP="0039283C">
            <w:pPr>
              <w:suppressLineNumbers/>
              <w:suppressAutoHyphens/>
              <w:ind w:left="237"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(7)zapewnienie niezbędnych kompetencji i świadomości pracowników, których praca może mieć wpływ na efektywność środowiskową danej instalacji (np. poprzez przekazywanie informacji i szkolenia); </w:t>
            </w:r>
          </w:p>
          <w:p w14:paraId="7A474F76"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(8)komunikację wewnętrzną i zewnętrzną; </w:t>
            </w:r>
          </w:p>
          <w:p w14:paraId="1CC053C3"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(9) działanie na rzecz zaangażowania pracowników w dobre praktyki zarządzania środowiskowego; </w:t>
            </w:r>
          </w:p>
          <w:p w14:paraId="195A16EA"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(10)opracowanie i stosowanie podręcznika zarządzania oraz pisemnych procedur w celu kontroli działań o znaczącym wpływie na środowisko, jak również odpowiednich zapisów; </w:t>
            </w:r>
          </w:p>
          <w:p w14:paraId="302DD5E4"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(11) skuteczne planowanie operacji </w:t>
            </w:r>
            <w:r w:rsidRPr="002F4C46">
              <w:rPr>
                <w:rFonts w:ascii="Arial" w:eastAsia="Times New Roman" w:hAnsi="Arial" w:cs="Arial"/>
                <w:kern w:val="1"/>
                <w:sz w:val="18"/>
                <w:szCs w:val="18"/>
              </w:rPr>
              <w:br/>
              <w:t xml:space="preserve">i efektywną kontrolę procesów; </w:t>
            </w:r>
          </w:p>
          <w:p w14:paraId="69735F39"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(12) wdrożenie odpowiednich programów konserwacji; </w:t>
            </w:r>
          </w:p>
          <w:p w14:paraId="0A18EDEB"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(13)</w:t>
            </w:r>
            <w:r w:rsidRPr="002F4C46">
              <w:rPr>
                <w:rFonts w:ascii="Arial" w:eastAsia="Times New Roman" w:hAnsi="Arial" w:cs="Arial"/>
                <w:b/>
                <w:bCs/>
                <w:kern w:val="1"/>
                <w:sz w:val="18"/>
                <w:szCs w:val="18"/>
              </w:rPr>
              <w:t>protokoły gotowości i reagowania na wypadek sytuacji wyjątkowej</w:t>
            </w:r>
            <w:r w:rsidRPr="002F4C46">
              <w:rPr>
                <w:rFonts w:ascii="Arial" w:eastAsia="Times New Roman" w:hAnsi="Arial" w:cs="Arial"/>
                <w:kern w:val="1"/>
                <w:sz w:val="18"/>
                <w:szCs w:val="18"/>
              </w:rPr>
              <w:t xml:space="preserve">, w tym zapobieganie niekorzystnemu wpływowi sytuacji wyjątkowych (na środowisko) lub ograniczanie ich negatywnych skutków; </w:t>
            </w:r>
          </w:p>
          <w:p w14:paraId="796C0C89"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(14) w przypadku zaprojektowania (nowej) instalacji lub jej części – uwzględnienie jej wpływu na środowisko w trakcie użytkowania, co obejmuje budowę, konserwację, eksploatację i likwidację; </w:t>
            </w:r>
          </w:p>
          <w:p w14:paraId="4129DE81"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(15)</w:t>
            </w:r>
            <w:r w:rsidRPr="002F4C46">
              <w:rPr>
                <w:rFonts w:ascii="Arial" w:eastAsia="Times New Roman" w:hAnsi="Arial" w:cs="Arial"/>
                <w:b/>
                <w:bCs/>
                <w:kern w:val="1"/>
                <w:sz w:val="18"/>
                <w:szCs w:val="18"/>
              </w:rPr>
              <w:t xml:space="preserve">wdrożenie programu monitorowania </w:t>
            </w:r>
            <w:r w:rsidRPr="002F4C46">
              <w:rPr>
                <w:rFonts w:ascii="Arial" w:eastAsia="Times New Roman" w:hAnsi="Arial" w:cs="Arial"/>
                <w:b/>
                <w:bCs/>
                <w:kern w:val="1"/>
                <w:sz w:val="18"/>
                <w:szCs w:val="18"/>
              </w:rPr>
              <w:br/>
              <w:t>i pomiarów</w:t>
            </w:r>
            <w:r w:rsidRPr="002F4C46">
              <w:rPr>
                <w:rFonts w:ascii="Arial" w:eastAsia="Times New Roman" w:hAnsi="Arial" w:cs="Arial"/>
                <w:kern w:val="1"/>
                <w:sz w:val="18"/>
                <w:szCs w:val="18"/>
              </w:rPr>
              <w:t xml:space="preserve">; w razie potrzeby informacje można znaleźć w sprawozdaniu referencyjnym dotyczącym monitorowania emisji do powietrza </w:t>
            </w:r>
            <w:r w:rsidRPr="002F4C46">
              <w:rPr>
                <w:rFonts w:ascii="Arial" w:eastAsia="Times New Roman" w:hAnsi="Arial" w:cs="Arial"/>
                <w:kern w:val="1"/>
                <w:sz w:val="18"/>
                <w:szCs w:val="18"/>
              </w:rPr>
              <w:br/>
              <w:t xml:space="preserve">i wody przez instalacje IED; </w:t>
            </w:r>
          </w:p>
          <w:p w14:paraId="7E49C2B7"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(16) regularne stosowanie sektorowej analizy porównawczej;</w:t>
            </w:r>
          </w:p>
          <w:p w14:paraId="6EBFEE19"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(17)okresowe niezależne (na tyle, na ile to możliwe) audyty wewnętrzne </w:t>
            </w:r>
            <w:r w:rsidRPr="002F4C46">
              <w:rPr>
                <w:rFonts w:ascii="Arial" w:eastAsia="Times New Roman" w:hAnsi="Arial" w:cs="Arial"/>
                <w:kern w:val="1"/>
                <w:sz w:val="18"/>
                <w:szCs w:val="18"/>
              </w:rPr>
              <w:br/>
              <w:t xml:space="preserve">i okresowe niezależne audyty zewnętrzne w celu oceny efektywności środowiskowej i ustalenia, czy system zarządzania środowiskowego jest zgodny z zaplanowanymi ustaleniami oraz czy jest właściwie wdrożony i utrzymywany; </w:t>
            </w:r>
          </w:p>
          <w:p w14:paraId="541E2C97"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(18) ocenę przyczyn niezgodności, wdrażanie działań naprawczych w odpowiedzi na przypadki niezgodności, przegląd skuteczności działań naprawczych oraz ustalenie, czy podobne niezgodności istnieją lub mogą potencjalnie wystąpić;</w:t>
            </w:r>
          </w:p>
          <w:p w14:paraId="24A19245"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(19) okresowy przegląd systemu zarządzania środowiskowego przeprowadzany przez kadrę kierowniczą wyższego szczebla pod kątem stałej przydatności systemu, jego prawidłowości i skuteczności; </w:t>
            </w:r>
          </w:p>
          <w:p w14:paraId="65752CBE"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(20) monitorowanie i uwzględnianie rozwoju czystszych technologii.</w:t>
            </w:r>
          </w:p>
          <w:p w14:paraId="5B426065" w14:textId="77777777"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Szczególnie w przypadku spalarni oraz, </w:t>
            </w:r>
            <w:r w:rsidRPr="002F4C46">
              <w:rPr>
                <w:rFonts w:ascii="Arial" w:eastAsia="Times New Roman" w:hAnsi="Arial" w:cs="Arial"/>
                <w:kern w:val="1"/>
                <w:sz w:val="18"/>
                <w:szCs w:val="18"/>
              </w:rPr>
              <w:br/>
              <w:t xml:space="preserve">w stosownych przypadkach, zakładów zajmujących się obróbką popiołów paleniskowych do systemu zarządzania środowiskowego należy wdrożyć następujące cechy i elementy w ramach BAT; </w:t>
            </w:r>
          </w:p>
          <w:p w14:paraId="1C78E7B2"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(21) </w:t>
            </w:r>
            <w:r w:rsidRPr="002F4C46">
              <w:rPr>
                <w:rFonts w:ascii="Arial" w:eastAsia="Times New Roman" w:hAnsi="Arial" w:cs="Arial"/>
                <w:b/>
                <w:bCs/>
                <w:kern w:val="1"/>
                <w:sz w:val="18"/>
                <w:szCs w:val="18"/>
              </w:rPr>
              <w:t>zarządzanie strumieniem odpadów</w:t>
            </w:r>
          </w:p>
          <w:p w14:paraId="655D6BCE"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(22) </w:t>
            </w:r>
            <w:r w:rsidRPr="002F4C46">
              <w:rPr>
                <w:rFonts w:ascii="Arial" w:eastAsia="Times New Roman" w:hAnsi="Arial" w:cs="Arial"/>
                <w:b/>
                <w:bCs/>
                <w:kern w:val="1"/>
                <w:sz w:val="18"/>
                <w:szCs w:val="18"/>
              </w:rPr>
              <w:t>plan zarządzania pozostałościami</w:t>
            </w:r>
            <w:r w:rsidRPr="002F4C46">
              <w:rPr>
                <w:rFonts w:ascii="Arial" w:eastAsia="Times New Roman" w:hAnsi="Arial" w:cs="Arial"/>
                <w:kern w:val="1"/>
                <w:sz w:val="18"/>
                <w:szCs w:val="18"/>
              </w:rPr>
              <w:t xml:space="preserve">, </w:t>
            </w:r>
            <w:r w:rsidRPr="002F4C46">
              <w:rPr>
                <w:rFonts w:ascii="Arial" w:eastAsia="Times New Roman" w:hAnsi="Arial" w:cs="Arial"/>
                <w:kern w:val="1"/>
                <w:sz w:val="18"/>
                <w:szCs w:val="18"/>
              </w:rPr>
              <w:br/>
              <w:t xml:space="preserve">w tym środki mające na celu: </w:t>
            </w:r>
          </w:p>
          <w:p w14:paraId="4BFDBD5D"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xml:space="preserve">a) ograniczenie wytwarzania pozostałości do minimum; </w:t>
            </w:r>
          </w:p>
          <w:p w14:paraId="60567878"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xml:space="preserve">b) optymalizację ponownego wykorzystania, regeneracji, recyklingu lub odzyskiwania energii z pozostałości; </w:t>
            </w:r>
          </w:p>
          <w:p w14:paraId="70586BB5"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xml:space="preserve">c) zapewnienie właściwego unieszkodliwiania pozostałości; </w:t>
            </w:r>
          </w:p>
          <w:p w14:paraId="0B28EFF9"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(23) </w:t>
            </w:r>
            <w:r w:rsidRPr="002F4C46">
              <w:rPr>
                <w:rFonts w:ascii="Arial" w:eastAsia="Times New Roman" w:hAnsi="Arial" w:cs="Arial"/>
                <w:b/>
                <w:bCs/>
                <w:kern w:val="1"/>
                <w:sz w:val="18"/>
                <w:szCs w:val="18"/>
              </w:rPr>
              <w:t>plan zarządzania warunkami innymi niż normalne warunki eksploatacji</w:t>
            </w:r>
            <w:r w:rsidRPr="002F4C46">
              <w:rPr>
                <w:rFonts w:ascii="Arial" w:eastAsia="Times New Roman" w:hAnsi="Arial" w:cs="Arial"/>
                <w:kern w:val="1"/>
                <w:sz w:val="18"/>
                <w:szCs w:val="18"/>
              </w:rPr>
              <w:t xml:space="preserve"> (zob. BAT 18); </w:t>
            </w:r>
          </w:p>
          <w:p w14:paraId="3C8AE89E" w14:textId="77777777" w:rsidR="0034710D" w:rsidRPr="002F4C46" w:rsidRDefault="0034710D" w:rsidP="0039283C">
            <w:pPr>
              <w:suppressLineNumbers/>
              <w:suppressAutoHyphens/>
              <w:ind w:left="283" w:hanging="283"/>
              <w:jc w:val="both"/>
              <w:rPr>
                <w:rFonts w:ascii="Arial" w:eastAsia="Times New Roman" w:hAnsi="Arial" w:cs="Arial"/>
                <w:b/>
                <w:bCs/>
                <w:kern w:val="1"/>
                <w:sz w:val="18"/>
                <w:szCs w:val="18"/>
              </w:rPr>
            </w:pPr>
            <w:r w:rsidRPr="002F4C46">
              <w:rPr>
                <w:rFonts w:ascii="Arial" w:eastAsia="Times New Roman" w:hAnsi="Arial" w:cs="Arial"/>
                <w:kern w:val="1"/>
                <w:sz w:val="18"/>
                <w:szCs w:val="18"/>
              </w:rPr>
              <w:t xml:space="preserve">(24) </w:t>
            </w:r>
            <w:r w:rsidRPr="002F4C46">
              <w:rPr>
                <w:rFonts w:ascii="Arial" w:eastAsia="Times New Roman" w:hAnsi="Arial" w:cs="Arial"/>
                <w:b/>
                <w:bCs/>
                <w:kern w:val="1"/>
                <w:sz w:val="18"/>
                <w:szCs w:val="18"/>
              </w:rPr>
              <w:t>plan zarządzania w przypadku awarii</w:t>
            </w:r>
            <w:bookmarkEnd w:id="158"/>
            <w:r w:rsidRPr="002F4C46">
              <w:rPr>
                <w:rFonts w:ascii="Arial" w:eastAsia="Times New Roman" w:hAnsi="Arial" w:cs="Arial"/>
                <w:b/>
                <w:bCs/>
                <w:kern w:val="1"/>
                <w:sz w:val="18"/>
                <w:szCs w:val="18"/>
              </w:rPr>
              <w:t xml:space="preserve">; </w:t>
            </w:r>
          </w:p>
          <w:p w14:paraId="380AC1FA"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(25) </w:t>
            </w:r>
            <w:r w:rsidRPr="002F4C46">
              <w:rPr>
                <w:rFonts w:ascii="Arial" w:eastAsia="Times New Roman" w:hAnsi="Arial" w:cs="Arial"/>
                <w:b/>
                <w:bCs/>
                <w:kern w:val="1"/>
                <w:sz w:val="18"/>
                <w:szCs w:val="18"/>
              </w:rPr>
              <w:t>plan zarządzania odorami</w:t>
            </w:r>
            <w:r w:rsidRPr="002F4C46">
              <w:rPr>
                <w:rFonts w:ascii="Arial" w:eastAsia="Times New Roman" w:hAnsi="Arial" w:cs="Arial"/>
                <w:kern w:val="1"/>
                <w:sz w:val="18"/>
                <w:szCs w:val="18"/>
              </w:rPr>
              <w:t xml:space="preserve"> – w przypadkach, w których oczekuje się, że w obiektach wrażliwych odczuwana </w:t>
            </w:r>
            <w:r w:rsidRPr="002F4C46">
              <w:rPr>
                <w:rFonts w:ascii="Arial" w:eastAsia="Times New Roman" w:hAnsi="Arial" w:cs="Arial"/>
                <w:kern w:val="1"/>
                <w:sz w:val="18"/>
                <w:szCs w:val="18"/>
              </w:rPr>
              <w:lastRenderedPageBreak/>
              <w:t xml:space="preserve">będzie lub zostanie udowodniona dokuczliwość odorów; </w:t>
            </w:r>
          </w:p>
          <w:p w14:paraId="0FC05FBA"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(26) </w:t>
            </w:r>
            <w:r w:rsidRPr="002F4C46">
              <w:rPr>
                <w:rFonts w:ascii="Arial" w:eastAsia="Times New Roman" w:hAnsi="Arial" w:cs="Arial"/>
                <w:b/>
                <w:bCs/>
                <w:kern w:val="1"/>
                <w:sz w:val="18"/>
                <w:szCs w:val="18"/>
              </w:rPr>
              <w:t>plan zarządzania hałasem</w:t>
            </w:r>
            <w:r w:rsidRPr="002F4C46">
              <w:rPr>
                <w:rFonts w:ascii="Arial" w:eastAsia="Times New Roman" w:hAnsi="Arial" w:cs="Arial"/>
                <w:kern w:val="1"/>
                <w:sz w:val="18"/>
                <w:szCs w:val="18"/>
              </w:rPr>
              <w:t xml:space="preserve"> (zob. także BAT 37) w przypadkach, w których przewiduje się, że w obiektach wrażliwych odczuwana będzie lub zostanie udowodniona dokuczliwość hałasu.</w:t>
            </w:r>
            <w:bookmarkEnd w:id="159"/>
          </w:p>
        </w:tc>
        <w:tc>
          <w:tcPr>
            <w:tcW w:w="3553" w:type="dxa"/>
            <w:shd w:val="clear" w:color="auto" w:fill="auto"/>
            <w:vAlign w:val="center"/>
          </w:tcPr>
          <w:p w14:paraId="6225161F" w14:textId="77777777" w:rsidR="0034710D" w:rsidRPr="002F4C46" w:rsidRDefault="0034710D" w:rsidP="0039283C">
            <w:pPr>
              <w:widowControl w:val="0"/>
              <w:tabs>
                <w:tab w:val="left" w:pos="2557"/>
              </w:tabs>
              <w:autoSpaceDE w:val="0"/>
              <w:autoSpaceDN w:val="0"/>
              <w:spacing w:before="54"/>
              <w:ind w:left="-51" w:right="50"/>
              <w:jc w:val="both"/>
              <w:rPr>
                <w:rFonts w:ascii="Arial" w:eastAsia="Arial" w:hAnsi="Arial" w:cs="Arial"/>
                <w:sz w:val="18"/>
                <w:szCs w:val="22"/>
                <w:lang w:eastAsia="en-US"/>
              </w:rPr>
            </w:pPr>
            <w:r w:rsidRPr="002F4C46">
              <w:rPr>
                <w:rFonts w:ascii="Arial" w:eastAsia="Arial" w:hAnsi="Arial" w:cs="Arial"/>
                <w:sz w:val="18"/>
                <w:szCs w:val="22"/>
                <w:lang w:eastAsia="en-US"/>
              </w:rPr>
              <w:lastRenderedPageBreak/>
              <w:t xml:space="preserve">Opracowana    </w:t>
            </w:r>
            <w:r w:rsidRPr="002F4C46">
              <w:rPr>
                <w:rFonts w:ascii="Arial" w:eastAsia="Arial" w:hAnsi="Arial" w:cs="Arial"/>
                <w:spacing w:val="47"/>
                <w:sz w:val="18"/>
                <w:szCs w:val="22"/>
                <w:lang w:eastAsia="en-US"/>
              </w:rPr>
              <w:t xml:space="preserve"> </w:t>
            </w:r>
            <w:r w:rsidRPr="002F4C46">
              <w:rPr>
                <w:rFonts w:ascii="Arial" w:eastAsia="Arial" w:hAnsi="Arial" w:cs="Arial"/>
                <w:sz w:val="18"/>
                <w:szCs w:val="22"/>
                <w:lang w:eastAsia="en-US"/>
              </w:rPr>
              <w:t>została i wdrożona</w:t>
            </w:r>
            <w:r w:rsidRPr="002F4C46">
              <w:rPr>
                <w:rFonts w:ascii="Arial" w:eastAsia="Arial" w:hAnsi="Arial" w:cs="Arial"/>
                <w:spacing w:val="-47"/>
                <w:sz w:val="18"/>
                <w:szCs w:val="22"/>
                <w:lang w:eastAsia="en-US"/>
              </w:rPr>
              <w:t xml:space="preserve"> </w:t>
            </w:r>
            <w:r w:rsidRPr="002F4C46">
              <w:rPr>
                <w:rFonts w:ascii="Arial" w:eastAsia="Arial" w:hAnsi="Arial" w:cs="Arial"/>
                <w:sz w:val="18"/>
                <w:szCs w:val="22"/>
                <w:lang w:eastAsia="en-US"/>
              </w:rPr>
              <w:t>dokumentacja</w:t>
            </w:r>
            <w:r w:rsidRPr="002F4C46">
              <w:rPr>
                <w:rFonts w:ascii="Arial" w:eastAsia="Arial" w:hAnsi="Arial" w:cs="Arial"/>
                <w:spacing w:val="1"/>
                <w:sz w:val="18"/>
                <w:szCs w:val="22"/>
                <w:lang w:eastAsia="en-US"/>
              </w:rPr>
              <w:t xml:space="preserve"> </w:t>
            </w:r>
            <w:r w:rsidRPr="002F4C46">
              <w:rPr>
                <w:rFonts w:ascii="Arial" w:eastAsia="Arial" w:hAnsi="Arial" w:cs="Arial"/>
                <w:b/>
                <w:bCs/>
                <w:sz w:val="18"/>
                <w:szCs w:val="22"/>
                <w:lang w:eastAsia="en-US"/>
              </w:rPr>
              <w:t>systemu</w:t>
            </w:r>
            <w:r w:rsidRPr="002F4C46">
              <w:rPr>
                <w:rFonts w:ascii="Arial" w:eastAsia="Arial" w:hAnsi="Arial" w:cs="Arial"/>
                <w:b/>
                <w:bCs/>
                <w:spacing w:val="1"/>
                <w:sz w:val="18"/>
                <w:szCs w:val="22"/>
                <w:lang w:eastAsia="en-US"/>
              </w:rPr>
              <w:t xml:space="preserve"> </w:t>
            </w:r>
            <w:r w:rsidRPr="002F4C46">
              <w:rPr>
                <w:rFonts w:ascii="Arial" w:eastAsia="Arial" w:hAnsi="Arial" w:cs="Arial"/>
                <w:b/>
                <w:bCs/>
                <w:sz w:val="18"/>
                <w:szCs w:val="22"/>
                <w:lang w:eastAsia="en-US"/>
              </w:rPr>
              <w:t>zarządzania</w:t>
            </w:r>
            <w:r w:rsidRPr="002F4C46">
              <w:rPr>
                <w:rFonts w:ascii="Arial" w:eastAsia="Arial" w:hAnsi="Arial" w:cs="Arial"/>
                <w:b/>
                <w:bCs/>
                <w:spacing w:val="1"/>
                <w:sz w:val="18"/>
                <w:szCs w:val="22"/>
                <w:lang w:eastAsia="en-US"/>
              </w:rPr>
              <w:t xml:space="preserve"> </w:t>
            </w:r>
            <w:r w:rsidRPr="002F4C46">
              <w:rPr>
                <w:rFonts w:ascii="Arial" w:eastAsia="Arial" w:hAnsi="Arial" w:cs="Arial"/>
                <w:b/>
                <w:bCs/>
                <w:sz w:val="18"/>
                <w:szCs w:val="22"/>
                <w:lang w:eastAsia="en-US"/>
              </w:rPr>
              <w:t>środowiskowego w odniesieniu do wymagań</w:t>
            </w:r>
            <w:r w:rsidRPr="002F4C46">
              <w:rPr>
                <w:rFonts w:ascii="Arial" w:eastAsia="Arial" w:hAnsi="Arial" w:cs="Arial"/>
                <w:b/>
                <w:bCs/>
                <w:spacing w:val="1"/>
                <w:sz w:val="18"/>
                <w:szCs w:val="22"/>
                <w:lang w:eastAsia="en-US"/>
              </w:rPr>
              <w:t xml:space="preserve"> </w:t>
            </w:r>
            <w:r w:rsidRPr="002F4C46">
              <w:rPr>
                <w:rFonts w:ascii="Arial" w:eastAsia="Arial" w:hAnsi="Arial" w:cs="Arial"/>
                <w:b/>
                <w:bCs/>
                <w:sz w:val="18"/>
                <w:szCs w:val="22"/>
                <w:lang w:eastAsia="en-US"/>
              </w:rPr>
              <w:t>BAT</w:t>
            </w:r>
            <w:r w:rsidRPr="002F4C46">
              <w:rPr>
                <w:rFonts w:ascii="Arial" w:eastAsia="Arial" w:hAnsi="Arial" w:cs="Arial"/>
                <w:b/>
                <w:bCs/>
                <w:spacing w:val="74"/>
                <w:sz w:val="18"/>
                <w:szCs w:val="22"/>
                <w:lang w:eastAsia="en-US"/>
              </w:rPr>
              <w:t xml:space="preserve"> </w:t>
            </w:r>
            <w:r w:rsidRPr="002F4C46">
              <w:rPr>
                <w:rFonts w:ascii="Arial" w:eastAsia="Arial" w:hAnsi="Arial" w:cs="Arial"/>
                <w:b/>
                <w:bCs/>
                <w:sz w:val="18"/>
                <w:szCs w:val="22"/>
                <w:lang w:eastAsia="en-US"/>
              </w:rPr>
              <w:t xml:space="preserve">dla  </w:t>
            </w:r>
            <w:r w:rsidRPr="002F4C46">
              <w:rPr>
                <w:rFonts w:ascii="Arial" w:eastAsia="Arial" w:hAnsi="Arial" w:cs="Arial"/>
                <w:b/>
                <w:bCs/>
                <w:spacing w:val="28"/>
                <w:sz w:val="18"/>
                <w:szCs w:val="22"/>
                <w:lang w:eastAsia="en-US"/>
              </w:rPr>
              <w:t xml:space="preserve"> </w:t>
            </w:r>
            <w:r w:rsidRPr="002F4C46">
              <w:rPr>
                <w:rFonts w:ascii="Arial" w:eastAsia="Arial" w:hAnsi="Arial" w:cs="Arial"/>
                <w:b/>
                <w:bCs/>
                <w:sz w:val="18"/>
                <w:szCs w:val="22"/>
                <w:lang w:eastAsia="en-US"/>
              </w:rPr>
              <w:t>spalarni  odpadów</w:t>
            </w:r>
          </w:p>
          <w:p w14:paraId="43CE7BE7" w14:textId="77777777" w:rsidR="0034710D" w:rsidRPr="002F4C46" w:rsidRDefault="0034710D" w:rsidP="0039283C">
            <w:pPr>
              <w:widowControl w:val="0"/>
              <w:autoSpaceDE w:val="0"/>
              <w:autoSpaceDN w:val="0"/>
              <w:ind w:left="-51"/>
              <w:jc w:val="both"/>
              <w:rPr>
                <w:rFonts w:ascii="Arial" w:eastAsia="Arial" w:hAnsi="Arial" w:cs="Arial"/>
                <w:sz w:val="18"/>
                <w:szCs w:val="22"/>
                <w:lang w:eastAsia="en-US"/>
              </w:rPr>
            </w:pPr>
            <w:r w:rsidRPr="002F4C46">
              <w:rPr>
                <w:rFonts w:ascii="Arial" w:eastAsia="Arial" w:hAnsi="Arial" w:cs="Arial"/>
                <w:sz w:val="18"/>
                <w:szCs w:val="22"/>
                <w:lang w:eastAsia="en-US"/>
              </w:rPr>
              <w:t>W</w:t>
            </w:r>
            <w:r w:rsidRPr="002F4C46">
              <w:rPr>
                <w:rFonts w:ascii="Arial" w:eastAsia="Arial" w:hAnsi="Arial" w:cs="Arial"/>
                <w:spacing w:val="-5"/>
                <w:sz w:val="18"/>
                <w:szCs w:val="22"/>
                <w:lang w:eastAsia="en-US"/>
              </w:rPr>
              <w:t xml:space="preserve"> </w:t>
            </w:r>
            <w:r w:rsidRPr="002F4C46">
              <w:rPr>
                <w:rFonts w:ascii="Arial" w:eastAsia="Arial" w:hAnsi="Arial" w:cs="Arial"/>
                <w:sz w:val="18"/>
                <w:szCs w:val="22"/>
                <w:lang w:eastAsia="en-US"/>
              </w:rPr>
              <w:t>ramach</w:t>
            </w:r>
            <w:r w:rsidRPr="002F4C46">
              <w:rPr>
                <w:rFonts w:ascii="Arial" w:eastAsia="Arial" w:hAnsi="Arial" w:cs="Arial"/>
                <w:spacing w:val="-4"/>
                <w:sz w:val="18"/>
                <w:szCs w:val="22"/>
                <w:lang w:eastAsia="en-US"/>
              </w:rPr>
              <w:t xml:space="preserve"> </w:t>
            </w:r>
            <w:r w:rsidRPr="002F4C46">
              <w:rPr>
                <w:rFonts w:ascii="Arial" w:eastAsia="Arial" w:hAnsi="Arial" w:cs="Arial"/>
                <w:sz w:val="18"/>
                <w:szCs w:val="22"/>
                <w:lang w:eastAsia="en-US"/>
              </w:rPr>
              <w:t>systemu:</w:t>
            </w:r>
          </w:p>
          <w:p w14:paraId="6374222F" w14:textId="77777777" w:rsidR="0034710D" w:rsidRPr="002F4C46" w:rsidRDefault="0034710D" w:rsidP="0039283C">
            <w:pPr>
              <w:widowControl w:val="0"/>
              <w:numPr>
                <w:ilvl w:val="0"/>
                <w:numId w:val="62"/>
              </w:numPr>
              <w:tabs>
                <w:tab w:val="left" w:pos="246"/>
              </w:tabs>
              <w:autoSpaceDE w:val="0"/>
              <w:autoSpaceDN w:val="0"/>
              <w:ind w:left="120" w:right="47" w:hanging="168"/>
              <w:jc w:val="both"/>
              <w:rPr>
                <w:rFonts w:ascii="Arial" w:eastAsia="Arial" w:hAnsi="Arial" w:cs="Arial"/>
                <w:sz w:val="18"/>
                <w:szCs w:val="22"/>
                <w:lang w:eastAsia="en-US"/>
              </w:rPr>
            </w:pPr>
            <w:r w:rsidRPr="002F4C46">
              <w:rPr>
                <w:rFonts w:ascii="Arial" w:eastAsia="Arial" w:hAnsi="Arial" w:cs="Arial"/>
                <w:sz w:val="18"/>
                <w:szCs w:val="22"/>
                <w:lang w:eastAsia="en-US"/>
              </w:rPr>
              <w:t xml:space="preserve">wdrożono zaangażowanie, przywództwo </w:t>
            </w:r>
            <w:r w:rsidRPr="002F4C46">
              <w:rPr>
                <w:rFonts w:ascii="Arial" w:eastAsia="Arial" w:hAnsi="Arial" w:cs="Arial"/>
                <w:sz w:val="18"/>
                <w:szCs w:val="22"/>
                <w:lang w:eastAsia="en-US"/>
              </w:rPr>
              <w:br/>
              <w:t xml:space="preserve">i odpowiedzialność kierownictwa, w tym kadry kierowniczej wyższego szczebla, </w:t>
            </w:r>
            <w:r w:rsidRPr="002F4C46">
              <w:rPr>
                <w:rFonts w:ascii="Arial" w:eastAsia="Arial" w:hAnsi="Arial" w:cs="Arial"/>
                <w:sz w:val="18"/>
                <w:szCs w:val="22"/>
                <w:lang w:eastAsia="en-US"/>
              </w:rPr>
              <w:br/>
              <w:t>w celu wdrożenia skutecznego systemu zarządzania środowiskowego;</w:t>
            </w:r>
          </w:p>
          <w:p w14:paraId="79505A09" w14:textId="77777777" w:rsidR="0034710D" w:rsidRPr="002F4C46" w:rsidRDefault="0034710D" w:rsidP="0039283C">
            <w:pPr>
              <w:widowControl w:val="0"/>
              <w:autoSpaceDE w:val="0"/>
              <w:autoSpaceDN w:val="0"/>
              <w:ind w:left="176" w:hanging="140"/>
              <w:jc w:val="both"/>
              <w:rPr>
                <w:rFonts w:ascii="Arial" w:eastAsia="Arial" w:hAnsi="Arial" w:cs="Arial"/>
                <w:sz w:val="18"/>
                <w:szCs w:val="22"/>
                <w:lang w:eastAsia="en-US"/>
              </w:rPr>
            </w:pPr>
            <w:r w:rsidRPr="002F4C46">
              <w:rPr>
                <w:rFonts w:ascii="Arial" w:eastAsia="Arial" w:hAnsi="Arial" w:cs="Arial"/>
                <w:sz w:val="18"/>
                <w:szCs w:val="22"/>
                <w:lang w:eastAsia="en-US"/>
              </w:rPr>
              <w:t>2) wdrożono analizę obejmującą określenie kontekstu   organizacji,   określenie   potrzeb i oczekiwań zainteresowanych stron, określenie cech instalacji, które wiążą się z możliwym ryzykiem dla środowiska (lub zdrowia ludzkiego), jak również mających zastosowanie wymogów prawnych dotyczących środowiska;</w:t>
            </w:r>
          </w:p>
          <w:p w14:paraId="1A9AF9DE" w14:textId="77777777" w:rsidR="0034710D" w:rsidRPr="002F4C46" w:rsidRDefault="0034710D" w:rsidP="0039283C">
            <w:pPr>
              <w:widowControl w:val="0"/>
              <w:numPr>
                <w:ilvl w:val="0"/>
                <w:numId w:val="61"/>
              </w:numPr>
              <w:autoSpaceDE w:val="0"/>
              <w:autoSpaceDN w:val="0"/>
              <w:ind w:left="176" w:right="47" w:hanging="222"/>
              <w:jc w:val="both"/>
              <w:rPr>
                <w:rFonts w:ascii="Arial" w:eastAsia="Arial" w:hAnsi="Arial" w:cs="Arial"/>
                <w:sz w:val="18"/>
                <w:szCs w:val="22"/>
                <w:lang w:eastAsia="en-US"/>
              </w:rPr>
            </w:pPr>
            <w:r w:rsidRPr="002F4C46">
              <w:rPr>
                <w:rFonts w:ascii="Arial" w:eastAsia="Arial" w:hAnsi="Arial" w:cs="Arial"/>
                <w:sz w:val="18"/>
                <w:szCs w:val="22"/>
                <w:lang w:eastAsia="en-US"/>
              </w:rPr>
              <w:t>opracowano politykę ochrony środowiska, która obejmuje ciągłe doskonalenie efektywności środowiskowej instalacji;</w:t>
            </w:r>
          </w:p>
          <w:p w14:paraId="46707105" w14:textId="77777777" w:rsidR="0034710D" w:rsidRPr="002F4C46" w:rsidRDefault="0034710D" w:rsidP="0039283C">
            <w:pPr>
              <w:widowControl w:val="0"/>
              <w:numPr>
                <w:ilvl w:val="0"/>
                <w:numId w:val="61"/>
              </w:numPr>
              <w:autoSpaceDE w:val="0"/>
              <w:autoSpaceDN w:val="0"/>
              <w:ind w:left="176" w:right="47" w:hanging="222"/>
              <w:jc w:val="both"/>
              <w:rPr>
                <w:rFonts w:ascii="Arial" w:eastAsia="Arial" w:hAnsi="Arial" w:cs="Arial"/>
                <w:sz w:val="18"/>
                <w:szCs w:val="22"/>
                <w:lang w:eastAsia="en-US"/>
              </w:rPr>
            </w:pPr>
            <w:r w:rsidRPr="002F4C46">
              <w:rPr>
                <w:rFonts w:ascii="Arial" w:eastAsia="Arial" w:hAnsi="Arial" w:cs="Arial"/>
                <w:sz w:val="18"/>
                <w:szCs w:val="22"/>
                <w:lang w:eastAsia="en-US"/>
              </w:rPr>
              <w:t>określono cele i wskaźniki efektywności w odniesieniu do znaczących aspektów środowiskowych, w tym zagwarantowanie zgodności z mającymi zastosowanie wymogami prawnymi;</w:t>
            </w:r>
          </w:p>
          <w:p w14:paraId="62ACAF92" w14:textId="77777777" w:rsidR="0034710D" w:rsidRPr="002F4C46" w:rsidRDefault="0034710D" w:rsidP="0039283C">
            <w:pPr>
              <w:widowControl w:val="0"/>
              <w:numPr>
                <w:ilvl w:val="0"/>
                <w:numId w:val="61"/>
              </w:numPr>
              <w:autoSpaceDE w:val="0"/>
              <w:autoSpaceDN w:val="0"/>
              <w:ind w:left="176" w:right="47" w:hanging="222"/>
              <w:jc w:val="both"/>
              <w:rPr>
                <w:rFonts w:ascii="Arial" w:eastAsia="Arial" w:hAnsi="Arial" w:cs="Arial"/>
                <w:sz w:val="18"/>
                <w:szCs w:val="22"/>
                <w:lang w:eastAsia="en-US"/>
              </w:rPr>
            </w:pPr>
            <w:r w:rsidRPr="002F4C46">
              <w:rPr>
                <w:rFonts w:ascii="Arial" w:eastAsia="Arial" w:hAnsi="Arial" w:cs="Arial"/>
                <w:sz w:val="18"/>
                <w:szCs w:val="22"/>
                <w:lang w:eastAsia="en-US"/>
              </w:rPr>
              <w:t>określono i wdrożono niezbędne procedury i działania (w tym, w razie potrzeby,</w:t>
            </w:r>
            <w:r w:rsidRPr="002F4C46">
              <w:rPr>
                <w:rFonts w:ascii="Arial" w:eastAsia="Arial" w:hAnsi="Arial" w:cs="Arial"/>
                <w:sz w:val="18"/>
                <w:szCs w:val="22"/>
                <w:lang w:eastAsia="en-US"/>
              </w:rPr>
              <w:tab/>
              <w:t xml:space="preserve">działania naprawcze </w:t>
            </w:r>
            <w:r w:rsidRPr="002F4C46">
              <w:rPr>
                <w:rFonts w:ascii="Arial" w:eastAsia="Arial" w:hAnsi="Arial" w:cs="Arial"/>
                <w:sz w:val="18"/>
                <w:szCs w:val="22"/>
                <w:lang w:eastAsia="en-US"/>
              </w:rPr>
              <w:br/>
              <w:t>i zapobiegawcze), aby osiągnąć cele środowiskowe i uniknąć ryzyka środowiskowego;</w:t>
            </w:r>
          </w:p>
          <w:p w14:paraId="15D85D51" w14:textId="77777777" w:rsidR="0034710D" w:rsidRPr="002F4C46" w:rsidRDefault="0034710D" w:rsidP="0039283C">
            <w:pPr>
              <w:widowControl w:val="0"/>
              <w:numPr>
                <w:ilvl w:val="0"/>
                <w:numId w:val="61"/>
              </w:numPr>
              <w:autoSpaceDE w:val="0"/>
              <w:autoSpaceDN w:val="0"/>
              <w:ind w:left="176" w:right="47" w:hanging="222"/>
              <w:jc w:val="both"/>
              <w:rPr>
                <w:rFonts w:ascii="Arial" w:eastAsia="Arial" w:hAnsi="Arial" w:cs="Arial"/>
                <w:sz w:val="18"/>
                <w:szCs w:val="22"/>
                <w:lang w:eastAsia="en-US"/>
              </w:rPr>
            </w:pPr>
            <w:r w:rsidRPr="002F4C46">
              <w:rPr>
                <w:rFonts w:ascii="Arial" w:eastAsia="Arial" w:hAnsi="Arial" w:cs="Arial"/>
                <w:sz w:val="18"/>
                <w:szCs w:val="22"/>
                <w:lang w:eastAsia="en-US"/>
              </w:rPr>
              <w:t>określono</w:t>
            </w:r>
            <w:r w:rsidRPr="002F4C46">
              <w:rPr>
                <w:rFonts w:ascii="Arial" w:eastAsia="Arial" w:hAnsi="Arial" w:cs="Arial"/>
                <w:spacing w:val="51"/>
                <w:sz w:val="18"/>
                <w:szCs w:val="22"/>
                <w:lang w:eastAsia="en-US"/>
              </w:rPr>
              <w:t xml:space="preserve"> </w:t>
            </w:r>
            <w:r w:rsidRPr="002F4C46">
              <w:rPr>
                <w:rFonts w:ascii="Arial" w:eastAsia="Arial" w:hAnsi="Arial" w:cs="Arial"/>
                <w:sz w:val="18"/>
                <w:szCs w:val="22"/>
                <w:lang w:eastAsia="en-US"/>
              </w:rPr>
              <w:t>struktury,   role   i   obowiązki</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w</w:t>
            </w:r>
            <w:r w:rsidRPr="002F4C46">
              <w:rPr>
                <w:rFonts w:ascii="Arial" w:eastAsia="Arial" w:hAnsi="Arial" w:cs="Arial"/>
                <w:spacing w:val="-4"/>
                <w:sz w:val="18"/>
                <w:szCs w:val="22"/>
                <w:lang w:eastAsia="en-US"/>
              </w:rPr>
              <w:t xml:space="preserve"> </w:t>
            </w:r>
            <w:r w:rsidRPr="002F4C46">
              <w:rPr>
                <w:rFonts w:ascii="Arial" w:eastAsia="Arial" w:hAnsi="Arial" w:cs="Arial"/>
                <w:sz w:val="18"/>
                <w:szCs w:val="22"/>
                <w:lang w:eastAsia="en-US"/>
              </w:rPr>
              <w:t>odniesieniu</w:t>
            </w:r>
            <w:r w:rsidRPr="002F4C46">
              <w:rPr>
                <w:rFonts w:ascii="Arial" w:eastAsia="Arial" w:hAnsi="Arial" w:cs="Arial"/>
                <w:spacing w:val="33"/>
                <w:sz w:val="18"/>
                <w:szCs w:val="22"/>
                <w:lang w:eastAsia="en-US"/>
              </w:rPr>
              <w:t xml:space="preserve"> </w:t>
            </w:r>
            <w:r w:rsidRPr="002F4C46">
              <w:rPr>
                <w:rFonts w:ascii="Arial" w:eastAsia="Arial" w:hAnsi="Arial" w:cs="Arial"/>
                <w:sz w:val="18"/>
                <w:szCs w:val="22"/>
                <w:lang w:eastAsia="en-US"/>
              </w:rPr>
              <w:t>do</w:t>
            </w:r>
            <w:r w:rsidRPr="002F4C46">
              <w:rPr>
                <w:rFonts w:ascii="Arial" w:eastAsia="Arial" w:hAnsi="Arial" w:cs="Arial"/>
                <w:spacing w:val="31"/>
                <w:sz w:val="18"/>
                <w:szCs w:val="22"/>
                <w:lang w:eastAsia="en-US"/>
              </w:rPr>
              <w:t xml:space="preserve"> </w:t>
            </w:r>
            <w:r w:rsidRPr="002F4C46">
              <w:rPr>
                <w:rFonts w:ascii="Arial" w:eastAsia="Arial" w:hAnsi="Arial" w:cs="Arial"/>
                <w:sz w:val="18"/>
                <w:szCs w:val="22"/>
                <w:lang w:eastAsia="en-US"/>
              </w:rPr>
              <w:t>aspektów</w:t>
            </w:r>
            <w:r w:rsidRPr="002F4C46">
              <w:rPr>
                <w:rFonts w:ascii="Arial" w:eastAsia="Arial" w:hAnsi="Arial" w:cs="Arial"/>
                <w:spacing w:val="30"/>
                <w:sz w:val="18"/>
                <w:szCs w:val="22"/>
                <w:lang w:eastAsia="en-US"/>
              </w:rPr>
              <w:t xml:space="preserve"> </w:t>
            </w:r>
            <w:r w:rsidRPr="002F4C46">
              <w:rPr>
                <w:rFonts w:ascii="Arial" w:eastAsia="Arial" w:hAnsi="Arial" w:cs="Arial"/>
                <w:sz w:val="18"/>
                <w:szCs w:val="22"/>
                <w:lang w:eastAsia="en-US"/>
              </w:rPr>
              <w:t>środowiskowych</w:t>
            </w:r>
            <w:r w:rsidRPr="002F4C46">
              <w:rPr>
                <w:rFonts w:ascii="Arial" w:eastAsia="Arial" w:hAnsi="Arial" w:cs="Arial"/>
                <w:spacing w:val="-48"/>
                <w:sz w:val="18"/>
                <w:szCs w:val="22"/>
                <w:lang w:eastAsia="en-US"/>
              </w:rPr>
              <w:t xml:space="preserve"> </w:t>
            </w:r>
            <w:r w:rsidRPr="002F4C46">
              <w:rPr>
                <w:rFonts w:ascii="Arial" w:eastAsia="Arial" w:hAnsi="Arial" w:cs="Arial"/>
                <w:sz w:val="18"/>
                <w:szCs w:val="22"/>
                <w:lang w:eastAsia="en-US"/>
              </w:rPr>
              <w:t>i celów</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w</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zakresie</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środowiska</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oraz</w:t>
            </w:r>
            <w:r w:rsidRPr="002F4C46">
              <w:rPr>
                <w:rFonts w:ascii="Arial" w:eastAsia="Arial" w:hAnsi="Arial" w:cs="Arial"/>
                <w:spacing w:val="-47"/>
                <w:sz w:val="18"/>
                <w:szCs w:val="22"/>
                <w:lang w:eastAsia="en-US"/>
              </w:rPr>
              <w:t xml:space="preserve"> </w:t>
            </w:r>
            <w:r w:rsidRPr="002F4C46">
              <w:rPr>
                <w:rFonts w:ascii="Arial" w:eastAsia="Arial" w:hAnsi="Arial" w:cs="Arial"/>
                <w:sz w:val="18"/>
                <w:szCs w:val="22"/>
                <w:lang w:eastAsia="en-US"/>
              </w:rPr>
              <w:t>zapewnienia</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niezbędnych</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zasobów</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 xml:space="preserve">finansowych </w:t>
            </w:r>
            <w:r w:rsidRPr="002F4C46">
              <w:rPr>
                <w:rFonts w:ascii="Arial" w:eastAsia="Arial" w:hAnsi="Arial" w:cs="Arial"/>
                <w:sz w:val="18"/>
                <w:szCs w:val="22"/>
                <w:lang w:eastAsia="en-US"/>
              </w:rPr>
              <w:br/>
              <w:t>i</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ludzkich;</w:t>
            </w:r>
          </w:p>
          <w:p w14:paraId="2880A7C5" w14:textId="77777777" w:rsidR="0034710D" w:rsidRPr="002F4C46" w:rsidRDefault="0034710D" w:rsidP="0039283C">
            <w:pPr>
              <w:widowControl w:val="0"/>
              <w:numPr>
                <w:ilvl w:val="0"/>
                <w:numId w:val="61"/>
              </w:numPr>
              <w:tabs>
                <w:tab w:val="left" w:pos="260"/>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zapewniono   </w:t>
            </w:r>
            <w:r w:rsidRPr="002F4C46">
              <w:rPr>
                <w:rFonts w:ascii="Arial" w:eastAsia="Arial" w:hAnsi="Arial" w:cs="Arial"/>
                <w:spacing w:val="12"/>
                <w:sz w:val="18"/>
                <w:szCs w:val="22"/>
                <w:lang w:eastAsia="en-US"/>
              </w:rPr>
              <w:t xml:space="preserve"> </w:t>
            </w:r>
            <w:r w:rsidRPr="002F4C46">
              <w:rPr>
                <w:rFonts w:ascii="Arial" w:eastAsia="Arial" w:hAnsi="Arial" w:cs="Arial"/>
                <w:sz w:val="18"/>
                <w:szCs w:val="22"/>
                <w:lang w:eastAsia="en-US"/>
              </w:rPr>
              <w:t xml:space="preserve">niezbędne   </w:t>
            </w:r>
            <w:r w:rsidRPr="002F4C46">
              <w:rPr>
                <w:rFonts w:ascii="Arial" w:eastAsia="Arial" w:hAnsi="Arial" w:cs="Arial"/>
                <w:spacing w:val="13"/>
                <w:sz w:val="18"/>
                <w:szCs w:val="22"/>
                <w:lang w:eastAsia="en-US"/>
              </w:rPr>
              <w:t xml:space="preserve"> </w:t>
            </w:r>
            <w:r w:rsidRPr="002F4C46">
              <w:rPr>
                <w:rFonts w:ascii="Arial" w:eastAsia="Arial" w:hAnsi="Arial" w:cs="Arial"/>
                <w:sz w:val="18"/>
                <w:szCs w:val="22"/>
                <w:lang w:eastAsia="en-US"/>
              </w:rPr>
              <w:t>kompetencje</w:t>
            </w:r>
            <w:r w:rsidRPr="002F4C46">
              <w:rPr>
                <w:rFonts w:ascii="Arial" w:eastAsia="Arial" w:hAnsi="Arial" w:cs="Arial"/>
                <w:spacing w:val="-47"/>
                <w:sz w:val="18"/>
                <w:szCs w:val="22"/>
                <w:lang w:eastAsia="en-US"/>
              </w:rPr>
              <w:t xml:space="preserve"> </w:t>
            </w:r>
            <w:r w:rsidRPr="002F4C46">
              <w:rPr>
                <w:rFonts w:ascii="Arial" w:eastAsia="Arial" w:hAnsi="Arial" w:cs="Arial"/>
                <w:sz w:val="18"/>
                <w:szCs w:val="22"/>
                <w:lang w:eastAsia="en-US"/>
              </w:rPr>
              <w:t>i świadomość</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pracowników,</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których</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praca</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może</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mieć</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wpływ</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na</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efektywność</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środowiskową</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danej</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instalacji</w:t>
            </w:r>
            <w:r w:rsidRPr="002F4C46">
              <w:rPr>
                <w:rFonts w:ascii="Arial" w:eastAsia="Arial" w:hAnsi="Arial" w:cs="Arial"/>
                <w:spacing w:val="1"/>
                <w:sz w:val="18"/>
                <w:szCs w:val="22"/>
                <w:lang w:eastAsia="en-US"/>
              </w:rPr>
              <w:t xml:space="preserve"> </w:t>
            </w:r>
            <w:r w:rsidRPr="002F4C46">
              <w:rPr>
                <w:rFonts w:ascii="Arial" w:eastAsia="Arial" w:hAnsi="Arial" w:cs="Arial"/>
                <w:spacing w:val="1"/>
                <w:sz w:val="18"/>
                <w:szCs w:val="22"/>
                <w:lang w:eastAsia="en-US"/>
              </w:rPr>
              <w:br/>
            </w:r>
            <w:r w:rsidRPr="002F4C46">
              <w:rPr>
                <w:rFonts w:ascii="Arial" w:eastAsia="Arial" w:hAnsi="Arial" w:cs="Arial"/>
                <w:sz w:val="18"/>
                <w:szCs w:val="22"/>
                <w:lang w:eastAsia="en-US"/>
              </w:rPr>
              <w:t>(np. poprzez</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przekazywanie</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informacji</w:t>
            </w:r>
            <w:r w:rsidRPr="002F4C46">
              <w:rPr>
                <w:rFonts w:ascii="Arial" w:eastAsia="Arial" w:hAnsi="Arial" w:cs="Arial"/>
                <w:spacing w:val="-3"/>
                <w:sz w:val="18"/>
                <w:szCs w:val="22"/>
                <w:lang w:eastAsia="en-US"/>
              </w:rPr>
              <w:t xml:space="preserve"> </w:t>
            </w:r>
            <w:r w:rsidRPr="002F4C46">
              <w:rPr>
                <w:rFonts w:ascii="Arial" w:eastAsia="Arial" w:hAnsi="Arial" w:cs="Arial"/>
                <w:spacing w:val="-3"/>
                <w:sz w:val="18"/>
                <w:szCs w:val="22"/>
                <w:lang w:eastAsia="en-US"/>
              </w:rPr>
              <w:br/>
            </w:r>
            <w:r w:rsidRPr="002F4C46">
              <w:rPr>
                <w:rFonts w:ascii="Arial" w:eastAsia="Arial" w:hAnsi="Arial" w:cs="Arial"/>
                <w:sz w:val="18"/>
                <w:szCs w:val="22"/>
                <w:lang w:eastAsia="en-US"/>
              </w:rPr>
              <w:t>i</w:t>
            </w:r>
            <w:r w:rsidRPr="002F4C46">
              <w:rPr>
                <w:rFonts w:ascii="Arial" w:eastAsia="Arial" w:hAnsi="Arial" w:cs="Arial"/>
                <w:spacing w:val="-2"/>
                <w:sz w:val="18"/>
                <w:szCs w:val="22"/>
                <w:lang w:eastAsia="en-US"/>
              </w:rPr>
              <w:t xml:space="preserve"> </w:t>
            </w:r>
            <w:r w:rsidRPr="002F4C46">
              <w:rPr>
                <w:rFonts w:ascii="Arial" w:eastAsia="Arial" w:hAnsi="Arial" w:cs="Arial"/>
                <w:sz w:val="18"/>
                <w:szCs w:val="22"/>
                <w:lang w:eastAsia="en-US"/>
              </w:rPr>
              <w:t>szkolenia);</w:t>
            </w:r>
          </w:p>
          <w:p w14:paraId="6AB10502"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wdrożono   </w:t>
            </w:r>
            <w:r w:rsidRPr="002F4C46">
              <w:rPr>
                <w:rFonts w:ascii="Arial" w:eastAsia="Arial" w:hAnsi="Arial" w:cs="Arial"/>
                <w:spacing w:val="34"/>
                <w:sz w:val="18"/>
                <w:szCs w:val="22"/>
                <w:lang w:eastAsia="en-US"/>
              </w:rPr>
              <w:t xml:space="preserve"> </w:t>
            </w:r>
            <w:r w:rsidRPr="002F4C46">
              <w:rPr>
                <w:rFonts w:ascii="Arial" w:eastAsia="Arial" w:hAnsi="Arial" w:cs="Arial"/>
                <w:sz w:val="18"/>
                <w:szCs w:val="22"/>
                <w:lang w:eastAsia="en-US"/>
              </w:rPr>
              <w:t xml:space="preserve">komunikację   wewnętrzną </w:t>
            </w:r>
            <w:r w:rsidRPr="002F4C46">
              <w:rPr>
                <w:rFonts w:ascii="Arial" w:eastAsia="Arial" w:hAnsi="Arial" w:cs="Arial"/>
                <w:spacing w:val="-48"/>
                <w:sz w:val="18"/>
                <w:szCs w:val="22"/>
                <w:lang w:eastAsia="en-US"/>
              </w:rPr>
              <w:t xml:space="preserve"> </w:t>
            </w:r>
            <w:r w:rsidRPr="002F4C46">
              <w:rPr>
                <w:rFonts w:ascii="Arial" w:eastAsia="Arial" w:hAnsi="Arial" w:cs="Arial"/>
                <w:sz w:val="18"/>
                <w:szCs w:val="22"/>
                <w:lang w:eastAsia="en-US"/>
              </w:rPr>
              <w:t>i</w:t>
            </w:r>
            <w:r w:rsidRPr="002F4C46">
              <w:rPr>
                <w:rFonts w:ascii="Arial" w:eastAsia="Arial" w:hAnsi="Arial" w:cs="Arial"/>
                <w:spacing w:val="-1"/>
                <w:sz w:val="18"/>
                <w:szCs w:val="22"/>
                <w:lang w:eastAsia="en-US"/>
              </w:rPr>
              <w:t xml:space="preserve"> </w:t>
            </w:r>
            <w:r w:rsidRPr="002F4C46">
              <w:rPr>
                <w:rFonts w:ascii="Arial" w:eastAsia="Arial" w:hAnsi="Arial" w:cs="Arial"/>
                <w:sz w:val="18"/>
                <w:szCs w:val="22"/>
                <w:lang w:eastAsia="en-US"/>
              </w:rPr>
              <w:t>zewnętrzną;</w:t>
            </w:r>
          </w:p>
          <w:p w14:paraId="241A12C4"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wdrożono działanie na rzecz zaangażowania pracowników w dobre praktyki zarządzania środowiskowego;</w:t>
            </w:r>
          </w:p>
          <w:p w14:paraId="174EB868"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opracowano i wdrożono do stosowania podręcznik zarządzania oraz pisemne procedury w celu kontroli działań </w:t>
            </w:r>
            <w:r w:rsidRPr="002F4C46">
              <w:rPr>
                <w:rFonts w:ascii="Arial" w:eastAsia="Arial" w:hAnsi="Arial" w:cs="Arial"/>
                <w:sz w:val="18"/>
                <w:szCs w:val="22"/>
                <w:lang w:eastAsia="en-US"/>
              </w:rPr>
              <w:br/>
            </w:r>
            <w:r w:rsidRPr="002F4C46">
              <w:rPr>
                <w:rFonts w:ascii="Arial" w:eastAsia="Arial" w:hAnsi="Arial" w:cs="Arial"/>
                <w:sz w:val="18"/>
                <w:szCs w:val="22"/>
                <w:lang w:eastAsia="en-US"/>
              </w:rPr>
              <w:lastRenderedPageBreak/>
              <w:t>o znaczącym wpływie na środowisko, jak również odpowiednich zapisów;</w:t>
            </w:r>
          </w:p>
          <w:p w14:paraId="42052108"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wdrożono skuteczne planowanie operacji i efektywną kontrolę procesów;</w:t>
            </w:r>
          </w:p>
          <w:p w14:paraId="59D11309"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sz w:val="18"/>
              </w:rPr>
              <w:t xml:space="preserve"> </w:t>
            </w:r>
            <w:r w:rsidRPr="002F4C46">
              <w:rPr>
                <w:rFonts w:ascii="Arial" w:eastAsia="Arial" w:hAnsi="Arial" w:cs="Arial"/>
                <w:sz w:val="18"/>
                <w:szCs w:val="22"/>
                <w:lang w:eastAsia="en-US"/>
              </w:rPr>
              <w:t>wdrożono odpowiednie programy konserwacji;</w:t>
            </w:r>
          </w:p>
          <w:p w14:paraId="44D42606"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wprowadzono    protokoły    gotowości </w:t>
            </w:r>
            <w:r w:rsidRPr="002F4C46">
              <w:rPr>
                <w:rFonts w:ascii="Arial" w:eastAsia="Arial" w:hAnsi="Arial" w:cs="Arial"/>
                <w:sz w:val="18"/>
                <w:szCs w:val="22"/>
                <w:lang w:eastAsia="en-US"/>
              </w:rPr>
              <w:br/>
              <w:t>i reagowania na wypadek sytuacji wyjątkowej, w tym zapobieganie niekorzystnemu wpływowi sytuacji wyjątkowych (na środowisko) lub ograniczanie ich negatywnych skutków;</w:t>
            </w:r>
          </w:p>
          <w:p w14:paraId="19C38149"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zaplanowano w przypadku zaprojektowania części instalacji – uwzględnienie jej wpływu na środowisko w trakcie użytkowania, </w:t>
            </w:r>
            <w:r w:rsidRPr="002F4C46">
              <w:rPr>
                <w:rFonts w:ascii="Arial" w:eastAsia="Arial" w:hAnsi="Arial" w:cs="Arial"/>
                <w:sz w:val="18"/>
                <w:szCs w:val="22"/>
                <w:lang w:eastAsia="en-US"/>
              </w:rPr>
              <w:br/>
              <w:t>co obejmuje budowę, konserwację, eksploatację i likwidację;</w:t>
            </w:r>
          </w:p>
          <w:p w14:paraId="7C437D78"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wdrożono     program     monitorowania i pomiarów; w razie potrzeby informacje można znaleźć w sprawozdaniu referencyjnym dotyczącym monitorowania emisji do powietrza </w:t>
            </w:r>
            <w:r w:rsidRPr="002F4C46">
              <w:rPr>
                <w:rFonts w:ascii="Arial" w:eastAsia="Arial" w:hAnsi="Arial" w:cs="Arial"/>
                <w:sz w:val="18"/>
                <w:szCs w:val="22"/>
                <w:lang w:eastAsia="en-US"/>
              </w:rPr>
              <w:br/>
              <w:t>i wody przez instalacje IED;</w:t>
            </w:r>
          </w:p>
          <w:p w14:paraId="44316E63"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wprowadzono regularne stosowanie sektorowej analizy porównawczej;</w:t>
            </w:r>
          </w:p>
          <w:p w14:paraId="3764A74E"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 xml:space="preserve">zaplanowano okresowe niezależne </w:t>
            </w:r>
            <w:r w:rsidRPr="002F4C46">
              <w:rPr>
                <w:rFonts w:ascii="Arial" w:eastAsia="Arial" w:hAnsi="Arial" w:cs="Arial"/>
                <w:sz w:val="18"/>
                <w:szCs w:val="22"/>
                <w:lang w:eastAsia="en-US"/>
              </w:rPr>
              <w:br/>
              <w:t>(na tyle, na ile to możliwe) audyty wewnętrzne i okresowe niezależne   audyty zewnętrzne w celu oceny efektywności środowiskowej i ustalenia, czy system zarządzania środowiskowego</w:t>
            </w:r>
            <w:r w:rsidRPr="002F4C46">
              <w:rPr>
                <w:rFonts w:ascii="Arial" w:eastAsia="Arial" w:hAnsi="Arial" w:cs="Arial"/>
                <w:sz w:val="18"/>
                <w:szCs w:val="22"/>
                <w:lang w:eastAsia="en-US"/>
              </w:rPr>
              <w:tab/>
              <w:t>jest zgodny</w:t>
            </w:r>
            <w:r w:rsidRPr="002F4C46">
              <w:rPr>
                <w:rFonts w:ascii="Arial" w:eastAsia="Arial" w:hAnsi="Arial" w:cs="Arial"/>
                <w:sz w:val="18"/>
                <w:szCs w:val="22"/>
                <w:lang w:eastAsia="en-US"/>
              </w:rPr>
              <w:tab/>
              <w:t>z zaplanowanymi ustaleniami oraz czy jest właściwie wdrożony i utrzymywany;</w:t>
            </w:r>
          </w:p>
          <w:p w14:paraId="2B731EEC"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wdrożono ocenę przyczyn niezgodności, wdrażanie</w:t>
            </w:r>
            <w:r w:rsidRPr="002F4C46">
              <w:rPr>
                <w:rFonts w:ascii="Arial" w:eastAsia="Arial" w:hAnsi="Arial" w:cs="Arial"/>
                <w:sz w:val="18"/>
                <w:szCs w:val="22"/>
                <w:lang w:eastAsia="en-US"/>
              </w:rPr>
              <w:tab/>
              <w:t>działań</w:t>
            </w:r>
            <w:r w:rsidRPr="002F4C46">
              <w:rPr>
                <w:rFonts w:ascii="Arial" w:eastAsia="Arial" w:hAnsi="Arial" w:cs="Arial"/>
                <w:sz w:val="18"/>
                <w:szCs w:val="22"/>
                <w:lang w:eastAsia="en-US"/>
              </w:rPr>
              <w:tab/>
              <w:t>naprawczych w odpowiedzi na przypadki niezgodności, przegląd skuteczności działań naprawczych oraz ustalenie, czy podobne niezgodności istnieją lub mogą potencjalnie wystąpić</w:t>
            </w:r>
            <w:r w:rsidRPr="002F4C46">
              <w:rPr>
                <w:sz w:val="18"/>
              </w:rPr>
              <w:t>;</w:t>
            </w:r>
          </w:p>
          <w:p w14:paraId="7A76176D"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zaplanowano okresowy przegląd systemu zarządzania środowiskowego przeprowadzany przez kadrę kierowniczą wyższego szczebla pod kątem stałej przydatności systemu, jego prawidłowości i skuteczności;</w:t>
            </w:r>
          </w:p>
          <w:p w14:paraId="1F6DACAE" w14:textId="77777777" w:rsidR="0034710D" w:rsidRPr="002F4C46" w:rsidRDefault="0034710D" w:rsidP="0039283C">
            <w:pPr>
              <w:widowControl w:val="0"/>
              <w:numPr>
                <w:ilvl w:val="0"/>
                <w:numId w:val="61"/>
              </w:numPr>
              <w:tabs>
                <w:tab w:val="left" w:pos="232"/>
              </w:tabs>
              <w:autoSpaceDE w:val="0"/>
              <w:autoSpaceDN w:val="0"/>
              <w:ind w:left="218" w:right="48" w:hanging="250"/>
              <w:jc w:val="both"/>
              <w:rPr>
                <w:rFonts w:ascii="Arial" w:eastAsia="Arial" w:hAnsi="Arial" w:cs="Arial"/>
                <w:sz w:val="18"/>
                <w:lang w:eastAsia="en-US"/>
              </w:rPr>
            </w:pPr>
            <w:r w:rsidRPr="002F4C46">
              <w:rPr>
                <w:rFonts w:ascii="Arial" w:eastAsia="Arial" w:hAnsi="Arial" w:cs="Arial"/>
                <w:sz w:val="18"/>
                <w:szCs w:val="22"/>
                <w:lang w:eastAsia="en-US"/>
              </w:rPr>
              <w:t>zobligowano kierownictwo do monitorowania i uwzględniania rozwoju czystszych technologii;</w:t>
            </w:r>
          </w:p>
          <w:p w14:paraId="4D866142" w14:textId="77777777"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(21) Prowadzący instalację opracował </w:t>
            </w:r>
            <w:r w:rsidRPr="002F4C46">
              <w:rPr>
                <w:rFonts w:ascii="Arial" w:eastAsia="Times New Roman" w:hAnsi="Arial" w:cs="Arial"/>
                <w:kern w:val="1"/>
                <w:sz w:val="18"/>
                <w:szCs w:val="18"/>
              </w:rPr>
              <w:br/>
              <w:t>i wdrożył procedury dotyczące zarządzania strumieniem odpadów kierowanych do odzysku lub unieszkodliwiania  na instalację. (zob. BAT 9);</w:t>
            </w:r>
          </w:p>
          <w:p w14:paraId="374DF6D8" w14:textId="77777777"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22) przedłożono opracowany </w:t>
            </w:r>
            <w:r w:rsidRPr="002F4C46">
              <w:rPr>
                <w:rFonts w:ascii="Arial" w:eastAsia="Times New Roman" w:hAnsi="Arial" w:cs="Arial"/>
                <w:b/>
                <w:bCs/>
                <w:kern w:val="1"/>
                <w:sz w:val="18"/>
                <w:szCs w:val="18"/>
              </w:rPr>
              <w:t>plan zarządzania pozostałościami</w:t>
            </w:r>
            <w:r w:rsidRPr="002F4C46">
              <w:rPr>
                <w:rFonts w:ascii="Arial" w:eastAsia="Times New Roman" w:hAnsi="Arial" w:cs="Arial"/>
                <w:kern w:val="1"/>
                <w:sz w:val="18"/>
                <w:szCs w:val="18"/>
              </w:rPr>
              <w:t>.</w:t>
            </w:r>
          </w:p>
          <w:p w14:paraId="45039C74" w14:textId="77777777" w:rsidR="0034710D" w:rsidRPr="002F4C46" w:rsidRDefault="0034710D" w:rsidP="0039283C">
            <w:pPr>
              <w:suppressLineNumbers/>
              <w:suppressAutoHyphens/>
              <w:ind w:left="-71"/>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23) przedłożono opracowany </w:t>
            </w:r>
            <w:r w:rsidRPr="002F4C46">
              <w:rPr>
                <w:rFonts w:ascii="Arial" w:eastAsia="Times New Roman" w:hAnsi="Arial" w:cs="Arial"/>
                <w:b/>
                <w:bCs/>
                <w:kern w:val="1"/>
                <w:sz w:val="18"/>
                <w:szCs w:val="18"/>
              </w:rPr>
              <w:t>plan zarządzania warunkami innymi niż normalne warunki eksploatacji</w:t>
            </w:r>
            <w:r w:rsidRPr="002F4C46">
              <w:rPr>
                <w:rFonts w:ascii="Arial" w:eastAsia="Times New Roman" w:hAnsi="Arial" w:cs="Arial"/>
                <w:kern w:val="1"/>
                <w:sz w:val="18"/>
                <w:szCs w:val="18"/>
              </w:rPr>
              <w:t xml:space="preserve"> </w:t>
            </w:r>
          </w:p>
          <w:p w14:paraId="3695DBC4" w14:textId="77777777"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Instrukcja technologiczna zawiera plan zarządzania w warunkach innych niż normalne.</w:t>
            </w:r>
          </w:p>
          <w:p w14:paraId="2E1CCEF0" w14:textId="77777777" w:rsidR="0034710D" w:rsidRPr="002F4C46" w:rsidRDefault="0034710D" w:rsidP="0039283C">
            <w:pPr>
              <w:suppressLineNumbers/>
              <w:suppressAutoHyphens/>
              <w:jc w:val="both"/>
              <w:rPr>
                <w:rFonts w:ascii="Arial" w:eastAsia="Times New Roman" w:hAnsi="Arial" w:cs="Arial"/>
                <w:b/>
                <w:bCs/>
                <w:kern w:val="1"/>
                <w:sz w:val="18"/>
                <w:szCs w:val="18"/>
              </w:rPr>
            </w:pPr>
            <w:r w:rsidRPr="002F4C46">
              <w:rPr>
                <w:rFonts w:ascii="Arial" w:eastAsia="Times New Roman" w:hAnsi="Arial" w:cs="Arial"/>
                <w:kern w:val="1"/>
                <w:sz w:val="18"/>
                <w:szCs w:val="18"/>
              </w:rPr>
              <w:t xml:space="preserve">24) przedłożono opracowany </w:t>
            </w:r>
            <w:r w:rsidRPr="002F4C46">
              <w:rPr>
                <w:rFonts w:ascii="Arial" w:eastAsia="Times New Roman" w:hAnsi="Arial" w:cs="Arial"/>
                <w:b/>
                <w:bCs/>
                <w:kern w:val="1"/>
                <w:sz w:val="18"/>
                <w:szCs w:val="18"/>
              </w:rPr>
              <w:t>plan zarządzania w przypadku awarii</w:t>
            </w:r>
          </w:p>
          <w:p w14:paraId="223B93C6" w14:textId="77777777" w:rsidR="0034710D" w:rsidRPr="002F4C46" w:rsidRDefault="0034710D" w:rsidP="0039283C">
            <w:pPr>
              <w:suppressLineNumbers/>
              <w:tabs>
                <w:tab w:val="left" w:pos="2881"/>
              </w:tabs>
              <w:suppressAutoHyphens/>
              <w:ind w:hanging="51"/>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Prowadzący instalację opracował </w:t>
            </w:r>
            <w:r w:rsidRPr="002F4C46">
              <w:rPr>
                <w:rFonts w:ascii="Arial" w:eastAsia="Times New Roman" w:hAnsi="Arial" w:cs="Arial"/>
                <w:kern w:val="1"/>
                <w:sz w:val="18"/>
                <w:szCs w:val="18"/>
              </w:rPr>
              <w:br/>
              <w:t>i wdrożył plan zapobiegania awarii, zabezpieczania środowiska przed skutkami awarii obejmujący: sposoby zapobiegania występowaniu oraz metody zabezpieczania środowiska przed skutkami awarii oraz sposoby powiadamiania o jej występowaniu.</w:t>
            </w:r>
          </w:p>
          <w:p w14:paraId="62A0CA73" w14:textId="77777777"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25) przedłożono opracowany </w:t>
            </w:r>
            <w:r w:rsidRPr="002F4C46">
              <w:rPr>
                <w:rFonts w:ascii="Arial" w:eastAsia="Times New Roman" w:hAnsi="Arial" w:cs="Arial"/>
                <w:b/>
                <w:bCs/>
                <w:kern w:val="1"/>
                <w:sz w:val="18"/>
                <w:szCs w:val="18"/>
              </w:rPr>
              <w:t>plan zarządzania odorami</w:t>
            </w:r>
            <w:r w:rsidRPr="002F4C46">
              <w:rPr>
                <w:rFonts w:ascii="Arial" w:eastAsia="Times New Roman" w:hAnsi="Arial" w:cs="Arial"/>
                <w:kern w:val="1"/>
                <w:sz w:val="18"/>
                <w:szCs w:val="18"/>
              </w:rPr>
              <w:t xml:space="preserve"> </w:t>
            </w:r>
          </w:p>
          <w:p w14:paraId="4AFD72A0" w14:textId="32637D83" w:rsidR="0034710D" w:rsidRPr="002F4C46" w:rsidRDefault="0034710D" w:rsidP="0039283C">
            <w:pPr>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26) przedłożono opracowany </w:t>
            </w:r>
            <w:r w:rsidRPr="002F4C46">
              <w:rPr>
                <w:rFonts w:ascii="Arial" w:eastAsia="Times New Roman" w:hAnsi="Arial" w:cs="Arial"/>
                <w:b/>
                <w:bCs/>
                <w:kern w:val="1"/>
                <w:sz w:val="18"/>
                <w:szCs w:val="18"/>
              </w:rPr>
              <w:t>plan zarządzania hałasem</w:t>
            </w:r>
            <w:r w:rsidRPr="002F4C46">
              <w:rPr>
                <w:rFonts w:ascii="Arial" w:eastAsia="Times New Roman" w:hAnsi="Arial" w:cs="Arial"/>
                <w:kern w:val="1"/>
                <w:sz w:val="18"/>
                <w:szCs w:val="18"/>
              </w:rPr>
              <w:t>.</w:t>
            </w:r>
          </w:p>
        </w:tc>
        <w:tc>
          <w:tcPr>
            <w:tcW w:w="1217" w:type="dxa"/>
            <w:shd w:val="clear" w:color="auto" w:fill="auto"/>
          </w:tcPr>
          <w:p w14:paraId="78234694"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lastRenderedPageBreak/>
              <w:t>BAT 1</w:t>
            </w:r>
          </w:p>
          <w:p w14:paraId="7C578F8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61926293" w14:textId="77777777" w:rsidTr="00574D46">
        <w:trPr>
          <w:trHeight w:val="1490"/>
        </w:trPr>
        <w:tc>
          <w:tcPr>
            <w:tcW w:w="622" w:type="dxa"/>
            <w:shd w:val="clear" w:color="auto" w:fill="auto"/>
          </w:tcPr>
          <w:p w14:paraId="592650B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BAT 2</w:t>
            </w:r>
          </w:p>
        </w:tc>
        <w:tc>
          <w:tcPr>
            <w:tcW w:w="3677" w:type="dxa"/>
            <w:shd w:val="clear" w:color="auto" w:fill="auto"/>
          </w:tcPr>
          <w:p w14:paraId="2DF24F8C" w14:textId="77777777" w:rsidR="0034710D" w:rsidRPr="002F4C46" w:rsidRDefault="0034710D" w:rsidP="0039283C">
            <w:pPr>
              <w:jc w:val="both"/>
              <w:rPr>
                <w:rFonts w:ascii="Arial" w:hAnsi="Arial" w:cs="Arial"/>
                <w:sz w:val="18"/>
                <w:szCs w:val="18"/>
              </w:rPr>
            </w:pPr>
            <w:bookmarkStart w:id="160" w:name="_Hlk42503091"/>
            <w:r w:rsidRPr="002F4C46">
              <w:rPr>
                <w:rFonts w:ascii="Arial" w:eastAsia="Times New Roman" w:hAnsi="Arial" w:cs="Arial"/>
                <w:b/>
                <w:bCs/>
                <w:color w:val="000000"/>
                <w:sz w:val="18"/>
                <w:szCs w:val="18"/>
              </w:rPr>
              <w:t>W ramach BAT należy określić sprawność elektryczną brutto, sprawność energetyczną brutto albo sprawność kotła spalarni jako całości bądź sprawność wszystkich odpowiednich części spalarni</w:t>
            </w:r>
            <w:r w:rsidRPr="002F4C46">
              <w:rPr>
                <w:rFonts w:ascii="Arial" w:eastAsia="Times New Roman" w:hAnsi="Arial" w:cs="Arial"/>
                <w:color w:val="000000"/>
                <w:sz w:val="18"/>
                <w:szCs w:val="18"/>
              </w:rPr>
              <w:t>.</w:t>
            </w:r>
            <w:bookmarkEnd w:id="160"/>
          </w:p>
        </w:tc>
        <w:tc>
          <w:tcPr>
            <w:tcW w:w="3553" w:type="dxa"/>
            <w:shd w:val="clear" w:color="auto" w:fill="auto"/>
            <w:vAlign w:val="center"/>
          </w:tcPr>
          <w:p w14:paraId="43E27F0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Po wykonaniu pomiarów, obliczeń bilansowych kotła parowego pracującego jako kocioł </w:t>
            </w:r>
            <w:proofErr w:type="spellStart"/>
            <w:r w:rsidRPr="002F4C46">
              <w:rPr>
                <w:rFonts w:ascii="Arial" w:eastAsia="Times New Roman" w:hAnsi="Arial" w:cs="Arial"/>
                <w:kern w:val="1"/>
                <w:sz w:val="18"/>
                <w:szCs w:val="18"/>
              </w:rPr>
              <w:t>odzysknicowy</w:t>
            </w:r>
            <w:proofErr w:type="spellEnd"/>
            <w:r w:rsidRPr="002F4C46">
              <w:rPr>
                <w:rFonts w:ascii="Arial" w:eastAsia="Times New Roman" w:hAnsi="Arial" w:cs="Arial"/>
                <w:kern w:val="1"/>
                <w:sz w:val="18"/>
                <w:szCs w:val="18"/>
              </w:rPr>
              <w:t xml:space="preserve"> w linii technologicznej spalarni odpadów w firmie Raf-Ekologia w Jedliczu określono, </w:t>
            </w:r>
            <w:r w:rsidRPr="002F4C46">
              <w:rPr>
                <w:rFonts w:ascii="Arial" w:eastAsia="Times New Roman" w:hAnsi="Arial" w:cs="Arial"/>
                <w:kern w:val="1"/>
                <w:sz w:val="18"/>
                <w:szCs w:val="18"/>
              </w:rPr>
              <w:br/>
              <w:t>iż sprawność kotła wynosi 62,6 %</w:t>
            </w:r>
          </w:p>
        </w:tc>
        <w:tc>
          <w:tcPr>
            <w:tcW w:w="1217" w:type="dxa"/>
            <w:shd w:val="clear" w:color="auto" w:fill="auto"/>
          </w:tcPr>
          <w:p w14:paraId="632F3EB3"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 </w:t>
            </w:r>
            <w:r w:rsidRPr="002F4C46">
              <w:rPr>
                <w:rFonts w:ascii="Arial" w:eastAsia="Times New Roman" w:hAnsi="Arial" w:cs="Arial"/>
                <w:b/>
                <w:bCs/>
                <w:kern w:val="1"/>
                <w:sz w:val="18"/>
                <w:szCs w:val="18"/>
              </w:rPr>
              <w:br/>
              <w:t>zgodny</w:t>
            </w:r>
          </w:p>
          <w:p w14:paraId="2685441A" w14:textId="77777777" w:rsidR="0034710D" w:rsidRPr="002F4C46" w:rsidRDefault="0034710D" w:rsidP="0039283C">
            <w:pPr>
              <w:widowControl w:val="0"/>
              <w:suppressLineNumbers/>
              <w:suppressAutoHyphens/>
              <w:jc w:val="center"/>
              <w:rPr>
                <w:rFonts w:ascii="Arial" w:eastAsia="Times New Roman" w:hAnsi="Arial" w:cs="Arial"/>
                <w:b/>
                <w:bCs/>
                <w:kern w:val="1"/>
                <w:sz w:val="18"/>
                <w:szCs w:val="18"/>
              </w:rPr>
            </w:pPr>
          </w:p>
        </w:tc>
      </w:tr>
      <w:tr w:rsidR="0034710D" w:rsidRPr="002F4C46" w14:paraId="72612FC5" w14:textId="77777777" w:rsidTr="00574D46">
        <w:trPr>
          <w:trHeight w:val="1076"/>
        </w:trPr>
        <w:tc>
          <w:tcPr>
            <w:tcW w:w="622" w:type="dxa"/>
            <w:shd w:val="clear" w:color="auto" w:fill="auto"/>
          </w:tcPr>
          <w:p w14:paraId="47DC8608"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w:t>
            </w:r>
          </w:p>
        </w:tc>
        <w:tc>
          <w:tcPr>
            <w:tcW w:w="3677" w:type="dxa"/>
            <w:shd w:val="clear" w:color="auto" w:fill="auto"/>
          </w:tcPr>
          <w:p w14:paraId="720EB89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bookmarkStart w:id="161" w:name="_Hlk90374021"/>
            <w:r w:rsidRPr="002F4C46">
              <w:rPr>
                <w:rFonts w:ascii="Arial" w:eastAsia="Times New Roman" w:hAnsi="Arial" w:cs="Arial"/>
                <w:b/>
                <w:bCs/>
                <w:color w:val="000000"/>
                <w:kern w:val="1"/>
                <w:sz w:val="18"/>
                <w:szCs w:val="18"/>
              </w:rPr>
              <w:t>W ramach BAT należy monitorować kluczowe parametry procesu mające zastosowanie w przypadku emisji do powietrza i wody, łącznie z tymi przedstawionymi poniżej</w:t>
            </w:r>
            <w:r w:rsidRPr="002F4C46">
              <w:rPr>
                <w:rFonts w:ascii="Arial" w:eastAsia="Times New Roman" w:hAnsi="Arial" w:cs="Arial"/>
                <w:color w:val="000000"/>
                <w:kern w:val="1"/>
                <w:sz w:val="18"/>
                <w:szCs w:val="18"/>
              </w:rPr>
              <w:t>: pomiar ciągły:</w:t>
            </w:r>
          </w:p>
          <w:p w14:paraId="39CBA6CF" w14:textId="77777777" w:rsidR="0034710D" w:rsidRPr="002F4C46" w:rsidRDefault="0034710D" w:rsidP="0039283C">
            <w:pPr>
              <w:widowControl w:val="0"/>
              <w:numPr>
                <w:ilvl w:val="0"/>
                <w:numId w:val="54"/>
              </w:numPr>
              <w:tabs>
                <w:tab w:val="left" w:pos="0"/>
              </w:tabs>
              <w:suppressAutoHyphens/>
              <w:ind w:left="239" w:hanging="243"/>
              <w:jc w:val="both"/>
              <w:rPr>
                <w:rFonts w:ascii="Arial" w:hAnsi="Arial" w:cs="Arial"/>
                <w:sz w:val="18"/>
                <w:szCs w:val="18"/>
              </w:rPr>
            </w:pPr>
            <w:r w:rsidRPr="002F4C46">
              <w:rPr>
                <w:rFonts w:ascii="Arial" w:eastAsia="Times New Roman" w:hAnsi="Arial" w:cs="Arial"/>
                <w:color w:val="000000"/>
                <w:sz w:val="18"/>
                <w:szCs w:val="18"/>
              </w:rPr>
              <w:t>Spaliny ze spalania odpadów – przepływ, zawartość tlenu, temperatura, ciśnienie, zawartość pary wodnej,</w:t>
            </w:r>
          </w:p>
          <w:p w14:paraId="54CB3115" w14:textId="77777777" w:rsidR="0034710D" w:rsidRPr="002F4C46" w:rsidRDefault="0034710D" w:rsidP="0039283C">
            <w:pPr>
              <w:widowControl w:val="0"/>
              <w:numPr>
                <w:ilvl w:val="0"/>
                <w:numId w:val="54"/>
              </w:numPr>
              <w:suppressLineNumbers/>
              <w:suppressAutoHyphens/>
              <w:ind w:left="239" w:hanging="243"/>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Komora spalania – temperatura,</w:t>
            </w:r>
          </w:p>
          <w:bookmarkEnd w:id="161"/>
          <w:p w14:paraId="1226E353" w14:textId="77777777" w:rsidR="0034710D" w:rsidRPr="002F4C46" w:rsidRDefault="0034710D" w:rsidP="0039283C">
            <w:pPr>
              <w:widowControl w:val="0"/>
              <w:numPr>
                <w:ilvl w:val="0"/>
                <w:numId w:val="54"/>
              </w:numPr>
              <w:suppressLineNumbers/>
              <w:suppressAutoHyphens/>
              <w:ind w:left="239" w:hanging="24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Ścieki z oczyszczania spalin metodą mokrą – przepływ, </w:t>
            </w:r>
            <w:proofErr w:type="spellStart"/>
            <w:r w:rsidRPr="002F4C46">
              <w:rPr>
                <w:rFonts w:ascii="Arial" w:eastAsia="Times New Roman" w:hAnsi="Arial" w:cs="Arial"/>
                <w:kern w:val="1"/>
                <w:sz w:val="18"/>
                <w:szCs w:val="18"/>
              </w:rPr>
              <w:t>pH</w:t>
            </w:r>
            <w:proofErr w:type="spellEnd"/>
            <w:r w:rsidRPr="002F4C46">
              <w:rPr>
                <w:rFonts w:ascii="Arial" w:eastAsia="Times New Roman" w:hAnsi="Arial" w:cs="Arial"/>
                <w:kern w:val="1"/>
                <w:sz w:val="18"/>
                <w:szCs w:val="18"/>
              </w:rPr>
              <w:t>, temperatura,</w:t>
            </w:r>
          </w:p>
          <w:p w14:paraId="78EBA1D1" w14:textId="77777777" w:rsidR="0034710D" w:rsidRPr="002F4C46" w:rsidRDefault="0034710D" w:rsidP="0039283C">
            <w:pPr>
              <w:widowControl w:val="0"/>
              <w:numPr>
                <w:ilvl w:val="0"/>
                <w:numId w:val="54"/>
              </w:numPr>
              <w:suppressLineNumbers/>
              <w:suppressAutoHyphens/>
              <w:ind w:left="239" w:hanging="24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Ścieki z zakładów zajmujących się obróbką popiołów paleniskowych – przepływ, </w:t>
            </w:r>
            <w:proofErr w:type="spellStart"/>
            <w:r w:rsidRPr="002F4C46">
              <w:rPr>
                <w:rFonts w:ascii="Arial" w:eastAsia="Times New Roman" w:hAnsi="Arial" w:cs="Arial"/>
                <w:kern w:val="1"/>
                <w:sz w:val="18"/>
                <w:szCs w:val="18"/>
              </w:rPr>
              <w:t>pH</w:t>
            </w:r>
            <w:proofErr w:type="spellEnd"/>
            <w:r w:rsidRPr="002F4C46">
              <w:rPr>
                <w:rFonts w:ascii="Arial" w:eastAsia="Times New Roman" w:hAnsi="Arial" w:cs="Arial"/>
                <w:kern w:val="1"/>
                <w:sz w:val="18"/>
                <w:szCs w:val="18"/>
              </w:rPr>
              <w:t>, konduktywność.</w:t>
            </w:r>
          </w:p>
        </w:tc>
        <w:tc>
          <w:tcPr>
            <w:tcW w:w="3553" w:type="dxa"/>
            <w:shd w:val="clear" w:color="auto" w:fill="auto"/>
            <w:vAlign w:val="center"/>
          </w:tcPr>
          <w:p w14:paraId="02ABD7C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ramach sterowania procesem mierzone są w sposób ciągły parametry niezbędne do prowadzenia procesu technologicznego, </w:t>
            </w:r>
            <w:r w:rsidRPr="002F4C46">
              <w:rPr>
                <w:rFonts w:ascii="Arial" w:eastAsia="Times New Roman" w:hAnsi="Arial" w:cs="Arial"/>
                <w:kern w:val="1"/>
                <w:sz w:val="18"/>
                <w:szCs w:val="18"/>
              </w:rPr>
              <w:br/>
              <w:t xml:space="preserve">w tym pomiary: przepływu, zawartości tlenu, temperatury, ciśnienia, emitowanych spalin, oraz temperatury w komorze spalania. </w:t>
            </w:r>
          </w:p>
          <w:p w14:paraId="158087F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Pomiar zawartości wilgoci prowadzony jest w ramach systemu ciągłego monitoringu emisji (BAT 4). </w:t>
            </w:r>
          </w:p>
          <w:p w14:paraId="7EEBDBF3"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W 2008 roku zmodernizowany został III-ci system oczyszczania gazów odlotowych  (wyeliminowano mokry system oczyszczania spalin). </w:t>
            </w:r>
          </w:p>
          <w:p w14:paraId="39620159"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Od dnia 24.01.2011 r. ścieki </w:t>
            </w:r>
            <w:r w:rsidRPr="002F4C46">
              <w:rPr>
                <w:rFonts w:ascii="Arial" w:hAnsi="Arial" w:cs="Arial"/>
                <w:sz w:val="18"/>
                <w:szCs w:val="18"/>
              </w:rPr>
              <w:br/>
              <w:t xml:space="preserve">z oczyszczania gazów odlotowych zostały wyeliminowane poprzez uruchomienie </w:t>
            </w:r>
            <w:r w:rsidRPr="002F4C46">
              <w:rPr>
                <w:rFonts w:ascii="Arial" w:hAnsi="Arial" w:cs="Arial"/>
                <w:b/>
                <w:bCs/>
                <w:sz w:val="18"/>
                <w:szCs w:val="18"/>
              </w:rPr>
              <w:t>suchego systemu oczyszczania spalin</w:t>
            </w:r>
            <w:r w:rsidRPr="002F4C46">
              <w:rPr>
                <w:rFonts w:ascii="Arial" w:hAnsi="Arial" w:cs="Arial"/>
                <w:sz w:val="18"/>
                <w:szCs w:val="18"/>
              </w:rPr>
              <w:t xml:space="preserve">.  </w:t>
            </w:r>
          </w:p>
          <w:p w14:paraId="7FDA87C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związku z eksploatacją instalacji ścieki przemysłowe nie są odprowadzane poza teren instalacji.  </w:t>
            </w:r>
          </w:p>
          <w:p w14:paraId="7D97ABF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Nie powstają ścieki z oczyszczania spalin.</w:t>
            </w:r>
          </w:p>
          <w:p w14:paraId="3EAD187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Nie powstają ścieki z obróbki popiołów paleniskowych.</w:t>
            </w:r>
          </w:p>
        </w:tc>
        <w:tc>
          <w:tcPr>
            <w:tcW w:w="1217" w:type="dxa"/>
            <w:shd w:val="clear" w:color="auto" w:fill="auto"/>
          </w:tcPr>
          <w:p w14:paraId="118F8EAE"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3 </w:t>
            </w:r>
          </w:p>
          <w:p w14:paraId="4B6164B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0A55CEDF" w14:textId="77777777" w:rsidTr="00574D46">
        <w:tc>
          <w:tcPr>
            <w:tcW w:w="622" w:type="dxa"/>
            <w:vMerge w:val="restart"/>
            <w:shd w:val="clear" w:color="auto" w:fill="auto"/>
          </w:tcPr>
          <w:p w14:paraId="1572855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4</w:t>
            </w:r>
          </w:p>
        </w:tc>
        <w:tc>
          <w:tcPr>
            <w:tcW w:w="8447" w:type="dxa"/>
            <w:gridSpan w:val="3"/>
            <w:shd w:val="clear" w:color="auto" w:fill="auto"/>
          </w:tcPr>
          <w:p w14:paraId="657310BB" w14:textId="77777777" w:rsidR="0034710D" w:rsidRPr="002F4C46" w:rsidRDefault="0034710D" w:rsidP="0039283C">
            <w:pPr>
              <w:rPr>
                <w:rFonts w:ascii="Arial" w:hAnsi="Arial" w:cs="Arial"/>
                <w:sz w:val="18"/>
                <w:szCs w:val="18"/>
              </w:rPr>
            </w:pPr>
            <w:r w:rsidRPr="002F4C46">
              <w:rPr>
                <w:rFonts w:ascii="Arial" w:eastAsia="Times New Roman" w:hAnsi="Arial" w:cs="Arial"/>
                <w:b/>
                <w:bCs/>
                <w:color w:val="000000"/>
                <w:sz w:val="18"/>
                <w:szCs w:val="18"/>
              </w:rPr>
              <w:t xml:space="preserve">W ramach BAT należy monitorować emisje zorganizowane do powietrza co najmniej </w:t>
            </w:r>
            <w:r w:rsidRPr="002F4C46">
              <w:rPr>
                <w:rFonts w:ascii="Arial" w:eastAsia="Times New Roman" w:hAnsi="Arial" w:cs="Arial"/>
                <w:b/>
                <w:bCs/>
                <w:color w:val="000000"/>
                <w:sz w:val="18"/>
                <w:szCs w:val="18"/>
              </w:rPr>
              <w:br/>
              <w:t xml:space="preserve">z podaną poniżej częstotliwością i zgodnie z normami EN. Jeżeli normy EN nie są dostępne, </w:t>
            </w:r>
            <w:r w:rsidRPr="002F4C46">
              <w:rPr>
                <w:rFonts w:ascii="Arial" w:eastAsia="Times New Roman" w:hAnsi="Arial" w:cs="Arial"/>
                <w:b/>
                <w:bCs/>
                <w:color w:val="000000"/>
                <w:sz w:val="18"/>
                <w:szCs w:val="18"/>
              </w:rPr>
              <w:br/>
              <w:t>w ramach BAT należy stosować normy ISO, normy krajowe lub inne międzynarodowe normy zapewniające uzyskanie danych o równoważnej jakości naukowej</w:t>
            </w:r>
            <w:r w:rsidRPr="002F4C46">
              <w:rPr>
                <w:rFonts w:ascii="Arial" w:eastAsia="Times New Roman" w:hAnsi="Arial" w:cs="Arial"/>
                <w:color w:val="000000"/>
                <w:sz w:val="18"/>
                <w:szCs w:val="18"/>
              </w:rPr>
              <w:t>. BAT powiązane:  BAT 25, BAT 27, BAT 29, BAT 30, BAT 31.</w:t>
            </w:r>
          </w:p>
        </w:tc>
      </w:tr>
      <w:tr w:rsidR="0034710D" w:rsidRPr="002F4C46" w14:paraId="6C7395D3" w14:textId="77777777" w:rsidTr="00574D46">
        <w:trPr>
          <w:trHeight w:val="3459"/>
        </w:trPr>
        <w:tc>
          <w:tcPr>
            <w:tcW w:w="622" w:type="dxa"/>
            <w:vMerge/>
            <w:shd w:val="clear" w:color="auto" w:fill="auto"/>
          </w:tcPr>
          <w:p w14:paraId="18EDFAEF"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3677" w:type="dxa"/>
            <w:shd w:val="clear" w:color="auto" w:fill="auto"/>
          </w:tcPr>
          <w:p w14:paraId="7CC065F5"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Pomiar ciągły zgodnie z BAT 4</w:t>
            </w:r>
            <w:r w:rsidRPr="002F4C46">
              <w:rPr>
                <w:rFonts w:ascii="Arial" w:eastAsia="Times New Roman" w:hAnsi="Arial" w:cs="Arial"/>
                <w:color w:val="000000"/>
                <w:sz w:val="18"/>
                <w:szCs w:val="18"/>
              </w:rPr>
              <w:t xml:space="preserve"> – </w:t>
            </w:r>
            <w:proofErr w:type="spellStart"/>
            <w:r w:rsidRPr="002F4C46">
              <w:rPr>
                <w:rFonts w:ascii="Arial" w:eastAsia="Times New Roman" w:hAnsi="Arial" w:cs="Arial"/>
                <w:b/>
                <w:bCs/>
                <w:color w:val="000000"/>
                <w:sz w:val="18"/>
                <w:szCs w:val="18"/>
              </w:rPr>
              <w:t>NOx</w:t>
            </w:r>
            <w:proofErr w:type="spellEnd"/>
            <w:r w:rsidRPr="002F4C46">
              <w:rPr>
                <w:rFonts w:ascii="Arial" w:eastAsia="Times New Roman" w:hAnsi="Arial" w:cs="Arial"/>
                <w:b/>
                <w:bCs/>
                <w:color w:val="000000"/>
                <w:sz w:val="18"/>
                <w:szCs w:val="18"/>
              </w:rPr>
              <w:t>, NH</w:t>
            </w:r>
            <w:r w:rsidRPr="002F4C46">
              <w:rPr>
                <w:rFonts w:ascii="Arial" w:eastAsia="Times New Roman" w:hAnsi="Arial" w:cs="Arial"/>
                <w:b/>
                <w:bCs/>
                <w:color w:val="000000"/>
                <w:sz w:val="18"/>
                <w:szCs w:val="18"/>
                <w:vertAlign w:val="subscript"/>
              </w:rPr>
              <w:t>3</w:t>
            </w:r>
            <w:r w:rsidRPr="002F4C46">
              <w:rPr>
                <w:rFonts w:ascii="Arial" w:eastAsia="Times New Roman" w:hAnsi="Arial" w:cs="Arial"/>
                <w:b/>
                <w:bCs/>
                <w:color w:val="000000"/>
                <w:sz w:val="18"/>
                <w:szCs w:val="18"/>
              </w:rPr>
              <w:t>, CO, SO</w:t>
            </w:r>
            <w:r w:rsidRPr="002F4C46">
              <w:rPr>
                <w:rFonts w:ascii="Arial" w:eastAsia="Times New Roman" w:hAnsi="Arial" w:cs="Arial"/>
                <w:b/>
                <w:bCs/>
                <w:color w:val="000000"/>
                <w:sz w:val="18"/>
                <w:szCs w:val="18"/>
                <w:vertAlign w:val="subscript"/>
              </w:rPr>
              <w:t>2</w:t>
            </w:r>
            <w:r w:rsidRPr="002F4C46">
              <w:rPr>
                <w:rFonts w:ascii="Arial" w:eastAsia="Times New Roman" w:hAnsi="Arial" w:cs="Arial"/>
                <w:b/>
                <w:bCs/>
                <w:color w:val="000000"/>
                <w:sz w:val="18"/>
                <w:szCs w:val="18"/>
              </w:rPr>
              <w:t>, HCl, HF, pył, całkowite LZO, Hg</w:t>
            </w:r>
            <w:r w:rsidRPr="002F4C46">
              <w:rPr>
                <w:rFonts w:ascii="Arial" w:eastAsia="Times New Roman" w:hAnsi="Arial" w:cs="Arial"/>
                <w:color w:val="000000"/>
                <w:sz w:val="18"/>
                <w:szCs w:val="18"/>
              </w:rPr>
              <w:t xml:space="preserve"> (w szczególnym przypadku możliwy jest okresowy pomiar rtęci: w przypadku zespołów urządzeń spalających odpady </w:t>
            </w:r>
            <w:r w:rsidRPr="002F4C46">
              <w:rPr>
                <w:rFonts w:ascii="Arial" w:eastAsia="Times New Roman" w:hAnsi="Arial" w:cs="Arial"/>
                <w:color w:val="000000"/>
                <w:sz w:val="18"/>
                <w:szCs w:val="18"/>
              </w:rPr>
              <w:br/>
              <w:t xml:space="preserve">o udowodnionej niskiej i stabilnej zawartości rtęci (np. pojedyncze strumienie odpadów </w:t>
            </w:r>
            <w:r w:rsidRPr="002F4C46">
              <w:rPr>
                <w:rFonts w:ascii="Arial" w:eastAsia="Times New Roman" w:hAnsi="Arial" w:cs="Arial"/>
                <w:color w:val="000000"/>
                <w:sz w:val="18"/>
                <w:szCs w:val="18"/>
              </w:rPr>
              <w:br/>
              <w:t xml:space="preserve">o kontrolowanym składzie) </w:t>
            </w:r>
            <w:r w:rsidRPr="002F4C46">
              <w:rPr>
                <w:rFonts w:ascii="Arial" w:eastAsia="Times New Roman" w:hAnsi="Arial" w:cs="Arial"/>
                <w:b/>
                <w:color w:val="000000"/>
                <w:sz w:val="18"/>
                <w:szCs w:val="18"/>
              </w:rPr>
              <w:t>ciągłe monitorowanie</w:t>
            </w:r>
            <w:r w:rsidRPr="002F4C46">
              <w:rPr>
                <w:rFonts w:ascii="Arial" w:eastAsia="Times New Roman" w:hAnsi="Arial" w:cs="Arial"/>
                <w:color w:val="000000"/>
                <w:sz w:val="18"/>
                <w:szCs w:val="18"/>
              </w:rPr>
              <w:t xml:space="preserve"> emisji </w:t>
            </w:r>
            <w:r w:rsidRPr="002F4C46">
              <w:rPr>
                <w:rFonts w:ascii="Arial" w:eastAsia="Times New Roman" w:hAnsi="Arial" w:cs="Arial"/>
                <w:b/>
                <w:color w:val="000000"/>
                <w:sz w:val="18"/>
                <w:szCs w:val="18"/>
              </w:rPr>
              <w:t>można zastąpić</w:t>
            </w:r>
            <w:r w:rsidRPr="002F4C46">
              <w:rPr>
                <w:rFonts w:ascii="Arial" w:eastAsia="Times New Roman" w:hAnsi="Arial" w:cs="Arial"/>
                <w:color w:val="000000"/>
                <w:sz w:val="18"/>
                <w:szCs w:val="18"/>
              </w:rPr>
              <w:t xml:space="preserve"> długoterminowym pobieraniem próbek (brak normy EN dla długoterminowego pobierania próbek Hg) lub</w:t>
            </w:r>
            <w:r w:rsidRPr="002F4C46">
              <w:rPr>
                <w:rFonts w:ascii="Arial" w:eastAsia="Times New Roman" w:hAnsi="Arial" w:cs="Arial"/>
                <w:b/>
                <w:color w:val="000000"/>
                <w:sz w:val="18"/>
                <w:szCs w:val="18"/>
              </w:rPr>
              <w:t xml:space="preserve"> pomiarami okresowymi przeprowadzanymi co najmniej raz na sześć miesięcy. </w:t>
            </w:r>
            <w:r w:rsidRPr="002F4C46">
              <w:rPr>
                <w:rFonts w:ascii="Arial" w:eastAsia="Times New Roman" w:hAnsi="Arial" w:cs="Arial"/>
                <w:color w:val="000000"/>
                <w:sz w:val="18"/>
                <w:szCs w:val="18"/>
              </w:rPr>
              <w:t xml:space="preserve">W tym ostatnim przypadku odpowiednią normą jest norma </w:t>
            </w:r>
            <w:r w:rsidRPr="002F4C46">
              <w:rPr>
                <w:rFonts w:ascii="Arial" w:eastAsia="Times New Roman" w:hAnsi="Arial" w:cs="Arial"/>
                <w:color w:val="000000"/>
                <w:sz w:val="18"/>
                <w:szCs w:val="18"/>
              </w:rPr>
              <w:br/>
              <w:t>EN 13211.)</w:t>
            </w:r>
          </w:p>
        </w:tc>
        <w:tc>
          <w:tcPr>
            <w:tcW w:w="3553" w:type="dxa"/>
            <w:shd w:val="clear" w:color="auto" w:fill="auto"/>
            <w:vAlign w:val="center"/>
          </w:tcPr>
          <w:p w14:paraId="7C145E9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instalacji wprowadzony jest system ciągłego monitoringu następujących zanieczyszczeń: pyłu całkowitego, CO, TOC. </w:t>
            </w:r>
            <w:r w:rsidRPr="002F4C46">
              <w:rPr>
                <w:rFonts w:ascii="Arial" w:eastAsia="Times New Roman" w:hAnsi="Arial" w:cs="Arial"/>
                <w:b/>
                <w:bCs/>
                <w:kern w:val="1"/>
                <w:sz w:val="18"/>
                <w:szCs w:val="18"/>
              </w:rPr>
              <w:t>Od dnia 4 grudnia 2023 r. z</w:t>
            </w:r>
            <w:r w:rsidRPr="002F4C46">
              <w:rPr>
                <w:rFonts w:ascii="Arial" w:eastAsia="Times New Roman" w:hAnsi="Arial" w:cs="Arial"/>
                <w:kern w:val="1"/>
                <w:sz w:val="18"/>
                <w:szCs w:val="18"/>
              </w:rPr>
              <w:t>akres pomiarów ciągłych zostanie  rozszerzony o:</w:t>
            </w:r>
          </w:p>
          <w:p w14:paraId="347E9B8E"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Całkowite LZO,</w:t>
            </w:r>
          </w:p>
          <w:p w14:paraId="78226D6D"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proofErr w:type="spellStart"/>
            <w:r w:rsidRPr="002F4C46">
              <w:rPr>
                <w:rFonts w:ascii="Arial" w:eastAsia="Times New Roman" w:hAnsi="Arial" w:cs="Arial"/>
                <w:kern w:val="1"/>
                <w:sz w:val="18"/>
                <w:szCs w:val="18"/>
              </w:rPr>
              <w:t>NO</w:t>
            </w:r>
            <w:r w:rsidRPr="002F4C46">
              <w:rPr>
                <w:rFonts w:ascii="Arial" w:eastAsia="Times New Roman" w:hAnsi="Arial" w:cs="Arial"/>
                <w:kern w:val="1"/>
                <w:sz w:val="18"/>
                <w:szCs w:val="18"/>
                <w:vertAlign w:val="subscript"/>
              </w:rPr>
              <w:t>x</w:t>
            </w:r>
            <w:proofErr w:type="spellEnd"/>
            <w:r w:rsidRPr="002F4C46">
              <w:rPr>
                <w:rFonts w:ascii="Arial" w:eastAsia="Times New Roman" w:hAnsi="Arial" w:cs="Arial"/>
                <w:kern w:val="1"/>
                <w:sz w:val="18"/>
                <w:szCs w:val="18"/>
              </w:rPr>
              <w:t xml:space="preserve">, </w:t>
            </w:r>
          </w:p>
          <w:p w14:paraId="5BCCDC71"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SO</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w:t>
            </w:r>
          </w:p>
          <w:p w14:paraId="5D31BFFA"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HCl, </w:t>
            </w:r>
          </w:p>
          <w:p w14:paraId="589ECD5C"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HF,</w:t>
            </w:r>
          </w:p>
          <w:p w14:paraId="5F391FB5"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Hg </w:t>
            </w:r>
          </w:p>
          <w:p w14:paraId="2D824210" w14:textId="77777777" w:rsidR="0034710D" w:rsidRPr="002F4C46" w:rsidRDefault="0034710D" w:rsidP="0039283C">
            <w:pPr>
              <w:widowControl w:val="0"/>
              <w:numPr>
                <w:ilvl w:val="0"/>
                <w:numId w:val="60"/>
              </w:numPr>
              <w:suppressLineNumber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NH</w:t>
            </w:r>
            <w:r w:rsidRPr="002F4C46">
              <w:rPr>
                <w:rFonts w:ascii="Arial" w:eastAsia="Times New Roman" w:hAnsi="Arial" w:cs="Arial"/>
                <w:kern w:val="1"/>
                <w:sz w:val="18"/>
                <w:szCs w:val="18"/>
                <w:vertAlign w:val="subscript"/>
              </w:rPr>
              <w:t>3</w:t>
            </w:r>
          </w:p>
          <w:p w14:paraId="792D3B72" w14:textId="77777777" w:rsidR="0034710D" w:rsidRPr="002F4C46" w:rsidRDefault="0034710D" w:rsidP="0039283C">
            <w:pPr>
              <w:widowControl w:val="0"/>
              <w:autoSpaceDE w:val="0"/>
              <w:autoSpaceDN w:val="0"/>
              <w:spacing w:before="4"/>
              <w:ind w:left="-51" w:right="45"/>
              <w:jc w:val="both"/>
              <w:rPr>
                <w:rFonts w:ascii="Arial" w:eastAsia="Arial" w:hAnsi="Arial" w:cs="Arial"/>
                <w:sz w:val="18"/>
                <w:szCs w:val="22"/>
                <w:lang w:eastAsia="en-US"/>
              </w:rPr>
            </w:pPr>
          </w:p>
        </w:tc>
        <w:tc>
          <w:tcPr>
            <w:tcW w:w="1217" w:type="dxa"/>
            <w:shd w:val="clear" w:color="auto" w:fill="auto"/>
          </w:tcPr>
          <w:p w14:paraId="574E8A3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4 </w:t>
            </w:r>
            <w:r w:rsidRPr="002F4C46">
              <w:rPr>
                <w:rFonts w:ascii="Arial" w:eastAsia="Times New Roman" w:hAnsi="Arial" w:cs="Arial"/>
                <w:b/>
                <w:bCs/>
                <w:kern w:val="1"/>
                <w:sz w:val="18"/>
                <w:szCs w:val="18"/>
              </w:rPr>
              <w:br/>
              <w:t>Wymagania będą spełnione.</w:t>
            </w:r>
          </w:p>
          <w:p w14:paraId="7B1A0984" w14:textId="77777777" w:rsidR="0034710D" w:rsidRPr="002F4C46" w:rsidRDefault="0034710D" w:rsidP="0039283C">
            <w:pPr>
              <w:widowControl w:val="0"/>
              <w:suppressLineNumbers/>
              <w:suppressAutoHyphens/>
              <w:jc w:val="center"/>
              <w:rPr>
                <w:rFonts w:ascii="Arial" w:eastAsia="Times New Roman" w:hAnsi="Arial" w:cs="Arial"/>
                <w:b/>
                <w:bCs/>
                <w:kern w:val="1"/>
                <w:sz w:val="18"/>
                <w:szCs w:val="18"/>
              </w:rPr>
            </w:pPr>
          </w:p>
          <w:p w14:paraId="30EC1879"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r>
      <w:tr w:rsidR="0034710D" w:rsidRPr="002F4C46" w14:paraId="1B808D0C" w14:textId="77777777" w:rsidTr="00574D46">
        <w:trPr>
          <w:trHeight w:val="1079"/>
        </w:trPr>
        <w:tc>
          <w:tcPr>
            <w:tcW w:w="622" w:type="dxa"/>
            <w:vMerge/>
            <w:shd w:val="clear" w:color="auto" w:fill="auto"/>
          </w:tcPr>
          <w:p w14:paraId="29479E83" w14:textId="77777777" w:rsidR="0034710D" w:rsidRPr="002F4C46" w:rsidRDefault="0034710D" w:rsidP="0039283C">
            <w:pPr>
              <w:widowControl w:val="0"/>
              <w:suppressLineNumbers/>
              <w:suppressAutoHyphens/>
              <w:snapToGrid w:val="0"/>
              <w:rPr>
                <w:rFonts w:ascii="Arial" w:eastAsia="Times New Roman" w:hAnsi="Arial" w:cs="Arial"/>
                <w:color w:val="00B0F0"/>
                <w:kern w:val="1"/>
                <w:sz w:val="18"/>
                <w:szCs w:val="18"/>
              </w:rPr>
            </w:pPr>
            <w:bookmarkStart w:id="162" w:name="_Hlk42241824"/>
            <w:bookmarkEnd w:id="162"/>
          </w:p>
        </w:tc>
        <w:tc>
          <w:tcPr>
            <w:tcW w:w="3677" w:type="dxa"/>
            <w:shd w:val="clear" w:color="auto" w:fill="auto"/>
          </w:tcPr>
          <w:p w14:paraId="3B98DFEE"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Pomiar okresowy zgodnie z BAT 4</w:t>
            </w:r>
          </w:p>
          <w:p w14:paraId="72D38D37"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Raz w roku – </w:t>
            </w:r>
            <w:r w:rsidRPr="002F4C46">
              <w:rPr>
                <w:rFonts w:ascii="Arial" w:eastAsia="Times New Roman" w:hAnsi="Arial" w:cs="Arial"/>
                <w:b/>
                <w:bCs/>
                <w:color w:val="000000"/>
                <w:sz w:val="18"/>
                <w:szCs w:val="18"/>
              </w:rPr>
              <w:t>N</w:t>
            </w:r>
            <w:r w:rsidRPr="002F4C46">
              <w:rPr>
                <w:rFonts w:ascii="Arial" w:eastAsia="Times New Roman" w:hAnsi="Arial" w:cs="Arial"/>
                <w:b/>
                <w:bCs/>
                <w:color w:val="000000"/>
                <w:sz w:val="18"/>
                <w:szCs w:val="18"/>
                <w:vertAlign w:val="subscript"/>
              </w:rPr>
              <w:t>2</w:t>
            </w:r>
            <w:r w:rsidRPr="002F4C46">
              <w:rPr>
                <w:rFonts w:ascii="Arial" w:eastAsia="Times New Roman" w:hAnsi="Arial" w:cs="Arial"/>
                <w:b/>
                <w:bCs/>
                <w:color w:val="000000"/>
                <w:sz w:val="18"/>
                <w:szCs w:val="18"/>
              </w:rPr>
              <w:t xml:space="preserve">O, </w:t>
            </w:r>
            <w:proofErr w:type="spellStart"/>
            <w:r w:rsidRPr="002F4C46">
              <w:rPr>
                <w:rFonts w:ascii="Arial" w:eastAsia="Times New Roman" w:hAnsi="Arial" w:cs="Arial"/>
                <w:b/>
                <w:bCs/>
                <w:color w:val="000000"/>
                <w:sz w:val="18"/>
                <w:szCs w:val="18"/>
              </w:rPr>
              <w:t>benzo</w:t>
            </w:r>
            <w:proofErr w:type="spellEnd"/>
            <w:r w:rsidRPr="002F4C46">
              <w:rPr>
                <w:rFonts w:ascii="Arial" w:eastAsia="Times New Roman" w:hAnsi="Arial" w:cs="Arial"/>
                <w:b/>
                <w:bCs/>
                <w:color w:val="000000"/>
                <w:sz w:val="18"/>
                <w:szCs w:val="18"/>
              </w:rPr>
              <w:t>[a]</w:t>
            </w:r>
            <w:proofErr w:type="spellStart"/>
            <w:r w:rsidRPr="002F4C46">
              <w:rPr>
                <w:rFonts w:ascii="Arial" w:eastAsia="Times New Roman" w:hAnsi="Arial" w:cs="Arial"/>
                <w:b/>
                <w:bCs/>
                <w:color w:val="000000"/>
                <w:sz w:val="18"/>
                <w:szCs w:val="18"/>
              </w:rPr>
              <w:t>piren</w:t>
            </w:r>
            <w:proofErr w:type="spellEnd"/>
            <w:r w:rsidRPr="002F4C46">
              <w:rPr>
                <w:rFonts w:ascii="Arial" w:eastAsia="Times New Roman" w:hAnsi="Arial" w:cs="Arial"/>
                <w:color w:val="000000"/>
                <w:sz w:val="18"/>
                <w:szCs w:val="18"/>
              </w:rPr>
              <w:t>,</w:t>
            </w:r>
          </w:p>
          <w:p w14:paraId="38DD7C6E"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Raz na sześć miesięcy – </w:t>
            </w:r>
            <w:r w:rsidRPr="002F4C46">
              <w:rPr>
                <w:rFonts w:ascii="Arial" w:eastAsia="Times New Roman" w:hAnsi="Arial" w:cs="Arial"/>
                <w:b/>
                <w:bCs/>
                <w:color w:val="000000"/>
                <w:sz w:val="18"/>
                <w:szCs w:val="18"/>
              </w:rPr>
              <w:t xml:space="preserve">metale i metaloidy z wyjątkiem rtęci (As, Cd, Co, Cr, Cu, Mn, Ni, Pb, Sb, Tl, V), PBDD/F, PCDD/F, </w:t>
            </w:r>
            <w:proofErr w:type="spellStart"/>
            <w:r w:rsidRPr="002F4C46">
              <w:rPr>
                <w:rFonts w:ascii="Arial" w:eastAsia="Times New Roman" w:hAnsi="Arial" w:cs="Arial"/>
                <w:b/>
                <w:bCs/>
                <w:color w:val="000000"/>
                <w:sz w:val="18"/>
                <w:szCs w:val="18"/>
              </w:rPr>
              <w:t>dioksynopodobne</w:t>
            </w:r>
            <w:proofErr w:type="spellEnd"/>
            <w:r w:rsidRPr="002F4C46">
              <w:rPr>
                <w:rFonts w:ascii="Arial" w:eastAsia="Times New Roman" w:hAnsi="Arial" w:cs="Arial"/>
                <w:b/>
                <w:bCs/>
                <w:color w:val="000000"/>
                <w:sz w:val="18"/>
                <w:szCs w:val="18"/>
              </w:rPr>
              <w:t xml:space="preserve"> PCB.</w:t>
            </w:r>
          </w:p>
        </w:tc>
        <w:tc>
          <w:tcPr>
            <w:tcW w:w="3553" w:type="dxa"/>
            <w:shd w:val="clear" w:color="auto" w:fill="auto"/>
            <w:vAlign w:val="center"/>
          </w:tcPr>
          <w:p w14:paraId="23FB4EC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W instalacji prowadzone są pomiary metali i metaloidów (</w:t>
            </w:r>
            <w:proofErr w:type="spellStart"/>
            <w:r w:rsidRPr="002F4C46">
              <w:rPr>
                <w:rFonts w:ascii="Arial" w:eastAsia="Times New Roman" w:hAnsi="Arial" w:cs="Arial"/>
                <w:kern w:val="1"/>
                <w:sz w:val="18"/>
                <w:szCs w:val="18"/>
              </w:rPr>
              <w:t>Cd+Tl</w:t>
            </w:r>
            <w:proofErr w:type="spellEnd"/>
            <w:r w:rsidRPr="002F4C46">
              <w:rPr>
                <w:rFonts w:ascii="Arial" w:eastAsia="Times New Roman" w:hAnsi="Arial" w:cs="Arial"/>
                <w:kern w:val="1"/>
                <w:sz w:val="18"/>
                <w:szCs w:val="18"/>
              </w:rPr>
              <w:t xml:space="preserve">, Hg, </w:t>
            </w:r>
            <w:proofErr w:type="spellStart"/>
            <w:r w:rsidRPr="002F4C46">
              <w:rPr>
                <w:rFonts w:ascii="Arial" w:eastAsia="Times New Roman" w:hAnsi="Arial" w:cs="Arial"/>
                <w:kern w:val="1"/>
                <w:sz w:val="18"/>
                <w:szCs w:val="18"/>
              </w:rPr>
              <w:t>Sb+As+Pb+Cr</w:t>
            </w:r>
            <w:proofErr w:type="spellEnd"/>
            <w:r w:rsidRPr="002F4C46">
              <w:rPr>
                <w:rFonts w:ascii="Arial" w:eastAsia="Times New Roman" w:hAnsi="Arial" w:cs="Arial"/>
                <w:kern w:val="1"/>
                <w:sz w:val="18"/>
                <w:szCs w:val="18"/>
              </w:rPr>
              <w:t xml:space="preserve">+ </w:t>
            </w:r>
            <w:proofErr w:type="spellStart"/>
            <w:r w:rsidRPr="002F4C46">
              <w:rPr>
                <w:rFonts w:ascii="Arial" w:eastAsia="Times New Roman" w:hAnsi="Arial" w:cs="Arial"/>
                <w:kern w:val="1"/>
                <w:sz w:val="18"/>
                <w:szCs w:val="18"/>
              </w:rPr>
              <w:t>Co+Cu+Mn</w:t>
            </w:r>
            <w:proofErr w:type="spellEnd"/>
            <w:r w:rsidRPr="002F4C46">
              <w:rPr>
                <w:rFonts w:ascii="Arial" w:eastAsia="Times New Roman" w:hAnsi="Arial" w:cs="Arial"/>
                <w:kern w:val="1"/>
                <w:sz w:val="18"/>
                <w:szCs w:val="18"/>
              </w:rPr>
              <w:t xml:space="preserve">+ </w:t>
            </w:r>
            <w:proofErr w:type="spellStart"/>
            <w:r w:rsidRPr="002F4C46">
              <w:rPr>
                <w:rFonts w:ascii="Arial" w:eastAsia="Times New Roman" w:hAnsi="Arial" w:cs="Arial"/>
                <w:kern w:val="1"/>
                <w:sz w:val="18"/>
                <w:szCs w:val="18"/>
              </w:rPr>
              <w:t>Ni+V</w:t>
            </w:r>
            <w:proofErr w:type="spellEnd"/>
            <w:r w:rsidRPr="002F4C46">
              <w:rPr>
                <w:rFonts w:ascii="Arial" w:eastAsia="Times New Roman" w:hAnsi="Arial" w:cs="Arial"/>
                <w:kern w:val="1"/>
                <w:sz w:val="18"/>
                <w:szCs w:val="18"/>
              </w:rPr>
              <w:t xml:space="preserve">) oraz pomiary PCDD/F z częstotliwością raz na 6 miesięcy </w:t>
            </w:r>
          </w:p>
          <w:p w14:paraId="7B09A7FD"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b/>
                <w:bCs/>
                <w:kern w:val="1"/>
                <w:sz w:val="18"/>
                <w:szCs w:val="18"/>
              </w:rPr>
              <w:t>Od dnia 4 grudnia 2023 r. z</w:t>
            </w:r>
            <w:r w:rsidRPr="002F4C46">
              <w:rPr>
                <w:rFonts w:ascii="Arial" w:eastAsia="Times New Roman" w:hAnsi="Arial" w:cs="Arial"/>
                <w:kern w:val="1"/>
                <w:sz w:val="18"/>
                <w:szCs w:val="18"/>
              </w:rPr>
              <w:t>akres pomiarów okresowych zostanie  rozszerzony o:</w:t>
            </w:r>
          </w:p>
          <w:p w14:paraId="3C7E9F9A"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w:t>
            </w:r>
            <w:r w:rsidRPr="002F4C46">
              <w:rPr>
                <w:rFonts w:ascii="Arial" w:eastAsia="Times New Roman" w:hAnsi="Arial" w:cs="Arial"/>
                <w:kern w:val="1"/>
                <w:sz w:val="18"/>
                <w:szCs w:val="18"/>
              </w:rPr>
              <w:tab/>
              <w:t>N</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O z częstotliwością raz w roku</w:t>
            </w:r>
          </w:p>
          <w:p w14:paraId="60BDB92D"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w:t>
            </w:r>
            <w:r w:rsidRPr="002F4C46">
              <w:rPr>
                <w:rFonts w:ascii="Arial" w:eastAsia="Times New Roman" w:hAnsi="Arial" w:cs="Arial"/>
                <w:kern w:val="1"/>
                <w:sz w:val="18"/>
                <w:szCs w:val="18"/>
              </w:rPr>
              <w:tab/>
            </w:r>
            <w:proofErr w:type="spellStart"/>
            <w:r w:rsidRPr="002F4C46">
              <w:rPr>
                <w:rFonts w:ascii="Arial" w:eastAsia="Times New Roman" w:hAnsi="Arial" w:cs="Arial"/>
                <w:kern w:val="1"/>
                <w:sz w:val="18"/>
                <w:szCs w:val="18"/>
              </w:rPr>
              <w:t>benzo</w:t>
            </w:r>
            <w:proofErr w:type="spellEnd"/>
            <w:r w:rsidRPr="002F4C46">
              <w:rPr>
                <w:rFonts w:ascii="Arial" w:eastAsia="Times New Roman" w:hAnsi="Arial" w:cs="Arial"/>
                <w:kern w:val="1"/>
                <w:sz w:val="18"/>
                <w:szCs w:val="18"/>
              </w:rPr>
              <w:t>/a/</w:t>
            </w:r>
            <w:proofErr w:type="spellStart"/>
            <w:r w:rsidRPr="002F4C46">
              <w:rPr>
                <w:rFonts w:ascii="Arial" w:eastAsia="Times New Roman" w:hAnsi="Arial" w:cs="Arial"/>
                <w:kern w:val="1"/>
                <w:sz w:val="18"/>
                <w:szCs w:val="18"/>
              </w:rPr>
              <w:t>piren</w:t>
            </w:r>
            <w:proofErr w:type="spellEnd"/>
            <w:r w:rsidRPr="002F4C46">
              <w:rPr>
                <w:rFonts w:ascii="Arial" w:eastAsia="Times New Roman" w:hAnsi="Arial" w:cs="Arial"/>
                <w:kern w:val="1"/>
                <w:sz w:val="18"/>
                <w:szCs w:val="18"/>
              </w:rPr>
              <w:t xml:space="preserve"> z częstotliwością raz </w:t>
            </w:r>
            <w:r w:rsidRPr="002F4C46">
              <w:rPr>
                <w:rFonts w:ascii="Arial" w:eastAsia="Times New Roman" w:hAnsi="Arial" w:cs="Arial"/>
                <w:kern w:val="1"/>
                <w:sz w:val="18"/>
                <w:szCs w:val="18"/>
              </w:rPr>
              <w:br/>
              <w:t>w roku</w:t>
            </w:r>
          </w:p>
          <w:p w14:paraId="6975D234"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w:t>
            </w:r>
            <w:r w:rsidRPr="002F4C46">
              <w:rPr>
                <w:rFonts w:ascii="Arial" w:eastAsia="Times New Roman" w:hAnsi="Arial" w:cs="Arial"/>
                <w:kern w:val="1"/>
                <w:sz w:val="18"/>
                <w:szCs w:val="18"/>
              </w:rPr>
              <w:tab/>
              <w:t xml:space="preserve">PBDD/F - raz na 6 miesięcy </w:t>
            </w:r>
            <w:r w:rsidRPr="002F4C46">
              <w:rPr>
                <w:rFonts w:ascii="Arial" w:eastAsia="Times New Roman" w:hAnsi="Arial" w:cs="Arial"/>
                <w:kern w:val="1"/>
                <w:sz w:val="18"/>
                <w:szCs w:val="18"/>
              </w:rPr>
              <w:br/>
              <w:t>(ze względu na spalanie odpadów zawierających bromowane związki opóźniające zapłon),</w:t>
            </w:r>
          </w:p>
          <w:p w14:paraId="680E1371"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w:t>
            </w:r>
            <w:r w:rsidRPr="002F4C46">
              <w:rPr>
                <w:rFonts w:ascii="Arial" w:eastAsia="Times New Roman" w:hAnsi="Arial" w:cs="Arial"/>
                <w:kern w:val="1"/>
                <w:sz w:val="18"/>
                <w:szCs w:val="18"/>
              </w:rPr>
              <w:tab/>
              <w:t>PCDD/F - raz na 6 miesięcy,</w:t>
            </w:r>
          </w:p>
          <w:p w14:paraId="7F0CCE3B"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kern w:val="1"/>
                <w:sz w:val="18"/>
                <w:szCs w:val="18"/>
              </w:rPr>
              <w:t>•</w:t>
            </w:r>
            <w:r w:rsidRPr="002F4C46">
              <w:rPr>
                <w:rFonts w:ascii="Arial" w:eastAsia="Times New Roman" w:hAnsi="Arial" w:cs="Arial"/>
                <w:kern w:val="1"/>
                <w:sz w:val="18"/>
                <w:szCs w:val="18"/>
              </w:rPr>
              <w:tab/>
            </w:r>
            <w:proofErr w:type="spellStart"/>
            <w:r w:rsidRPr="002F4C46">
              <w:rPr>
                <w:rFonts w:ascii="Arial" w:eastAsia="Times New Roman" w:hAnsi="Arial" w:cs="Arial"/>
                <w:kern w:val="1"/>
                <w:sz w:val="18"/>
                <w:szCs w:val="18"/>
              </w:rPr>
              <w:t>dioksynopodobne</w:t>
            </w:r>
            <w:proofErr w:type="spellEnd"/>
            <w:r w:rsidRPr="002F4C46">
              <w:rPr>
                <w:rFonts w:ascii="Arial" w:eastAsia="Times New Roman" w:hAnsi="Arial" w:cs="Arial"/>
                <w:kern w:val="1"/>
                <w:sz w:val="18"/>
                <w:szCs w:val="18"/>
              </w:rPr>
              <w:t xml:space="preserve"> PCB – </w:t>
            </w:r>
            <w:r w:rsidRPr="002F4C46">
              <w:rPr>
                <w:rFonts w:ascii="Arial" w:eastAsia="Times New Roman" w:hAnsi="Arial" w:cs="Arial"/>
                <w:kern w:val="1"/>
                <w:sz w:val="18"/>
                <w:szCs w:val="18"/>
              </w:rPr>
              <w:br/>
              <w:t xml:space="preserve">z częstotliwością raz na sześć miesięcy. </w:t>
            </w:r>
          </w:p>
        </w:tc>
        <w:tc>
          <w:tcPr>
            <w:tcW w:w="1217" w:type="dxa"/>
            <w:shd w:val="clear" w:color="auto" w:fill="auto"/>
          </w:tcPr>
          <w:p w14:paraId="2950BB20"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p w14:paraId="192780B0"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r>
      <w:tr w:rsidR="0034710D" w:rsidRPr="002F4C46" w14:paraId="354A9D46" w14:textId="77777777" w:rsidTr="00574D46">
        <w:tc>
          <w:tcPr>
            <w:tcW w:w="622" w:type="dxa"/>
            <w:shd w:val="clear" w:color="auto" w:fill="auto"/>
          </w:tcPr>
          <w:p w14:paraId="2DAFC62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5</w:t>
            </w:r>
          </w:p>
        </w:tc>
        <w:tc>
          <w:tcPr>
            <w:tcW w:w="3677" w:type="dxa"/>
            <w:shd w:val="clear" w:color="auto" w:fill="auto"/>
          </w:tcPr>
          <w:p w14:paraId="4B52646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bookmarkStart w:id="163" w:name="_Hlk42503435"/>
            <w:r w:rsidRPr="002F4C46">
              <w:rPr>
                <w:rFonts w:ascii="Arial" w:eastAsia="Times New Roman" w:hAnsi="Arial" w:cs="Arial"/>
                <w:b/>
                <w:bCs/>
                <w:color w:val="000000"/>
                <w:kern w:val="1"/>
                <w:sz w:val="18"/>
                <w:szCs w:val="18"/>
              </w:rPr>
              <w:t>W ramach BAT należy odpowiednio monitorować emisje zorganizowane do powietrza ze spalarni w warunkach innych niż normalne warunki eksploatacji</w:t>
            </w:r>
            <w:r w:rsidRPr="002F4C46">
              <w:rPr>
                <w:rFonts w:ascii="Arial" w:eastAsia="Times New Roman" w:hAnsi="Arial" w:cs="Arial"/>
                <w:color w:val="000000"/>
                <w:kern w:val="1"/>
                <w:sz w:val="18"/>
                <w:szCs w:val="18"/>
              </w:rPr>
              <w:t xml:space="preserve">. </w:t>
            </w:r>
            <w:bookmarkEnd w:id="163"/>
          </w:p>
        </w:tc>
        <w:tc>
          <w:tcPr>
            <w:tcW w:w="3553" w:type="dxa"/>
            <w:shd w:val="clear" w:color="auto" w:fill="auto"/>
            <w:vAlign w:val="center"/>
          </w:tcPr>
          <w:p w14:paraId="32E24B7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Emisje w warunkach innych niż normalne warunki eksploatacji (rozruch/wyłączenie) są mierzone w sposób ciągły za pomocą systemu ciągłego monitoringu opisanego </w:t>
            </w:r>
            <w:r w:rsidRPr="002F4C46">
              <w:rPr>
                <w:rFonts w:ascii="Arial" w:eastAsia="Times New Roman" w:hAnsi="Arial" w:cs="Arial"/>
                <w:kern w:val="1"/>
                <w:sz w:val="18"/>
                <w:szCs w:val="18"/>
              </w:rPr>
              <w:br/>
              <w:t xml:space="preserve">w BAT 3 i BAT 4. </w:t>
            </w:r>
          </w:p>
          <w:p w14:paraId="2E74CBE0" w14:textId="77777777" w:rsidR="0034710D" w:rsidRPr="002F4C46" w:rsidRDefault="0034710D" w:rsidP="0039283C">
            <w:pPr>
              <w:widowControl w:val="0"/>
              <w:suppressLineNumbers/>
              <w:tabs>
                <w:tab w:val="left" w:pos="232"/>
              </w:tabs>
              <w:suppressAutoHyphens/>
              <w:snapToGrid w:val="0"/>
              <w:jc w:val="both"/>
              <w:rPr>
                <w:rFonts w:ascii="Arial" w:eastAsia="Times New Roman" w:hAnsi="Arial" w:cs="Arial"/>
                <w:kern w:val="1"/>
                <w:sz w:val="18"/>
                <w:szCs w:val="18"/>
              </w:rPr>
            </w:pPr>
            <w:r w:rsidRPr="002F4C46">
              <w:rPr>
                <w:rFonts w:ascii="Arial" w:eastAsia="Times New Roman" w:hAnsi="Arial" w:cs="Arial"/>
                <w:b/>
                <w:bCs/>
                <w:kern w:val="1"/>
                <w:sz w:val="18"/>
                <w:szCs w:val="18"/>
              </w:rPr>
              <w:t>Od dnia 4 grudnia 2023 r. z</w:t>
            </w:r>
            <w:r w:rsidRPr="002F4C46">
              <w:rPr>
                <w:rFonts w:ascii="Arial" w:eastAsia="Times New Roman" w:hAnsi="Arial" w:cs="Arial"/>
                <w:kern w:val="1"/>
                <w:sz w:val="18"/>
                <w:szCs w:val="18"/>
              </w:rPr>
              <w:t xml:space="preserve">akres pomiarów emisji zostanie  rozszerzony </w:t>
            </w:r>
            <w:r w:rsidRPr="002F4C46">
              <w:rPr>
                <w:rFonts w:ascii="Arial" w:eastAsia="Times New Roman" w:hAnsi="Arial" w:cs="Arial"/>
                <w:kern w:val="1"/>
                <w:sz w:val="18"/>
                <w:szCs w:val="18"/>
              </w:rPr>
              <w:br/>
              <w:t>o pomiar</w:t>
            </w:r>
            <w:r w:rsidRPr="002F4C46">
              <w:rPr>
                <w:rFonts w:ascii="Arial" w:eastAsia="Times New Roman" w:hAnsi="Arial" w:cs="Arial"/>
                <w:b/>
                <w:bCs/>
                <w:kern w:val="1"/>
                <w:sz w:val="18"/>
                <w:szCs w:val="18"/>
              </w:rPr>
              <w:t xml:space="preserve"> PCDD/F </w:t>
            </w:r>
            <w:r w:rsidRPr="002F4C46">
              <w:rPr>
                <w:rFonts w:ascii="Arial" w:eastAsia="Times New Roman" w:hAnsi="Arial" w:cs="Arial"/>
                <w:kern w:val="1"/>
                <w:sz w:val="18"/>
                <w:szCs w:val="18"/>
              </w:rPr>
              <w:t>podczas rozruchu/ wyłączenia.</w:t>
            </w:r>
          </w:p>
        </w:tc>
        <w:tc>
          <w:tcPr>
            <w:tcW w:w="1217" w:type="dxa"/>
            <w:shd w:val="clear" w:color="auto" w:fill="auto"/>
          </w:tcPr>
          <w:p w14:paraId="51BE0F17"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5 </w:t>
            </w:r>
            <w:r w:rsidRPr="002F4C46">
              <w:rPr>
                <w:rFonts w:ascii="Arial" w:eastAsia="Times New Roman" w:hAnsi="Arial" w:cs="Arial"/>
                <w:b/>
                <w:bCs/>
                <w:kern w:val="1"/>
                <w:sz w:val="18"/>
                <w:szCs w:val="18"/>
              </w:rPr>
              <w:br/>
              <w:t xml:space="preserve">Wymagania </w:t>
            </w:r>
          </w:p>
          <w:p w14:paraId="0355C079"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będą </w:t>
            </w:r>
          </w:p>
          <w:p w14:paraId="0BC590A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spełnione</w:t>
            </w:r>
          </w:p>
        </w:tc>
      </w:tr>
      <w:tr w:rsidR="0034710D" w:rsidRPr="002F4C46" w14:paraId="15519B4A" w14:textId="77777777" w:rsidTr="00574D46">
        <w:tc>
          <w:tcPr>
            <w:tcW w:w="622" w:type="dxa"/>
            <w:shd w:val="clear" w:color="auto" w:fill="auto"/>
          </w:tcPr>
          <w:p w14:paraId="0A805B0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6</w:t>
            </w:r>
          </w:p>
        </w:tc>
        <w:tc>
          <w:tcPr>
            <w:tcW w:w="3677" w:type="dxa"/>
            <w:shd w:val="clear" w:color="auto" w:fill="auto"/>
          </w:tcPr>
          <w:p w14:paraId="7930D1C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t>W ramach BAT należy monitorować emisje do wody z oczyszczania spalin (FGC) lub z obróbki popiołów paleniskowych co najmniej z podaną poniżej</w:t>
            </w:r>
            <w:r w:rsidRPr="002F4C46">
              <w:rPr>
                <w:rFonts w:ascii="Arial" w:eastAsia="Times New Roman" w:hAnsi="Arial" w:cs="Arial"/>
                <w:b/>
                <w:bCs/>
                <w:color w:val="000000"/>
                <w:kern w:val="1"/>
                <w:sz w:val="18"/>
                <w:szCs w:val="18"/>
              </w:rPr>
              <w:t xml:space="preserve"> częstotliwością i zgodnie </w:t>
            </w:r>
            <w:r w:rsidRPr="002F4C46">
              <w:rPr>
                <w:rFonts w:ascii="Arial" w:eastAsia="Times New Roman" w:hAnsi="Arial" w:cs="Arial"/>
                <w:b/>
                <w:bCs/>
                <w:color w:val="000000"/>
                <w:kern w:val="1"/>
                <w:sz w:val="18"/>
                <w:szCs w:val="18"/>
              </w:rPr>
              <w:br/>
              <w:t>z normami EN. Jeżeli normy EN nie są dostępne, w ramach BAT należy stosować normy ISO, normy krajowe lub inne międzynarodowe normy zapewniające uzyskanie danych o równoważnej jakości naukowej</w:t>
            </w:r>
            <w:r w:rsidRPr="002F4C46">
              <w:rPr>
                <w:rFonts w:ascii="Arial" w:eastAsia="Times New Roman" w:hAnsi="Arial" w:cs="Arial"/>
                <w:color w:val="000000"/>
                <w:kern w:val="1"/>
                <w:sz w:val="18"/>
                <w:szCs w:val="18"/>
              </w:rPr>
              <w:t>.</w:t>
            </w:r>
          </w:p>
          <w:p w14:paraId="60ED1FB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 Raz dziennie –zawiesina ogólna TSS,</w:t>
            </w:r>
          </w:p>
          <w:p w14:paraId="03E616D5" w14:textId="77777777" w:rsidR="0034710D" w:rsidRPr="002F4C46" w:rsidRDefault="0034710D" w:rsidP="0039283C">
            <w:pPr>
              <w:widowControl w:val="0"/>
              <w:suppressLineNumbers/>
              <w:suppressAutoHyphens/>
              <w:jc w:val="both"/>
              <w:rPr>
                <w:rFonts w:ascii="Arial" w:eastAsia="Times New Roman" w:hAnsi="Arial" w:cs="Arial"/>
                <w:color w:val="000000"/>
                <w:kern w:val="1"/>
                <w:sz w:val="18"/>
                <w:szCs w:val="18"/>
              </w:rPr>
            </w:pPr>
            <w:r w:rsidRPr="002F4C46">
              <w:rPr>
                <w:rFonts w:ascii="Arial" w:eastAsia="Times New Roman" w:hAnsi="Arial" w:cs="Arial"/>
                <w:color w:val="000000"/>
                <w:kern w:val="1"/>
                <w:sz w:val="18"/>
                <w:szCs w:val="18"/>
              </w:rPr>
              <w:t>- Raz w miesiącu –  ogólny węgiel organiczny OWO, As, Cd, Cr, Cu, Mo, Ni, Pb, Sb, Tl, Zn, Hg, NH</w:t>
            </w:r>
            <w:r w:rsidRPr="002F4C46">
              <w:rPr>
                <w:rFonts w:ascii="Arial" w:eastAsia="Times New Roman" w:hAnsi="Arial" w:cs="Arial"/>
                <w:color w:val="000000"/>
                <w:kern w:val="1"/>
                <w:sz w:val="18"/>
                <w:szCs w:val="18"/>
                <w:vertAlign w:val="subscript"/>
              </w:rPr>
              <w:t>4</w:t>
            </w:r>
            <w:r w:rsidRPr="002F4C46">
              <w:rPr>
                <w:rFonts w:ascii="Arial" w:eastAsia="Times New Roman" w:hAnsi="Arial" w:cs="Arial"/>
                <w:color w:val="000000"/>
                <w:kern w:val="1"/>
                <w:sz w:val="18"/>
                <w:szCs w:val="18"/>
              </w:rPr>
              <w:t>-N, Cl</w:t>
            </w:r>
            <w:r w:rsidRPr="002F4C46">
              <w:rPr>
                <w:rFonts w:ascii="Arial" w:eastAsia="Times New Roman" w:hAnsi="Arial" w:cs="Arial"/>
                <w:color w:val="000000"/>
                <w:kern w:val="1"/>
                <w:sz w:val="18"/>
                <w:szCs w:val="18"/>
                <w:vertAlign w:val="superscript"/>
              </w:rPr>
              <w:t>-</w:t>
            </w:r>
            <w:r w:rsidRPr="002F4C46">
              <w:rPr>
                <w:rFonts w:ascii="Arial" w:eastAsia="Times New Roman" w:hAnsi="Arial" w:cs="Arial"/>
                <w:color w:val="000000"/>
                <w:kern w:val="1"/>
                <w:sz w:val="18"/>
                <w:szCs w:val="18"/>
              </w:rPr>
              <w:t>, So</w:t>
            </w:r>
            <w:r w:rsidRPr="002F4C46">
              <w:rPr>
                <w:rFonts w:ascii="Arial" w:eastAsia="Times New Roman" w:hAnsi="Arial" w:cs="Arial"/>
                <w:color w:val="000000"/>
                <w:kern w:val="1"/>
                <w:sz w:val="18"/>
                <w:szCs w:val="18"/>
                <w:vertAlign w:val="subscript"/>
              </w:rPr>
              <w:t>4</w:t>
            </w:r>
            <w:r w:rsidRPr="002F4C46">
              <w:rPr>
                <w:rFonts w:ascii="Arial" w:eastAsia="Times New Roman" w:hAnsi="Arial" w:cs="Arial"/>
                <w:color w:val="000000"/>
                <w:kern w:val="1"/>
                <w:sz w:val="18"/>
                <w:szCs w:val="18"/>
                <w:vertAlign w:val="superscript"/>
              </w:rPr>
              <w:t>2-</w:t>
            </w:r>
            <w:r w:rsidRPr="002F4C46">
              <w:rPr>
                <w:rFonts w:ascii="Arial" w:eastAsia="Times New Roman" w:hAnsi="Arial" w:cs="Arial"/>
                <w:color w:val="000000"/>
                <w:kern w:val="1"/>
                <w:sz w:val="18"/>
                <w:szCs w:val="18"/>
              </w:rPr>
              <w:t>, PCDD/F</w:t>
            </w:r>
          </w:p>
          <w:p w14:paraId="2D06A61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p>
        </w:tc>
        <w:tc>
          <w:tcPr>
            <w:tcW w:w="3553" w:type="dxa"/>
            <w:shd w:val="clear" w:color="auto" w:fill="auto"/>
            <w:vAlign w:val="center"/>
          </w:tcPr>
          <w:p w14:paraId="731DDF52"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W 2008 roku zmodernizowany został III-ci system oczyszczania gazów odlotowych  (wyeliminowano mokry system oczyszczania spalin). </w:t>
            </w:r>
          </w:p>
          <w:p w14:paraId="5C0D4460"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Od dnia 24.01.2011 r. ścieki </w:t>
            </w:r>
            <w:r w:rsidRPr="002F4C46">
              <w:rPr>
                <w:rFonts w:ascii="Arial" w:hAnsi="Arial" w:cs="Arial"/>
                <w:sz w:val="18"/>
                <w:szCs w:val="18"/>
              </w:rPr>
              <w:br/>
              <w:t xml:space="preserve">z oczyszczania gazów odlotowych zostały wyeliminowane poprzez uruchomienie </w:t>
            </w:r>
            <w:r w:rsidRPr="002F4C46">
              <w:rPr>
                <w:rFonts w:ascii="Arial" w:hAnsi="Arial" w:cs="Arial"/>
                <w:b/>
                <w:bCs/>
                <w:sz w:val="18"/>
                <w:szCs w:val="18"/>
              </w:rPr>
              <w:t>suchego systemu oczyszczania spalin</w:t>
            </w:r>
            <w:r w:rsidRPr="002F4C46">
              <w:rPr>
                <w:rFonts w:ascii="Arial" w:hAnsi="Arial" w:cs="Arial"/>
                <w:sz w:val="18"/>
                <w:szCs w:val="18"/>
              </w:rPr>
              <w:t xml:space="preserve">.  </w:t>
            </w:r>
          </w:p>
          <w:p w14:paraId="0404ECD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związku z eksploatacją instalacji ścieki przemysłowe nie są odprowadzane poza teren instalacji.  </w:t>
            </w:r>
          </w:p>
          <w:p w14:paraId="4BFDF4E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Nie powstają ścieki z oczyszczania spalin.</w:t>
            </w:r>
          </w:p>
          <w:p w14:paraId="68A8253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Nie powstają ścieki z obróbki popiołów paleniskowych.</w:t>
            </w:r>
          </w:p>
        </w:tc>
        <w:tc>
          <w:tcPr>
            <w:tcW w:w="1217" w:type="dxa"/>
            <w:shd w:val="clear" w:color="auto" w:fill="auto"/>
          </w:tcPr>
          <w:p w14:paraId="15A99CA2" w14:textId="77777777" w:rsidR="0034710D" w:rsidRPr="002F4C46" w:rsidRDefault="0034710D" w:rsidP="0039283C">
            <w:pPr>
              <w:widowControl w:val="0"/>
              <w:suppressLineNumbers/>
              <w:suppressAutoHyphens/>
              <w:rPr>
                <w:rFonts w:ascii="Arial" w:eastAsia="Times New Roman" w:hAnsi="Arial" w:cs="Arial"/>
                <w:b/>
                <w:kern w:val="1"/>
                <w:sz w:val="18"/>
                <w:szCs w:val="18"/>
              </w:rPr>
            </w:pPr>
            <w:r w:rsidRPr="002F4C46">
              <w:rPr>
                <w:rFonts w:ascii="Arial" w:eastAsia="Times New Roman" w:hAnsi="Arial" w:cs="Arial"/>
                <w:b/>
                <w:kern w:val="1"/>
                <w:sz w:val="18"/>
                <w:szCs w:val="18"/>
              </w:rPr>
              <w:t xml:space="preserve">BAT 6 </w:t>
            </w:r>
          </w:p>
          <w:p w14:paraId="26EAB5E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kern w:val="1"/>
                <w:sz w:val="18"/>
                <w:szCs w:val="18"/>
              </w:rPr>
              <w:t>nie dotyczy.</w:t>
            </w:r>
          </w:p>
        </w:tc>
      </w:tr>
      <w:tr w:rsidR="0034710D" w:rsidRPr="002F4C46" w14:paraId="2AEED857" w14:textId="77777777" w:rsidTr="00574D46">
        <w:tc>
          <w:tcPr>
            <w:tcW w:w="622" w:type="dxa"/>
            <w:shd w:val="clear" w:color="auto" w:fill="auto"/>
          </w:tcPr>
          <w:p w14:paraId="76BF321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7</w:t>
            </w:r>
          </w:p>
        </w:tc>
        <w:tc>
          <w:tcPr>
            <w:tcW w:w="3677" w:type="dxa"/>
            <w:shd w:val="clear" w:color="auto" w:fill="auto"/>
          </w:tcPr>
          <w:p w14:paraId="1FF1456B"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W </w:t>
            </w:r>
            <w:r w:rsidRPr="002F4C46">
              <w:rPr>
                <w:rFonts w:ascii="Arial" w:eastAsia="Times New Roman" w:hAnsi="Arial" w:cs="Arial"/>
                <w:b/>
                <w:bCs/>
                <w:kern w:val="1"/>
                <w:sz w:val="18"/>
                <w:szCs w:val="18"/>
              </w:rPr>
              <w:t xml:space="preserve">ramach BAT należy monitorować zawartość niespalonych substancji </w:t>
            </w:r>
            <w:r w:rsidRPr="002F4C46">
              <w:rPr>
                <w:rFonts w:ascii="Arial" w:eastAsia="Times New Roman" w:hAnsi="Arial" w:cs="Arial"/>
                <w:b/>
                <w:bCs/>
                <w:kern w:val="1"/>
                <w:sz w:val="18"/>
                <w:szCs w:val="18"/>
              </w:rPr>
              <w:br/>
              <w:t xml:space="preserve">w żużlach oraz w popiołach paleniskowych w spalarni co najmniej </w:t>
            </w:r>
            <w:r w:rsidRPr="002F4C46">
              <w:rPr>
                <w:rFonts w:ascii="Arial" w:eastAsia="Times New Roman" w:hAnsi="Arial" w:cs="Arial"/>
                <w:b/>
                <w:bCs/>
                <w:kern w:val="1"/>
                <w:sz w:val="18"/>
                <w:szCs w:val="18"/>
              </w:rPr>
              <w:br/>
              <w:t>z podaną poniżej częstotliwością</w:t>
            </w:r>
            <w:r w:rsidRPr="002F4C46">
              <w:rPr>
                <w:rFonts w:ascii="Arial" w:eastAsia="Times New Roman" w:hAnsi="Arial" w:cs="Arial"/>
                <w:b/>
                <w:bCs/>
                <w:color w:val="000000"/>
                <w:kern w:val="1"/>
                <w:sz w:val="18"/>
                <w:szCs w:val="18"/>
              </w:rPr>
              <w:t xml:space="preserve"> </w:t>
            </w:r>
            <w:r w:rsidRPr="002F4C46">
              <w:rPr>
                <w:rFonts w:ascii="Arial" w:eastAsia="Times New Roman" w:hAnsi="Arial" w:cs="Arial"/>
                <w:b/>
                <w:bCs/>
                <w:color w:val="000000"/>
                <w:kern w:val="1"/>
                <w:sz w:val="18"/>
                <w:szCs w:val="18"/>
              </w:rPr>
              <w:br/>
              <w:t>i zgodnie z normami EN</w:t>
            </w:r>
            <w:r w:rsidRPr="002F4C46">
              <w:rPr>
                <w:rFonts w:ascii="Arial" w:eastAsia="Times New Roman" w:hAnsi="Arial" w:cs="Arial"/>
                <w:color w:val="000000"/>
                <w:kern w:val="1"/>
                <w:sz w:val="18"/>
                <w:szCs w:val="18"/>
              </w:rPr>
              <w:t xml:space="preserve">. </w:t>
            </w:r>
          </w:p>
          <w:p w14:paraId="0600E208"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lastRenderedPageBreak/>
              <w:t>Raz na trzy miesiące – strata przy prażeniu lub ogólny węgiel organiczny.</w:t>
            </w:r>
          </w:p>
        </w:tc>
        <w:tc>
          <w:tcPr>
            <w:tcW w:w="3553" w:type="dxa"/>
            <w:shd w:val="clear" w:color="auto" w:fill="auto"/>
            <w:vAlign w:val="center"/>
          </w:tcPr>
          <w:p w14:paraId="6AEBFD4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Prowadzący instalację wykonuje regularnie badania żużli oraz popiołów zgodnie </w:t>
            </w:r>
            <w:r w:rsidRPr="002F4C46">
              <w:rPr>
                <w:rFonts w:ascii="Arial" w:eastAsia="Times New Roman" w:hAnsi="Arial" w:cs="Arial"/>
                <w:kern w:val="1"/>
                <w:sz w:val="18"/>
                <w:szCs w:val="18"/>
              </w:rPr>
              <w:br/>
              <w:t xml:space="preserve">z normą PN-EN 13137:2004 (zawartość ogólnego węgla organicznego) oraz </w:t>
            </w:r>
            <w:r w:rsidRPr="002F4C46">
              <w:rPr>
                <w:rFonts w:ascii="Arial" w:eastAsia="Times New Roman" w:hAnsi="Arial" w:cs="Arial"/>
                <w:kern w:val="1"/>
                <w:sz w:val="18"/>
                <w:szCs w:val="18"/>
              </w:rPr>
              <w:br/>
              <w:t xml:space="preserve">PN-EN15169:2011 (straty prażenia) </w:t>
            </w:r>
            <w:r w:rsidRPr="002F4C46">
              <w:rPr>
                <w:rFonts w:ascii="Arial" w:eastAsia="Times New Roman" w:hAnsi="Arial" w:cs="Arial"/>
                <w:kern w:val="1"/>
                <w:sz w:val="18"/>
                <w:szCs w:val="18"/>
              </w:rPr>
              <w:br/>
              <w:t xml:space="preserve">z częstotliwością dwa razy w roku. </w:t>
            </w:r>
          </w:p>
          <w:p w14:paraId="0F403E61" w14:textId="2DD2CA48" w:rsidR="0034710D" w:rsidRPr="002F4C46" w:rsidRDefault="0034710D" w:rsidP="0039283C">
            <w:pPr>
              <w:widowControl w:val="0"/>
              <w:suppressLineNumbers/>
              <w:tabs>
                <w:tab w:val="left" w:pos="232"/>
              </w:tabs>
              <w:suppressAutoHyphens/>
              <w:snapToGrid w:val="0"/>
              <w:jc w:val="both"/>
              <w:rPr>
                <w:rFonts w:ascii="Arial" w:eastAsia="Times New Roman" w:hAnsi="Arial" w:cs="Arial"/>
                <w:color w:val="0070C0"/>
                <w:kern w:val="1"/>
                <w:sz w:val="18"/>
                <w:szCs w:val="18"/>
              </w:rPr>
            </w:pPr>
            <w:r w:rsidRPr="002F4C46">
              <w:rPr>
                <w:rFonts w:ascii="Arial" w:eastAsia="Times New Roman" w:hAnsi="Arial" w:cs="Arial"/>
                <w:b/>
                <w:bCs/>
                <w:kern w:val="1"/>
                <w:sz w:val="18"/>
                <w:szCs w:val="18"/>
              </w:rPr>
              <w:lastRenderedPageBreak/>
              <w:t xml:space="preserve">Od dnia 4 grudnia 2023 r. </w:t>
            </w:r>
            <w:r w:rsidRPr="002F4C46">
              <w:rPr>
                <w:rFonts w:ascii="Arial" w:eastAsia="Times New Roman" w:hAnsi="Arial" w:cs="Arial"/>
                <w:kern w:val="1"/>
                <w:sz w:val="18"/>
                <w:szCs w:val="18"/>
              </w:rPr>
              <w:t xml:space="preserve">badania żużli oraz popiołów wykonywane będą </w:t>
            </w:r>
            <w:r w:rsidRPr="002F4C46">
              <w:rPr>
                <w:rFonts w:ascii="Arial" w:eastAsia="Times New Roman" w:hAnsi="Arial" w:cs="Arial"/>
                <w:kern w:val="1"/>
                <w:sz w:val="18"/>
                <w:szCs w:val="18"/>
              </w:rPr>
              <w:br/>
              <w:t>z częstotliwością raz na 3 miesiące.</w:t>
            </w:r>
            <w:r w:rsidRPr="002F4C46">
              <w:rPr>
                <w:rFonts w:ascii="Arial" w:eastAsia="Times New Roman" w:hAnsi="Arial" w:cs="Arial"/>
                <w:color w:val="0070C0"/>
                <w:kern w:val="1"/>
                <w:sz w:val="18"/>
                <w:szCs w:val="18"/>
              </w:rPr>
              <w:t xml:space="preserve"> </w:t>
            </w:r>
          </w:p>
        </w:tc>
        <w:tc>
          <w:tcPr>
            <w:tcW w:w="1217" w:type="dxa"/>
            <w:shd w:val="clear" w:color="auto" w:fill="auto"/>
          </w:tcPr>
          <w:p w14:paraId="2EA5D52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lastRenderedPageBreak/>
              <w:t xml:space="preserve">BAT 7 </w:t>
            </w:r>
            <w:r w:rsidRPr="002F4C46">
              <w:rPr>
                <w:rFonts w:ascii="Arial" w:eastAsia="Times New Roman" w:hAnsi="Arial" w:cs="Arial"/>
                <w:b/>
                <w:bCs/>
                <w:kern w:val="1"/>
                <w:sz w:val="18"/>
                <w:szCs w:val="18"/>
              </w:rPr>
              <w:br/>
              <w:t>Wymagania będą spełnione</w:t>
            </w:r>
          </w:p>
        </w:tc>
      </w:tr>
      <w:tr w:rsidR="0034710D" w:rsidRPr="002F4C46" w14:paraId="029F645B" w14:textId="77777777" w:rsidTr="00574D46">
        <w:tc>
          <w:tcPr>
            <w:tcW w:w="622" w:type="dxa"/>
            <w:shd w:val="clear" w:color="auto" w:fill="auto"/>
          </w:tcPr>
          <w:p w14:paraId="27EE4AA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8</w:t>
            </w:r>
          </w:p>
        </w:tc>
        <w:tc>
          <w:tcPr>
            <w:tcW w:w="3677" w:type="dxa"/>
            <w:shd w:val="clear" w:color="auto" w:fill="auto"/>
          </w:tcPr>
          <w:p w14:paraId="7BB3130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W przypadku spalania odpadów niebezpiecznych zawierających TZO, </w:t>
            </w:r>
            <w:r w:rsidRPr="002F4C46">
              <w:rPr>
                <w:rFonts w:ascii="Arial" w:eastAsia="Times New Roman" w:hAnsi="Arial" w:cs="Arial"/>
                <w:b/>
                <w:bCs/>
                <w:color w:val="000000"/>
                <w:kern w:val="1"/>
                <w:sz w:val="18"/>
                <w:szCs w:val="18"/>
              </w:rPr>
              <w:br/>
              <w:t xml:space="preserve">w ramach BAT należy określić zawartość TZO w strumieniach wyjściowych </w:t>
            </w:r>
            <w:r w:rsidRPr="002F4C46">
              <w:rPr>
                <w:rFonts w:ascii="Arial" w:eastAsia="Times New Roman" w:hAnsi="Arial" w:cs="Arial"/>
                <w:b/>
                <w:bCs/>
                <w:color w:val="000000"/>
                <w:kern w:val="1"/>
                <w:sz w:val="18"/>
                <w:szCs w:val="18"/>
              </w:rPr>
              <w:br/>
              <w:t xml:space="preserve">(np. w żużlach i popiołach paleniskowych, spalinach, ściekach) po oddaniu spalarni do użytkowania oraz po każdej zmianie, która może znacząco wpłynąć na zawartość TZO w strumieniach wyjściowych. </w:t>
            </w:r>
          </w:p>
          <w:p w14:paraId="1FEEDBE0" w14:textId="77777777" w:rsidR="0034710D" w:rsidRPr="002F4C46" w:rsidRDefault="0034710D" w:rsidP="0039283C">
            <w:pPr>
              <w:widowControl w:val="0"/>
              <w:suppressLineNumbers/>
              <w:suppressAutoHyphens/>
              <w:rPr>
                <w:rFonts w:ascii="Arial" w:eastAsia="Times New Roman" w:hAnsi="Arial" w:cs="Arial"/>
                <w:b/>
                <w:bCs/>
                <w:color w:val="000000"/>
                <w:kern w:val="1"/>
                <w:sz w:val="18"/>
                <w:szCs w:val="18"/>
              </w:rPr>
            </w:pPr>
          </w:p>
        </w:tc>
        <w:tc>
          <w:tcPr>
            <w:tcW w:w="3553" w:type="dxa"/>
            <w:shd w:val="clear" w:color="auto" w:fill="auto"/>
            <w:vAlign w:val="center"/>
          </w:tcPr>
          <w:p w14:paraId="2975E77C"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t xml:space="preserve">Od dnia 4 grudnia 2023 r. </w:t>
            </w:r>
            <w:r w:rsidRPr="002F4C46">
              <w:rPr>
                <w:rFonts w:ascii="Arial" w:eastAsia="Times New Roman" w:hAnsi="Arial" w:cs="Arial"/>
                <w:kern w:val="1"/>
                <w:sz w:val="18"/>
                <w:szCs w:val="18"/>
              </w:rPr>
              <w:t>prowadzone będą</w:t>
            </w:r>
            <w:r w:rsidRPr="002F4C46">
              <w:rPr>
                <w:rFonts w:ascii="Arial" w:eastAsia="Times New Roman" w:hAnsi="Arial" w:cs="Arial"/>
                <w:b/>
                <w:bCs/>
                <w:kern w:val="1"/>
                <w:sz w:val="18"/>
                <w:szCs w:val="18"/>
              </w:rPr>
              <w:t xml:space="preserve"> </w:t>
            </w:r>
            <w:r w:rsidRPr="002F4C46">
              <w:rPr>
                <w:rFonts w:ascii="Arial" w:eastAsia="Times New Roman" w:hAnsi="Arial" w:cs="Arial"/>
                <w:kern w:val="1"/>
                <w:sz w:val="18"/>
                <w:szCs w:val="18"/>
              </w:rPr>
              <w:t xml:space="preserve">badania odpadów dostarczanych pod kątem TZO, pod kątem wartości stężeń określonych w załączniku 4 do rozporządzenia Nr 850/2004 Parlamentu Europejskiego i Rady. </w:t>
            </w:r>
          </w:p>
          <w:p w14:paraId="0E763465" w14:textId="0AA6EEC5" w:rsidR="0034710D" w:rsidRPr="002F4C46" w:rsidRDefault="0034710D" w:rsidP="0039283C">
            <w:pPr>
              <w:widowControl w:val="0"/>
              <w:suppressLineNumbers/>
              <w:suppressAutoHyphens/>
              <w:jc w:val="both"/>
              <w:rPr>
                <w:rFonts w:ascii="Arial" w:eastAsia="Times New Roman" w:hAnsi="Arial" w:cs="Arial"/>
                <w:b/>
                <w:bCs/>
                <w:kern w:val="1"/>
                <w:sz w:val="18"/>
                <w:szCs w:val="18"/>
              </w:rPr>
            </w:pPr>
            <w:r w:rsidRPr="002F4C46">
              <w:rPr>
                <w:rFonts w:ascii="Arial" w:eastAsia="Times New Roman" w:hAnsi="Arial" w:cs="Arial"/>
                <w:kern w:val="1"/>
                <w:sz w:val="18"/>
                <w:szCs w:val="18"/>
              </w:rPr>
              <w:t xml:space="preserve">W przypadku spalania odpadów </w:t>
            </w:r>
            <w:r w:rsidRPr="002F4C46">
              <w:rPr>
                <w:rFonts w:ascii="Arial" w:eastAsia="Times New Roman" w:hAnsi="Arial" w:cs="Arial"/>
                <w:kern w:val="1"/>
                <w:sz w:val="18"/>
                <w:szCs w:val="18"/>
              </w:rPr>
              <w:br/>
              <w:t xml:space="preserve">o zawartości TZO powyżej wartości dopuszczalnych, określonych w załączniku do w/w rozporządzenia (np. pestycydów), </w:t>
            </w:r>
            <w:r w:rsidRPr="002F4C46">
              <w:rPr>
                <w:rFonts w:ascii="Arial" w:eastAsia="Times New Roman" w:hAnsi="Arial" w:cs="Arial"/>
                <w:b/>
                <w:bCs/>
                <w:kern w:val="1"/>
                <w:sz w:val="18"/>
                <w:szCs w:val="18"/>
              </w:rPr>
              <w:t xml:space="preserve">prowadzący instalację będzie zobowiązany do oznaczania TZO </w:t>
            </w:r>
            <w:r w:rsidRPr="002F4C46">
              <w:rPr>
                <w:rFonts w:ascii="Arial" w:eastAsia="Times New Roman" w:hAnsi="Arial" w:cs="Arial"/>
                <w:b/>
                <w:bCs/>
                <w:kern w:val="1"/>
                <w:sz w:val="18"/>
                <w:szCs w:val="18"/>
              </w:rPr>
              <w:br/>
              <w:t xml:space="preserve">w strumieniach wyjściowych (żużlach </w:t>
            </w:r>
            <w:r w:rsidRPr="002F4C46">
              <w:rPr>
                <w:rFonts w:ascii="Arial" w:eastAsia="Times New Roman" w:hAnsi="Arial" w:cs="Arial"/>
                <w:b/>
                <w:bCs/>
                <w:kern w:val="1"/>
                <w:sz w:val="18"/>
                <w:szCs w:val="18"/>
              </w:rPr>
              <w:br/>
              <w:t>i popiołach paleniskowych oraz w spalinach).</w:t>
            </w:r>
          </w:p>
        </w:tc>
        <w:tc>
          <w:tcPr>
            <w:tcW w:w="1217" w:type="dxa"/>
            <w:shd w:val="clear" w:color="auto" w:fill="auto"/>
          </w:tcPr>
          <w:p w14:paraId="67C4C3F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8 </w:t>
            </w:r>
            <w:r w:rsidRPr="002F4C46">
              <w:rPr>
                <w:rFonts w:ascii="Arial" w:eastAsia="Times New Roman" w:hAnsi="Arial" w:cs="Arial"/>
                <w:b/>
                <w:bCs/>
                <w:kern w:val="1"/>
                <w:sz w:val="18"/>
                <w:szCs w:val="18"/>
              </w:rPr>
              <w:br/>
              <w:t>Wymagania będą spełnione</w:t>
            </w:r>
          </w:p>
        </w:tc>
      </w:tr>
      <w:tr w:rsidR="0034710D" w:rsidRPr="002F4C46" w14:paraId="33F48101" w14:textId="77777777" w:rsidTr="00574D46">
        <w:tc>
          <w:tcPr>
            <w:tcW w:w="9069" w:type="dxa"/>
            <w:gridSpan w:val="4"/>
            <w:shd w:val="clear" w:color="auto" w:fill="D9D9D9"/>
          </w:tcPr>
          <w:p w14:paraId="37D9A75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OGÓLNA EFEKTYWNOŚĆ ŚRODOWISKOWA I SPRAWNOŚĆ SPALANIA</w:t>
            </w:r>
          </w:p>
        </w:tc>
      </w:tr>
      <w:tr w:rsidR="0034710D" w:rsidRPr="002F4C46" w14:paraId="0639DF24" w14:textId="77777777" w:rsidTr="00574D46">
        <w:tc>
          <w:tcPr>
            <w:tcW w:w="622" w:type="dxa"/>
            <w:shd w:val="clear" w:color="auto" w:fill="auto"/>
          </w:tcPr>
          <w:p w14:paraId="4605E52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9</w:t>
            </w:r>
          </w:p>
        </w:tc>
        <w:tc>
          <w:tcPr>
            <w:tcW w:w="7230" w:type="dxa"/>
            <w:gridSpan w:val="2"/>
            <w:shd w:val="clear" w:color="auto" w:fill="auto"/>
          </w:tcPr>
          <w:p w14:paraId="6B3497D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poprawić ogólną efektywność </w:t>
            </w:r>
            <w:r w:rsidRPr="002F4C46">
              <w:rPr>
                <w:rFonts w:ascii="Arial" w:eastAsia="Times New Roman" w:hAnsi="Arial" w:cs="Arial"/>
                <w:b/>
                <w:bCs/>
                <w:kern w:val="1"/>
                <w:sz w:val="18"/>
                <w:szCs w:val="18"/>
              </w:rPr>
              <w:t>środowiskową spalarni poprzez ZARZĄDZANIE STRUMIENIEM ODPADÓW, w ramach</w:t>
            </w:r>
            <w:r w:rsidRPr="002F4C46">
              <w:rPr>
                <w:rFonts w:ascii="Arial" w:eastAsia="Times New Roman" w:hAnsi="Arial" w:cs="Arial"/>
                <w:b/>
                <w:bCs/>
                <w:color w:val="000000"/>
                <w:kern w:val="1"/>
                <w:sz w:val="18"/>
                <w:szCs w:val="18"/>
              </w:rPr>
              <w:t xml:space="preserve"> BAT należy stosować wszystkie wymienione poniżej techniki a)–c) oraz, w stosownych przypadkach, również techniki d), e) i f)</w:t>
            </w:r>
            <w:r w:rsidRPr="002F4C46">
              <w:rPr>
                <w:rFonts w:ascii="Arial" w:eastAsia="Times New Roman" w:hAnsi="Arial" w:cs="Arial"/>
                <w:color w:val="000000"/>
                <w:kern w:val="1"/>
                <w:sz w:val="18"/>
                <w:szCs w:val="18"/>
              </w:rPr>
              <w:t xml:space="preserve">. </w:t>
            </w:r>
          </w:p>
        </w:tc>
        <w:tc>
          <w:tcPr>
            <w:tcW w:w="1217" w:type="dxa"/>
            <w:vMerge w:val="restart"/>
            <w:shd w:val="clear" w:color="auto" w:fill="auto"/>
          </w:tcPr>
          <w:p w14:paraId="5BB2771C"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9 </w:t>
            </w:r>
            <w:r w:rsidRPr="002F4C46">
              <w:rPr>
                <w:rFonts w:ascii="Arial" w:eastAsia="Times New Roman" w:hAnsi="Arial" w:cs="Arial"/>
                <w:b/>
                <w:bCs/>
                <w:kern w:val="1"/>
                <w:sz w:val="18"/>
                <w:szCs w:val="18"/>
              </w:rPr>
              <w:br/>
              <w:t>Wymagania będą spełnione</w:t>
            </w:r>
            <w:bookmarkStart w:id="164" w:name="_Hlk42503597"/>
          </w:p>
          <w:bookmarkEnd w:id="164"/>
          <w:p w14:paraId="6890632F"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r>
      <w:tr w:rsidR="0034710D" w:rsidRPr="002F4C46" w14:paraId="70A89108" w14:textId="77777777" w:rsidTr="00574D46">
        <w:tc>
          <w:tcPr>
            <w:tcW w:w="622" w:type="dxa"/>
            <w:shd w:val="clear" w:color="auto" w:fill="auto"/>
          </w:tcPr>
          <w:p w14:paraId="75320C1E" w14:textId="77777777" w:rsidR="0034710D" w:rsidRPr="002F4C46" w:rsidRDefault="0034710D" w:rsidP="0039283C">
            <w:pPr>
              <w:widowControl w:val="0"/>
              <w:suppressLineNumbers/>
              <w:suppressAutoHyphens/>
              <w:snapToGrid w:val="0"/>
              <w:rPr>
                <w:rFonts w:ascii="Arial" w:eastAsia="Times New Roman" w:hAnsi="Arial" w:cs="Arial"/>
                <w:color w:val="0070C0"/>
                <w:kern w:val="1"/>
                <w:sz w:val="18"/>
                <w:szCs w:val="18"/>
              </w:rPr>
            </w:pPr>
          </w:p>
        </w:tc>
        <w:tc>
          <w:tcPr>
            <w:tcW w:w="3677" w:type="dxa"/>
            <w:shd w:val="clear" w:color="auto" w:fill="auto"/>
          </w:tcPr>
          <w:p w14:paraId="1C07C2E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a) określenie rodzaju odpadów, które można spalać</w:t>
            </w:r>
          </w:p>
          <w:p w14:paraId="70CCCFE3"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7C502B9A"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2AA5A1C4"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2F3BA88E"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1EBE2CF3"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00CF2632"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25F8FD52"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5C1AEC42"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0FE69189"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1B69DFA2"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47B4F96E"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04D1D7EB"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0154F584"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335B83B3"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58D82D17"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7846A022" w14:textId="77777777" w:rsidR="0034710D" w:rsidRPr="002F4C46" w:rsidRDefault="0034710D" w:rsidP="0039283C">
            <w:pPr>
              <w:widowControl w:val="0"/>
              <w:suppressLineNumbers/>
              <w:suppressAutoHyphens/>
              <w:jc w:val="both"/>
              <w:rPr>
                <w:rFonts w:ascii="Arial" w:eastAsia="Times New Roman" w:hAnsi="Arial" w:cs="Arial"/>
                <w:color w:val="000000"/>
                <w:kern w:val="1"/>
                <w:sz w:val="18"/>
                <w:szCs w:val="18"/>
              </w:rPr>
            </w:pPr>
          </w:p>
          <w:p w14:paraId="487A398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b)   Opracowanie i wdrożenie procedur charakterystyki odpadów i procedur poprzedzających ich przyjęcie,</w:t>
            </w:r>
          </w:p>
          <w:p w14:paraId="13FDCF94"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0B112AF3"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p w14:paraId="2CA95903"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77C88C6C"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3BFFE3F"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789B032"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8394AED"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28FC3AFE"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F6FF464"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34FFA387"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4E314DFB"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4896B27"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36E09042"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00B0CB1"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22F2BE8A"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5847E9C"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6FA15A4"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31D0ECA"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1CCD4FE6"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0B7EEF58"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1FB0ACB5"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7DE55E6"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07923099"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0E5F2178"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7293C1CC"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297E9AB5"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7901E54C"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8C682C1"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293008D"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C890447"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F75F693"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4B815D1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c) Opracowanie i wdrożenie procedur przyjęcia odpadów</w:t>
            </w:r>
          </w:p>
          <w:p w14:paraId="3CDC0BB9"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0BA9B09"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71DA9882" w14:textId="77777777" w:rsidR="0034710D" w:rsidRPr="002F4C46" w:rsidRDefault="0034710D" w:rsidP="0039283C">
            <w:pPr>
              <w:tabs>
                <w:tab w:val="left" w:pos="121"/>
              </w:tabs>
              <w:rPr>
                <w:rFonts w:ascii="Arial" w:eastAsia="Times New Roman" w:hAnsi="Arial" w:cs="Arial"/>
                <w:color w:val="000000"/>
                <w:sz w:val="18"/>
                <w:szCs w:val="18"/>
              </w:rPr>
            </w:pPr>
          </w:p>
          <w:p w14:paraId="6A19B72C" w14:textId="77777777" w:rsidR="0034710D" w:rsidRPr="002F4C46" w:rsidRDefault="0034710D" w:rsidP="0039283C">
            <w:pPr>
              <w:tabs>
                <w:tab w:val="left" w:pos="121"/>
              </w:tabs>
              <w:rPr>
                <w:rFonts w:ascii="Arial" w:eastAsia="Times New Roman" w:hAnsi="Arial" w:cs="Arial"/>
                <w:color w:val="000000"/>
                <w:sz w:val="18"/>
                <w:szCs w:val="18"/>
              </w:rPr>
            </w:pPr>
          </w:p>
          <w:p w14:paraId="77950E3D" w14:textId="77777777" w:rsidR="0034710D" w:rsidRPr="002F4C46" w:rsidRDefault="0034710D" w:rsidP="0039283C">
            <w:pPr>
              <w:tabs>
                <w:tab w:val="left" w:pos="121"/>
              </w:tabs>
              <w:rPr>
                <w:rFonts w:ascii="Arial" w:eastAsia="Times New Roman" w:hAnsi="Arial" w:cs="Arial"/>
                <w:color w:val="000000"/>
                <w:sz w:val="18"/>
                <w:szCs w:val="18"/>
              </w:rPr>
            </w:pPr>
          </w:p>
          <w:p w14:paraId="2C5032A5" w14:textId="77777777" w:rsidR="0034710D" w:rsidRPr="002F4C46" w:rsidRDefault="0034710D" w:rsidP="0039283C">
            <w:pPr>
              <w:tabs>
                <w:tab w:val="left" w:pos="121"/>
              </w:tabs>
              <w:rPr>
                <w:rFonts w:ascii="Arial" w:eastAsia="Times New Roman" w:hAnsi="Arial" w:cs="Arial"/>
                <w:color w:val="000000"/>
                <w:sz w:val="18"/>
                <w:szCs w:val="18"/>
              </w:rPr>
            </w:pPr>
          </w:p>
          <w:p w14:paraId="1BB3C0C8" w14:textId="77777777" w:rsidR="0034710D" w:rsidRPr="002F4C46" w:rsidRDefault="0034710D" w:rsidP="0039283C">
            <w:pPr>
              <w:tabs>
                <w:tab w:val="left" w:pos="121"/>
              </w:tabs>
              <w:rPr>
                <w:rFonts w:ascii="Arial" w:eastAsia="Times New Roman" w:hAnsi="Arial" w:cs="Arial"/>
                <w:color w:val="000000"/>
                <w:sz w:val="18"/>
                <w:szCs w:val="18"/>
              </w:rPr>
            </w:pPr>
          </w:p>
          <w:p w14:paraId="59F76E27" w14:textId="77777777" w:rsidR="0034710D" w:rsidRPr="002F4C46" w:rsidRDefault="0034710D" w:rsidP="0039283C">
            <w:pPr>
              <w:tabs>
                <w:tab w:val="left" w:pos="121"/>
              </w:tabs>
              <w:rPr>
                <w:rFonts w:ascii="Arial" w:eastAsia="Times New Roman" w:hAnsi="Arial" w:cs="Arial"/>
                <w:color w:val="000000"/>
                <w:sz w:val="18"/>
                <w:szCs w:val="18"/>
              </w:rPr>
            </w:pPr>
          </w:p>
          <w:p w14:paraId="0449C289" w14:textId="77777777" w:rsidR="0034710D" w:rsidRPr="002F4C46" w:rsidRDefault="0034710D" w:rsidP="0039283C">
            <w:pPr>
              <w:tabs>
                <w:tab w:val="left" w:pos="121"/>
              </w:tabs>
              <w:rPr>
                <w:rFonts w:ascii="Arial" w:eastAsia="Times New Roman" w:hAnsi="Arial" w:cs="Arial"/>
                <w:color w:val="000000"/>
                <w:sz w:val="18"/>
                <w:szCs w:val="18"/>
              </w:rPr>
            </w:pPr>
          </w:p>
          <w:p w14:paraId="1CB8B89F" w14:textId="77777777" w:rsidR="0034710D" w:rsidRPr="002F4C46" w:rsidRDefault="0034710D" w:rsidP="0039283C">
            <w:pPr>
              <w:tabs>
                <w:tab w:val="left" w:pos="121"/>
              </w:tabs>
              <w:rPr>
                <w:rFonts w:ascii="Arial" w:eastAsia="Times New Roman" w:hAnsi="Arial" w:cs="Arial"/>
                <w:color w:val="000000"/>
                <w:sz w:val="18"/>
                <w:szCs w:val="18"/>
              </w:rPr>
            </w:pPr>
          </w:p>
          <w:p w14:paraId="758F5DBC" w14:textId="77777777" w:rsidR="0034710D" w:rsidRPr="002F4C46" w:rsidRDefault="0034710D" w:rsidP="0039283C">
            <w:pPr>
              <w:tabs>
                <w:tab w:val="left" w:pos="121"/>
              </w:tabs>
              <w:rPr>
                <w:rFonts w:ascii="Arial" w:eastAsia="Times New Roman" w:hAnsi="Arial" w:cs="Arial"/>
                <w:color w:val="000000"/>
                <w:sz w:val="18"/>
                <w:szCs w:val="18"/>
              </w:rPr>
            </w:pPr>
          </w:p>
          <w:p w14:paraId="180BFB6C" w14:textId="77777777" w:rsidR="0034710D" w:rsidRPr="002F4C46" w:rsidRDefault="0034710D" w:rsidP="0039283C">
            <w:pPr>
              <w:tabs>
                <w:tab w:val="left" w:pos="121"/>
              </w:tabs>
              <w:rPr>
                <w:rFonts w:ascii="Arial" w:eastAsia="Times New Roman" w:hAnsi="Arial" w:cs="Arial"/>
                <w:color w:val="000000"/>
                <w:sz w:val="18"/>
                <w:szCs w:val="18"/>
              </w:rPr>
            </w:pPr>
          </w:p>
          <w:p w14:paraId="1EB9171B" w14:textId="77777777" w:rsidR="0034710D" w:rsidRPr="002F4C46" w:rsidRDefault="0034710D" w:rsidP="0039283C">
            <w:pPr>
              <w:tabs>
                <w:tab w:val="left" w:pos="121"/>
              </w:tabs>
              <w:rPr>
                <w:rFonts w:ascii="Arial" w:eastAsia="Times New Roman" w:hAnsi="Arial" w:cs="Arial"/>
                <w:color w:val="000000"/>
                <w:sz w:val="18"/>
                <w:szCs w:val="18"/>
              </w:rPr>
            </w:pPr>
          </w:p>
          <w:p w14:paraId="3DB83B7A" w14:textId="77777777" w:rsidR="0034710D" w:rsidRPr="002F4C46" w:rsidRDefault="0034710D" w:rsidP="0039283C">
            <w:pPr>
              <w:tabs>
                <w:tab w:val="left" w:pos="121"/>
              </w:tabs>
              <w:rPr>
                <w:rFonts w:ascii="Arial" w:eastAsia="Times New Roman" w:hAnsi="Arial" w:cs="Arial"/>
                <w:color w:val="000000"/>
                <w:sz w:val="18"/>
                <w:szCs w:val="18"/>
              </w:rPr>
            </w:pPr>
          </w:p>
          <w:p w14:paraId="5FCE9AE6" w14:textId="77777777" w:rsidR="0034710D" w:rsidRPr="002F4C46" w:rsidRDefault="0034710D" w:rsidP="0039283C">
            <w:pPr>
              <w:tabs>
                <w:tab w:val="left" w:pos="121"/>
              </w:tabs>
              <w:rPr>
                <w:rFonts w:ascii="Arial" w:eastAsia="Times New Roman" w:hAnsi="Arial" w:cs="Arial"/>
                <w:color w:val="000000"/>
                <w:sz w:val="18"/>
                <w:szCs w:val="18"/>
              </w:rPr>
            </w:pPr>
          </w:p>
          <w:p w14:paraId="141952C2" w14:textId="77777777" w:rsidR="0034710D" w:rsidRPr="002F4C46" w:rsidRDefault="0034710D" w:rsidP="0039283C">
            <w:pPr>
              <w:tabs>
                <w:tab w:val="left" w:pos="121"/>
              </w:tabs>
              <w:rPr>
                <w:rFonts w:ascii="Arial" w:eastAsia="Times New Roman" w:hAnsi="Arial" w:cs="Arial"/>
                <w:color w:val="000000"/>
                <w:sz w:val="18"/>
                <w:szCs w:val="18"/>
              </w:rPr>
            </w:pPr>
          </w:p>
          <w:p w14:paraId="2A8890DA" w14:textId="77777777" w:rsidR="0034710D" w:rsidRPr="002F4C46" w:rsidRDefault="0034710D" w:rsidP="0039283C">
            <w:pPr>
              <w:tabs>
                <w:tab w:val="left" w:pos="121"/>
              </w:tabs>
              <w:rPr>
                <w:rFonts w:ascii="Arial" w:eastAsia="Times New Roman" w:hAnsi="Arial" w:cs="Arial"/>
                <w:color w:val="000000"/>
                <w:sz w:val="18"/>
                <w:szCs w:val="18"/>
              </w:rPr>
            </w:pPr>
          </w:p>
          <w:p w14:paraId="5429D3C2" w14:textId="77777777" w:rsidR="0034710D" w:rsidRPr="002F4C46" w:rsidRDefault="0034710D" w:rsidP="0039283C">
            <w:pPr>
              <w:tabs>
                <w:tab w:val="left" w:pos="121"/>
              </w:tabs>
              <w:rPr>
                <w:rFonts w:ascii="Arial" w:eastAsia="Times New Roman" w:hAnsi="Arial" w:cs="Arial"/>
                <w:color w:val="000000"/>
                <w:sz w:val="18"/>
                <w:szCs w:val="18"/>
              </w:rPr>
            </w:pPr>
          </w:p>
          <w:p w14:paraId="63ADAE23" w14:textId="77777777" w:rsidR="0034710D" w:rsidRPr="002F4C46" w:rsidRDefault="0034710D" w:rsidP="0039283C">
            <w:pPr>
              <w:tabs>
                <w:tab w:val="left" w:pos="121"/>
              </w:tabs>
              <w:rPr>
                <w:rFonts w:ascii="Arial" w:eastAsia="Times New Roman" w:hAnsi="Arial" w:cs="Arial"/>
                <w:color w:val="000000"/>
                <w:sz w:val="18"/>
                <w:szCs w:val="18"/>
              </w:rPr>
            </w:pPr>
          </w:p>
          <w:p w14:paraId="18FE6DCD" w14:textId="77777777" w:rsidR="0034710D" w:rsidRPr="002F4C46" w:rsidRDefault="0034710D" w:rsidP="0039283C">
            <w:pPr>
              <w:tabs>
                <w:tab w:val="left" w:pos="121"/>
              </w:tabs>
              <w:rPr>
                <w:rFonts w:ascii="Arial" w:eastAsia="Times New Roman" w:hAnsi="Arial" w:cs="Arial"/>
                <w:color w:val="000000"/>
                <w:sz w:val="18"/>
                <w:szCs w:val="18"/>
              </w:rPr>
            </w:pPr>
          </w:p>
          <w:p w14:paraId="73C71953" w14:textId="77777777" w:rsidR="0034710D" w:rsidRPr="002F4C46" w:rsidRDefault="0034710D" w:rsidP="0039283C">
            <w:pPr>
              <w:tabs>
                <w:tab w:val="left" w:pos="121"/>
              </w:tabs>
              <w:rPr>
                <w:rFonts w:ascii="Arial" w:eastAsia="Times New Roman" w:hAnsi="Arial" w:cs="Arial"/>
                <w:color w:val="000000"/>
                <w:sz w:val="18"/>
                <w:szCs w:val="18"/>
              </w:rPr>
            </w:pPr>
          </w:p>
          <w:p w14:paraId="38238CC6" w14:textId="77777777" w:rsidR="0034710D" w:rsidRPr="002F4C46" w:rsidRDefault="0034710D" w:rsidP="0039283C">
            <w:pPr>
              <w:tabs>
                <w:tab w:val="left" w:pos="121"/>
              </w:tabs>
              <w:rPr>
                <w:rFonts w:ascii="Arial" w:eastAsia="Times New Roman" w:hAnsi="Arial" w:cs="Arial"/>
                <w:color w:val="000000"/>
                <w:sz w:val="18"/>
                <w:szCs w:val="18"/>
              </w:rPr>
            </w:pPr>
          </w:p>
          <w:p w14:paraId="46DC5914" w14:textId="77777777" w:rsidR="0034710D" w:rsidRPr="002F4C46" w:rsidRDefault="0034710D" w:rsidP="0039283C">
            <w:pPr>
              <w:tabs>
                <w:tab w:val="left" w:pos="121"/>
              </w:tabs>
              <w:rPr>
                <w:rFonts w:ascii="Arial" w:eastAsia="Times New Roman" w:hAnsi="Arial" w:cs="Arial"/>
                <w:color w:val="000000"/>
                <w:sz w:val="18"/>
                <w:szCs w:val="18"/>
              </w:rPr>
            </w:pPr>
          </w:p>
          <w:p w14:paraId="0E52233E" w14:textId="77777777" w:rsidR="0034710D" w:rsidRPr="002F4C46" w:rsidRDefault="0034710D" w:rsidP="0039283C">
            <w:pPr>
              <w:tabs>
                <w:tab w:val="left" w:pos="121"/>
              </w:tabs>
              <w:rPr>
                <w:rFonts w:ascii="Arial" w:eastAsia="Times New Roman" w:hAnsi="Arial" w:cs="Arial"/>
                <w:color w:val="000000"/>
                <w:sz w:val="18"/>
                <w:szCs w:val="18"/>
              </w:rPr>
            </w:pPr>
          </w:p>
          <w:p w14:paraId="001EC63D" w14:textId="77777777" w:rsidR="0034710D" w:rsidRPr="002F4C46" w:rsidRDefault="0034710D" w:rsidP="0039283C">
            <w:pPr>
              <w:tabs>
                <w:tab w:val="left" w:pos="121"/>
              </w:tabs>
              <w:rPr>
                <w:rFonts w:ascii="Arial" w:eastAsia="Times New Roman" w:hAnsi="Arial" w:cs="Arial"/>
                <w:color w:val="000000"/>
                <w:sz w:val="18"/>
                <w:szCs w:val="18"/>
              </w:rPr>
            </w:pPr>
          </w:p>
          <w:p w14:paraId="37A7B4ED" w14:textId="77777777" w:rsidR="0034710D" w:rsidRPr="002F4C46" w:rsidRDefault="0034710D" w:rsidP="0039283C">
            <w:pPr>
              <w:tabs>
                <w:tab w:val="left" w:pos="121"/>
              </w:tabs>
              <w:rPr>
                <w:rFonts w:ascii="Arial" w:eastAsia="Times New Roman" w:hAnsi="Arial" w:cs="Arial"/>
                <w:color w:val="000000"/>
                <w:sz w:val="18"/>
                <w:szCs w:val="18"/>
              </w:rPr>
            </w:pPr>
          </w:p>
          <w:p w14:paraId="37D4CCBB" w14:textId="77777777" w:rsidR="0034710D" w:rsidRPr="002F4C46" w:rsidRDefault="0034710D" w:rsidP="0039283C">
            <w:pPr>
              <w:tabs>
                <w:tab w:val="left" w:pos="121"/>
              </w:tabs>
              <w:rPr>
                <w:rFonts w:ascii="Arial" w:eastAsia="Times New Roman" w:hAnsi="Arial" w:cs="Arial"/>
                <w:color w:val="000000"/>
                <w:sz w:val="18"/>
                <w:szCs w:val="18"/>
              </w:rPr>
            </w:pPr>
          </w:p>
          <w:p w14:paraId="79BEE19F" w14:textId="77777777" w:rsidR="0034710D" w:rsidRPr="002F4C46" w:rsidRDefault="0034710D" w:rsidP="0039283C">
            <w:pPr>
              <w:tabs>
                <w:tab w:val="left" w:pos="121"/>
              </w:tabs>
              <w:rPr>
                <w:rFonts w:ascii="Arial" w:eastAsia="Times New Roman" w:hAnsi="Arial" w:cs="Arial"/>
                <w:color w:val="000000"/>
                <w:sz w:val="18"/>
                <w:szCs w:val="18"/>
              </w:rPr>
            </w:pPr>
          </w:p>
          <w:p w14:paraId="2AE279BD" w14:textId="77777777" w:rsidR="0034710D" w:rsidRPr="002F4C46" w:rsidRDefault="0034710D" w:rsidP="0039283C">
            <w:pPr>
              <w:tabs>
                <w:tab w:val="left" w:pos="121"/>
              </w:tabs>
              <w:rPr>
                <w:rFonts w:ascii="Arial" w:hAnsi="Arial" w:cs="Arial"/>
                <w:sz w:val="18"/>
                <w:szCs w:val="18"/>
              </w:rPr>
            </w:pPr>
            <w:r w:rsidRPr="002F4C46">
              <w:rPr>
                <w:rFonts w:ascii="Arial" w:eastAsia="Times New Roman" w:hAnsi="Arial" w:cs="Arial"/>
                <w:color w:val="000000"/>
                <w:sz w:val="18"/>
                <w:szCs w:val="18"/>
              </w:rPr>
              <w:t>d)   Opracowanie i wdrożenie systemu śledzenia oraz ewidencjonowania odpadów</w:t>
            </w:r>
          </w:p>
          <w:p w14:paraId="4D650D91" w14:textId="77777777" w:rsidR="0034710D" w:rsidRPr="002F4C46" w:rsidRDefault="0034710D" w:rsidP="0039283C">
            <w:pPr>
              <w:tabs>
                <w:tab w:val="left" w:pos="121"/>
              </w:tabs>
              <w:rPr>
                <w:rFonts w:ascii="Arial" w:eastAsia="Times New Roman" w:hAnsi="Arial" w:cs="Arial"/>
                <w:color w:val="000000"/>
                <w:sz w:val="18"/>
                <w:szCs w:val="18"/>
              </w:rPr>
            </w:pPr>
          </w:p>
          <w:p w14:paraId="38C65F93" w14:textId="77777777" w:rsidR="0034710D" w:rsidRPr="002F4C46" w:rsidRDefault="0034710D" w:rsidP="0039283C">
            <w:pPr>
              <w:tabs>
                <w:tab w:val="left" w:pos="121"/>
              </w:tabs>
              <w:rPr>
                <w:rFonts w:ascii="Arial" w:eastAsia="Times New Roman" w:hAnsi="Arial" w:cs="Arial"/>
                <w:color w:val="000000"/>
                <w:sz w:val="18"/>
                <w:szCs w:val="18"/>
              </w:rPr>
            </w:pPr>
          </w:p>
          <w:p w14:paraId="2D4D5375" w14:textId="77777777" w:rsidR="0034710D" w:rsidRPr="002F4C46" w:rsidRDefault="0034710D" w:rsidP="0039283C">
            <w:pPr>
              <w:tabs>
                <w:tab w:val="left" w:pos="121"/>
              </w:tabs>
              <w:rPr>
                <w:rFonts w:ascii="Arial" w:eastAsia="Times New Roman" w:hAnsi="Arial" w:cs="Arial"/>
                <w:color w:val="000000"/>
                <w:sz w:val="18"/>
                <w:szCs w:val="18"/>
              </w:rPr>
            </w:pPr>
          </w:p>
          <w:p w14:paraId="0A878D2B" w14:textId="77777777" w:rsidR="0034710D" w:rsidRPr="002F4C46" w:rsidRDefault="0034710D" w:rsidP="0039283C">
            <w:pPr>
              <w:tabs>
                <w:tab w:val="left" w:pos="121"/>
              </w:tabs>
              <w:rPr>
                <w:rFonts w:ascii="Arial" w:eastAsia="Times New Roman" w:hAnsi="Arial" w:cs="Arial"/>
                <w:color w:val="000000"/>
                <w:sz w:val="18"/>
                <w:szCs w:val="18"/>
              </w:rPr>
            </w:pPr>
          </w:p>
          <w:p w14:paraId="0D3F600C" w14:textId="77777777" w:rsidR="0034710D" w:rsidRPr="002F4C46" w:rsidRDefault="0034710D" w:rsidP="0039283C">
            <w:pPr>
              <w:tabs>
                <w:tab w:val="left" w:pos="121"/>
              </w:tabs>
              <w:rPr>
                <w:rFonts w:ascii="Arial" w:eastAsia="Times New Roman" w:hAnsi="Arial" w:cs="Arial"/>
                <w:color w:val="000000"/>
                <w:sz w:val="18"/>
                <w:szCs w:val="18"/>
              </w:rPr>
            </w:pPr>
          </w:p>
          <w:p w14:paraId="53547364" w14:textId="77777777" w:rsidR="0034710D" w:rsidRPr="002F4C46" w:rsidRDefault="0034710D" w:rsidP="0039283C">
            <w:pPr>
              <w:tabs>
                <w:tab w:val="left" w:pos="121"/>
              </w:tabs>
              <w:rPr>
                <w:rFonts w:ascii="Arial" w:eastAsia="Times New Roman" w:hAnsi="Arial" w:cs="Arial"/>
                <w:color w:val="000000"/>
                <w:sz w:val="18"/>
                <w:szCs w:val="18"/>
              </w:rPr>
            </w:pPr>
          </w:p>
          <w:p w14:paraId="69DBA4A8" w14:textId="77777777" w:rsidR="0034710D" w:rsidRPr="002F4C46" w:rsidRDefault="0034710D" w:rsidP="0039283C">
            <w:pPr>
              <w:tabs>
                <w:tab w:val="left" w:pos="121"/>
              </w:tabs>
              <w:rPr>
                <w:rFonts w:ascii="Arial" w:eastAsia="Times New Roman" w:hAnsi="Arial" w:cs="Arial"/>
                <w:color w:val="000000"/>
                <w:sz w:val="18"/>
                <w:szCs w:val="18"/>
              </w:rPr>
            </w:pPr>
          </w:p>
          <w:p w14:paraId="2A48BF5D" w14:textId="77777777" w:rsidR="0034710D" w:rsidRPr="002F4C46" w:rsidRDefault="0034710D" w:rsidP="0039283C">
            <w:pPr>
              <w:tabs>
                <w:tab w:val="left" w:pos="121"/>
              </w:tabs>
              <w:rPr>
                <w:rFonts w:ascii="Arial" w:eastAsia="Times New Roman" w:hAnsi="Arial" w:cs="Arial"/>
                <w:color w:val="000000"/>
                <w:sz w:val="18"/>
                <w:szCs w:val="18"/>
              </w:rPr>
            </w:pPr>
          </w:p>
          <w:p w14:paraId="43E20FB4" w14:textId="77777777" w:rsidR="0034710D" w:rsidRPr="002F4C46" w:rsidRDefault="0034710D" w:rsidP="0039283C">
            <w:pPr>
              <w:tabs>
                <w:tab w:val="left" w:pos="121"/>
              </w:tabs>
              <w:rPr>
                <w:rFonts w:ascii="Arial" w:eastAsia="Times New Roman" w:hAnsi="Arial" w:cs="Arial"/>
                <w:color w:val="000000"/>
                <w:sz w:val="18"/>
                <w:szCs w:val="18"/>
              </w:rPr>
            </w:pPr>
          </w:p>
          <w:p w14:paraId="528139B7" w14:textId="77777777" w:rsidR="0034710D" w:rsidRPr="002F4C46" w:rsidRDefault="0034710D" w:rsidP="0039283C">
            <w:pPr>
              <w:tabs>
                <w:tab w:val="left" w:pos="121"/>
              </w:tabs>
              <w:rPr>
                <w:rFonts w:ascii="Arial" w:eastAsia="Times New Roman" w:hAnsi="Arial" w:cs="Arial"/>
                <w:color w:val="000000"/>
                <w:sz w:val="18"/>
                <w:szCs w:val="18"/>
              </w:rPr>
            </w:pPr>
          </w:p>
          <w:p w14:paraId="42900CB4" w14:textId="77777777" w:rsidR="0034710D" w:rsidRPr="002F4C46" w:rsidRDefault="0034710D" w:rsidP="0039283C">
            <w:pPr>
              <w:tabs>
                <w:tab w:val="left" w:pos="121"/>
              </w:tabs>
              <w:rPr>
                <w:rFonts w:ascii="Arial" w:eastAsia="Times New Roman" w:hAnsi="Arial" w:cs="Arial"/>
                <w:color w:val="000000"/>
                <w:sz w:val="18"/>
                <w:szCs w:val="18"/>
              </w:rPr>
            </w:pPr>
          </w:p>
          <w:p w14:paraId="2B442C75" w14:textId="77777777" w:rsidR="0034710D" w:rsidRPr="002F4C46" w:rsidRDefault="0034710D" w:rsidP="0039283C">
            <w:pPr>
              <w:tabs>
                <w:tab w:val="left" w:pos="121"/>
              </w:tabs>
              <w:rPr>
                <w:rFonts w:ascii="Arial" w:eastAsia="Times New Roman" w:hAnsi="Arial" w:cs="Arial"/>
                <w:color w:val="000000"/>
                <w:sz w:val="18"/>
                <w:szCs w:val="18"/>
              </w:rPr>
            </w:pPr>
          </w:p>
          <w:p w14:paraId="716A60E3" w14:textId="77777777" w:rsidR="0034710D" w:rsidRPr="002F4C46" w:rsidRDefault="0034710D" w:rsidP="0039283C">
            <w:pPr>
              <w:tabs>
                <w:tab w:val="left" w:pos="121"/>
              </w:tabs>
              <w:rPr>
                <w:rFonts w:ascii="Arial" w:eastAsia="Times New Roman" w:hAnsi="Arial" w:cs="Arial"/>
                <w:color w:val="000000"/>
                <w:sz w:val="18"/>
                <w:szCs w:val="18"/>
              </w:rPr>
            </w:pPr>
          </w:p>
          <w:p w14:paraId="1913E33F" w14:textId="77777777" w:rsidR="0034710D" w:rsidRPr="002F4C46" w:rsidRDefault="0034710D" w:rsidP="0039283C">
            <w:pPr>
              <w:tabs>
                <w:tab w:val="left" w:pos="121"/>
              </w:tabs>
              <w:rPr>
                <w:rFonts w:ascii="Arial" w:eastAsia="Times New Roman" w:hAnsi="Arial" w:cs="Arial"/>
                <w:color w:val="000000"/>
                <w:sz w:val="18"/>
                <w:szCs w:val="18"/>
              </w:rPr>
            </w:pPr>
          </w:p>
          <w:p w14:paraId="2B01A840" w14:textId="77777777" w:rsidR="0034710D" w:rsidRPr="002F4C46" w:rsidRDefault="0034710D" w:rsidP="0039283C">
            <w:pPr>
              <w:tabs>
                <w:tab w:val="left" w:pos="121"/>
              </w:tabs>
              <w:rPr>
                <w:rFonts w:ascii="Arial" w:eastAsia="Times New Roman" w:hAnsi="Arial" w:cs="Arial"/>
                <w:color w:val="000000"/>
                <w:sz w:val="18"/>
                <w:szCs w:val="18"/>
              </w:rPr>
            </w:pPr>
          </w:p>
          <w:p w14:paraId="79A07A36" w14:textId="77777777" w:rsidR="0034710D" w:rsidRPr="002F4C46" w:rsidRDefault="0034710D" w:rsidP="0039283C">
            <w:pPr>
              <w:tabs>
                <w:tab w:val="left" w:pos="121"/>
              </w:tabs>
              <w:rPr>
                <w:rFonts w:ascii="Arial" w:eastAsia="Times New Roman" w:hAnsi="Arial" w:cs="Arial"/>
                <w:color w:val="000000"/>
                <w:sz w:val="18"/>
                <w:szCs w:val="18"/>
              </w:rPr>
            </w:pPr>
          </w:p>
          <w:p w14:paraId="1C7D5717" w14:textId="77777777" w:rsidR="0034710D" w:rsidRPr="002F4C46" w:rsidRDefault="0034710D" w:rsidP="0039283C">
            <w:pPr>
              <w:tabs>
                <w:tab w:val="left" w:pos="121"/>
              </w:tabs>
              <w:rPr>
                <w:rFonts w:ascii="Arial" w:eastAsia="Times New Roman" w:hAnsi="Arial" w:cs="Arial"/>
                <w:color w:val="000000"/>
                <w:sz w:val="18"/>
                <w:szCs w:val="18"/>
              </w:rPr>
            </w:pPr>
          </w:p>
          <w:p w14:paraId="0F82CF5F" w14:textId="77777777" w:rsidR="0034710D" w:rsidRPr="002F4C46" w:rsidRDefault="0034710D" w:rsidP="0039283C">
            <w:pPr>
              <w:tabs>
                <w:tab w:val="left" w:pos="121"/>
              </w:tabs>
              <w:rPr>
                <w:rFonts w:ascii="Arial" w:eastAsia="Times New Roman" w:hAnsi="Arial" w:cs="Arial"/>
                <w:color w:val="000000"/>
                <w:sz w:val="18"/>
                <w:szCs w:val="18"/>
              </w:rPr>
            </w:pPr>
          </w:p>
          <w:p w14:paraId="285A23F7" w14:textId="77777777" w:rsidR="0034710D" w:rsidRPr="002F4C46" w:rsidRDefault="0034710D" w:rsidP="0039283C">
            <w:pPr>
              <w:tabs>
                <w:tab w:val="left" w:pos="121"/>
              </w:tabs>
              <w:rPr>
                <w:rFonts w:ascii="Arial" w:eastAsia="Times New Roman" w:hAnsi="Arial" w:cs="Arial"/>
                <w:color w:val="000000"/>
                <w:sz w:val="18"/>
                <w:szCs w:val="18"/>
              </w:rPr>
            </w:pPr>
          </w:p>
          <w:p w14:paraId="252273E7" w14:textId="77777777" w:rsidR="0034710D" w:rsidRPr="002F4C46" w:rsidRDefault="0034710D" w:rsidP="0039283C">
            <w:pPr>
              <w:tabs>
                <w:tab w:val="left" w:pos="121"/>
              </w:tabs>
              <w:rPr>
                <w:rFonts w:ascii="Arial" w:hAnsi="Arial" w:cs="Arial"/>
                <w:sz w:val="18"/>
                <w:szCs w:val="18"/>
              </w:rPr>
            </w:pPr>
            <w:r w:rsidRPr="002F4C46">
              <w:rPr>
                <w:rFonts w:ascii="Arial" w:eastAsia="Times New Roman" w:hAnsi="Arial" w:cs="Arial"/>
                <w:color w:val="000000"/>
                <w:sz w:val="18"/>
                <w:szCs w:val="18"/>
              </w:rPr>
              <w:t>e)   Segregacja odpadów</w:t>
            </w:r>
          </w:p>
          <w:p w14:paraId="35C52F19" w14:textId="77777777" w:rsidR="0034710D" w:rsidRPr="002F4C46" w:rsidRDefault="0034710D" w:rsidP="0039283C">
            <w:pPr>
              <w:widowControl w:val="0"/>
              <w:suppressLineNumbers/>
              <w:suppressAutoHyphens/>
              <w:rPr>
                <w:rFonts w:ascii="Arial" w:eastAsia="Times New Roman" w:hAnsi="Arial" w:cs="Arial"/>
                <w:b/>
                <w:bCs/>
                <w:color w:val="000000"/>
                <w:kern w:val="1"/>
                <w:sz w:val="18"/>
                <w:szCs w:val="18"/>
              </w:rPr>
            </w:pPr>
          </w:p>
          <w:p w14:paraId="68ACA52D" w14:textId="77777777" w:rsidR="0034710D" w:rsidRPr="002F4C46" w:rsidRDefault="0034710D" w:rsidP="0039283C">
            <w:pPr>
              <w:tabs>
                <w:tab w:val="left" w:pos="121"/>
                <w:tab w:val="left" w:pos="151"/>
              </w:tabs>
              <w:rPr>
                <w:rFonts w:ascii="Arial" w:eastAsia="Times New Roman" w:hAnsi="Arial" w:cs="Arial"/>
                <w:b/>
                <w:bCs/>
                <w:color w:val="000000"/>
                <w:sz w:val="18"/>
                <w:szCs w:val="18"/>
              </w:rPr>
            </w:pPr>
          </w:p>
          <w:p w14:paraId="42499A0C" w14:textId="77777777" w:rsidR="0034710D" w:rsidRPr="002F4C46" w:rsidRDefault="0034710D" w:rsidP="0039283C">
            <w:pPr>
              <w:tabs>
                <w:tab w:val="left" w:pos="121"/>
                <w:tab w:val="left" w:pos="151"/>
              </w:tabs>
              <w:rPr>
                <w:rFonts w:ascii="Arial" w:eastAsia="Times New Roman" w:hAnsi="Arial" w:cs="Arial"/>
                <w:color w:val="000000"/>
                <w:sz w:val="18"/>
                <w:szCs w:val="18"/>
              </w:rPr>
            </w:pPr>
          </w:p>
          <w:p w14:paraId="1CA78B03" w14:textId="77777777" w:rsidR="0034710D" w:rsidRPr="002F4C46" w:rsidRDefault="0034710D" w:rsidP="0039283C">
            <w:pPr>
              <w:tabs>
                <w:tab w:val="left" w:pos="121"/>
                <w:tab w:val="left" w:pos="151"/>
              </w:tabs>
              <w:rPr>
                <w:rFonts w:ascii="Arial" w:eastAsia="Times New Roman" w:hAnsi="Arial" w:cs="Arial"/>
                <w:color w:val="000000"/>
                <w:sz w:val="18"/>
                <w:szCs w:val="18"/>
              </w:rPr>
            </w:pPr>
          </w:p>
          <w:p w14:paraId="628CC4F5" w14:textId="77777777" w:rsidR="0034710D" w:rsidRPr="002F4C46" w:rsidRDefault="0034710D" w:rsidP="0039283C">
            <w:pPr>
              <w:tabs>
                <w:tab w:val="left" w:pos="121"/>
                <w:tab w:val="left" w:pos="151"/>
              </w:tabs>
              <w:rPr>
                <w:rFonts w:ascii="Arial" w:eastAsia="Times New Roman" w:hAnsi="Arial" w:cs="Arial"/>
                <w:color w:val="000000"/>
                <w:sz w:val="18"/>
                <w:szCs w:val="18"/>
              </w:rPr>
            </w:pPr>
          </w:p>
          <w:p w14:paraId="4D6CE729" w14:textId="77777777" w:rsidR="0034710D" w:rsidRPr="002F4C46" w:rsidRDefault="0034710D" w:rsidP="0039283C">
            <w:pPr>
              <w:tabs>
                <w:tab w:val="left" w:pos="121"/>
                <w:tab w:val="left" w:pos="151"/>
              </w:tabs>
              <w:rPr>
                <w:rFonts w:ascii="Arial" w:hAnsi="Arial" w:cs="Arial"/>
                <w:sz w:val="18"/>
                <w:szCs w:val="18"/>
              </w:rPr>
            </w:pPr>
            <w:r w:rsidRPr="002F4C46">
              <w:rPr>
                <w:rFonts w:ascii="Arial" w:eastAsia="Times New Roman" w:hAnsi="Arial" w:cs="Arial"/>
                <w:color w:val="000000"/>
                <w:sz w:val="18"/>
                <w:szCs w:val="18"/>
              </w:rPr>
              <w:lastRenderedPageBreak/>
              <w:t>f)   Weryfikacja zgodności odpadów przed zmieszaniem lub połączeniem odpadów niebezpiecznych.</w:t>
            </w:r>
          </w:p>
          <w:p w14:paraId="65ECE8E8" w14:textId="77777777" w:rsidR="0034710D" w:rsidRPr="002F4C46" w:rsidRDefault="0034710D" w:rsidP="0039283C">
            <w:pPr>
              <w:widowControl w:val="0"/>
              <w:suppressLineNumbers/>
              <w:suppressAutoHyphens/>
              <w:rPr>
                <w:rFonts w:ascii="Arial" w:eastAsia="Times New Roman" w:hAnsi="Arial" w:cs="Arial"/>
                <w:b/>
                <w:bCs/>
                <w:color w:val="000000"/>
                <w:kern w:val="1"/>
                <w:sz w:val="18"/>
                <w:szCs w:val="18"/>
              </w:rPr>
            </w:pPr>
          </w:p>
        </w:tc>
        <w:tc>
          <w:tcPr>
            <w:tcW w:w="3553" w:type="dxa"/>
            <w:shd w:val="clear" w:color="auto" w:fill="auto"/>
            <w:vAlign w:val="center"/>
          </w:tcPr>
          <w:p w14:paraId="4CB0046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Prowadzący instalacje stosuje techniki: </w:t>
            </w:r>
          </w:p>
          <w:p w14:paraId="17A550B0" w14:textId="77777777" w:rsidR="0034710D" w:rsidRPr="002F4C46" w:rsidRDefault="0034710D" w:rsidP="0039283C">
            <w:pPr>
              <w:numPr>
                <w:ilvl w:val="0"/>
                <w:numId w:val="70"/>
              </w:numPr>
              <w:suppressLineNumbers/>
              <w:suppressAutoHyphens/>
              <w:ind w:left="232" w:hanging="232"/>
              <w:jc w:val="both"/>
              <w:rPr>
                <w:rFonts w:ascii="Arial" w:eastAsia="Times New Roman" w:hAnsi="Arial" w:cs="Arial"/>
                <w:kern w:val="1"/>
                <w:sz w:val="18"/>
                <w:szCs w:val="18"/>
              </w:rPr>
            </w:pPr>
            <w:r w:rsidRPr="002F4C46">
              <w:rPr>
                <w:rFonts w:ascii="Arial" w:eastAsia="Times New Roman" w:hAnsi="Arial" w:cs="Arial"/>
                <w:b/>
                <w:bCs/>
                <w:kern w:val="1"/>
                <w:sz w:val="18"/>
                <w:szCs w:val="18"/>
              </w:rPr>
              <w:t xml:space="preserve">określenie rodzaju odpadów, które można spalać </w:t>
            </w:r>
            <w:r w:rsidRPr="002F4C46">
              <w:rPr>
                <w:rFonts w:ascii="Arial" w:eastAsia="Times New Roman" w:hAnsi="Arial" w:cs="Arial"/>
                <w:kern w:val="1"/>
                <w:sz w:val="18"/>
                <w:szCs w:val="18"/>
              </w:rPr>
              <w:t xml:space="preserve">– mianowicie: </w:t>
            </w:r>
            <w:r w:rsidRPr="002F4C46">
              <w:rPr>
                <w:rFonts w:ascii="Arial" w:eastAsia="Times New Roman" w:hAnsi="Arial" w:cs="Arial"/>
                <w:kern w:val="1"/>
                <w:sz w:val="18"/>
                <w:szCs w:val="18"/>
              </w:rPr>
              <w:br/>
              <w:t xml:space="preserve">w  umowie o dostawę odpadów każdorazowo określane jest: (i) stan fizyczny i skład chemiczny odpadów niebezpiecznych, oraz informacje niezbędne do dokonania oceny przydatności tych odpadów do procesu termicznego przekształcania odpadów; (ii) właściwości odpadów; (iii) wskazanie substancji z którymi te odpady nie mogą być łączone w celu ich łącznego, termicznego przekształcania; (iv) niezbędne środki ostrożności związane z postępowanie </w:t>
            </w:r>
            <w:r w:rsidRPr="002F4C46">
              <w:rPr>
                <w:rFonts w:ascii="Arial" w:eastAsia="Times New Roman" w:hAnsi="Arial" w:cs="Arial"/>
                <w:kern w:val="1"/>
                <w:sz w:val="18"/>
                <w:szCs w:val="18"/>
              </w:rPr>
              <w:br/>
              <w:t>z tymi odpadami;</w:t>
            </w:r>
          </w:p>
          <w:p w14:paraId="3C153A0B"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b</w:t>
            </w:r>
            <w:r w:rsidRPr="002F4C46">
              <w:rPr>
                <w:rFonts w:ascii="Arial" w:eastAsia="Times New Roman" w:hAnsi="Arial" w:cs="Arial"/>
                <w:b/>
                <w:bCs/>
                <w:kern w:val="1"/>
                <w:sz w:val="18"/>
                <w:szCs w:val="18"/>
              </w:rPr>
              <w:t>) opracowanie i wdrożenie procedur charakterystyki odpadów i procedur poprzedzających ich przyjęcie</w:t>
            </w:r>
            <w:r w:rsidRPr="002F4C46">
              <w:rPr>
                <w:rFonts w:ascii="Arial" w:eastAsia="Times New Roman" w:hAnsi="Arial" w:cs="Arial"/>
                <w:kern w:val="1"/>
                <w:sz w:val="18"/>
                <w:szCs w:val="18"/>
              </w:rPr>
              <w:t xml:space="preserve"> – prowadzący instalację nie ma opracowanych i wdrożonych procedur w tym zakresie. Postępuje zgodnie </w:t>
            </w:r>
            <w:r w:rsidRPr="002F4C46">
              <w:rPr>
                <w:rFonts w:ascii="Arial" w:eastAsia="Times New Roman" w:hAnsi="Arial" w:cs="Arial"/>
                <w:kern w:val="1"/>
                <w:sz w:val="18"/>
                <w:szCs w:val="18"/>
              </w:rPr>
              <w:br/>
              <w:t xml:space="preserve">z posiadaną instrukcją gospodarowania odpadami, która obejmuje sprawdzenie czy odpad spełnia kryteria surowca palnego; sposobu pobierania próbek odpadów; kierowania odpadów do odpowiedniego miejsca magazynowania. Zgodnie z BAT 9 powinny zostać opracowane procedury, mające na celu zapewnienie technicznej (i prawnej) przydatności operacji przetwarzania odpadów dla poszczególnych odpadów przed ich przybyciem do danego zespołu urządzeń. Obejmują one procedury gromadzenia informacji o odpadach dostarczonych do przetworzenia </w:t>
            </w:r>
            <w:r w:rsidRPr="002F4C46">
              <w:rPr>
                <w:rFonts w:ascii="Arial" w:eastAsia="Times New Roman" w:hAnsi="Arial" w:cs="Arial"/>
                <w:kern w:val="1"/>
                <w:sz w:val="18"/>
                <w:szCs w:val="18"/>
              </w:rPr>
              <w:br/>
              <w:t xml:space="preserve">i mogą obejmować pobieranie próbek </w:t>
            </w:r>
            <w:r w:rsidRPr="002F4C46">
              <w:rPr>
                <w:rFonts w:ascii="Arial" w:eastAsia="Times New Roman" w:hAnsi="Arial" w:cs="Arial"/>
                <w:kern w:val="1"/>
                <w:sz w:val="18"/>
                <w:szCs w:val="18"/>
              </w:rPr>
              <w:br/>
              <w:t xml:space="preserve">i charakterystykę odpadów w celu uzyskania wystarczającej wiedzy na </w:t>
            </w:r>
            <w:r w:rsidRPr="002F4C46">
              <w:rPr>
                <w:rFonts w:ascii="Arial" w:eastAsia="Times New Roman" w:hAnsi="Arial" w:cs="Arial"/>
                <w:kern w:val="1"/>
                <w:sz w:val="18"/>
                <w:szCs w:val="18"/>
              </w:rPr>
              <w:lastRenderedPageBreak/>
              <w:t>temat składu odpadów. Procedury poprzedzające przyjęcie odpadów są oparte na ocenie ryzyka, przy uwzględnieniu np. niebezpiecznych właściwości odpadów, ryzyka stwarzanego przez odpady pod względem bezpieczeństwa procesowego, bezpieczeństwa pracy i wpływu na środowisko, a także informacji dostarczonych przez poprzednich posiadaczy odpadów.</w:t>
            </w:r>
          </w:p>
          <w:p w14:paraId="15608420"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c) </w:t>
            </w:r>
            <w:r w:rsidRPr="002F4C46">
              <w:rPr>
                <w:rFonts w:ascii="Arial" w:eastAsia="Times New Roman" w:hAnsi="Arial" w:cs="Arial"/>
                <w:b/>
                <w:bCs/>
                <w:kern w:val="1"/>
                <w:sz w:val="18"/>
                <w:szCs w:val="18"/>
              </w:rPr>
              <w:t>opracowanie i wdrożenie procedur przyjęcia odpadów</w:t>
            </w:r>
            <w:r w:rsidRPr="002F4C46">
              <w:rPr>
                <w:rFonts w:ascii="Arial" w:eastAsia="Times New Roman" w:hAnsi="Arial" w:cs="Arial"/>
                <w:kern w:val="1"/>
                <w:sz w:val="18"/>
                <w:szCs w:val="18"/>
              </w:rPr>
              <w:t xml:space="preserve"> – postępowanie jedynie w oparciu o posiadaną instrukcję gospodarowania odpadami, opisaną powyżej. Powinny zostać opracowane procedury przyjęcia, które mają na celu potwierdzenie charakterystyki odpadów określonej na etapie poprzedzającym przyjęcie. Procedury te umożliwiają określenie elementów, które należy zweryfikować przy przybyciu odpadów do danego zespołu urządzeń, a także kryteriów przyjęcia i odmowy przyjęcia odpadów. Procedury te mogą obejmować pobieranie próbek, inspekcję i analizę odpadów. Procedury przyjęcia odpadów są oparte na ocenie ryzyka, przy uwzględnieniu np. niebezpiecznych właściwości odpadów, ryzyka stwarzanego przez odpady pod względem bezpieczeństwa procesowego, bezpieczeństwa pracy </w:t>
            </w:r>
            <w:r w:rsidRPr="002F4C46">
              <w:rPr>
                <w:rFonts w:ascii="Arial" w:eastAsia="Times New Roman" w:hAnsi="Arial" w:cs="Arial"/>
                <w:kern w:val="1"/>
                <w:sz w:val="18"/>
                <w:szCs w:val="18"/>
              </w:rPr>
              <w:br/>
              <w:t xml:space="preserve">i wpływu na środowisko, a także informacji dostarczonych przez poprzednich posiadaczy odpadów. Elementy, które należy monitorować w odniesieniu do każdego rodzaju odpadów, przedstawiono w BAT 11. </w:t>
            </w:r>
          </w:p>
          <w:p w14:paraId="32B98815"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d) </w:t>
            </w:r>
            <w:r w:rsidRPr="002F4C46">
              <w:rPr>
                <w:rFonts w:ascii="Arial" w:eastAsia="Times New Roman" w:hAnsi="Arial" w:cs="Arial"/>
                <w:b/>
                <w:bCs/>
                <w:kern w:val="1"/>
                <w:sz w:val="18"/>
                <w:szCs w:val="18"/>
              </w:rPr>
              <w:t>opracowanie i wdrożenie systemu śledzenia oraz ewidencjonowania odpadów -</w:t>
            </w:r>
            <w:r w:rsidRPr="002F4C46">
              <w:rPr>
                <w:rFonts w:ascii="Arial" w:eastAsia="Times New Roman" w:hAnsi="Arial" w:cs="Arial"/>
                <w:kern w:val="1"/>
                <w:sz w:val="18"/>
                <w:szCs w:val="18"/>
              </w:rPr>
              <w:t xml:space="preserve"> w zakładzie jest prowadzona jedynie ewidencja odpadów. Brakuje opracowanego </w:t>
            </w:r>
            <w:r w:rsidRPr="002F4C46">
              <w:rPr>
                <w:rFonts w:ascii="Arial" w:eastAsia="Times New Roman" w:hAnsi="Arial" w:cs="Arial"/>
                <w:kern w:val="1"/>
                <w:sz w:val="18"/>
                <w:szCs w:val="18"/>
              </w:rPr>
              <w:br/>
              <w:t xml:space="preserve">i wdrożonego systemu śledzenia odpadów, opartego na ocenie ryzyka, oraz określenia lokalizacji i ilości odpadów w danym zespole urządzeń. System śledzenia odpadów jest oparty na ocenie ryzyka, przy uwzględnieniu np. niebezpiecznych właściwości odpadów, ryzyka stwarzanego przez odpady pod względem bezpieczeństwa procesowego, bezpieczeństwa pracy </w:t>
            </w:r>
            <w:r w:rsidRPr="002F4C46">
              <w:rPr>
                <w:rFonts w:ascii="Arial" w:eastAsia="Times New Roman" w:hAnsi="Arial" w:cs="Arial"/>
                <w:kern w:val="1"/>
                <w:sz w:val="18"/>
                <w:szCs w:val="18"/>
              </w:rPr>
              <w:br/>
              <w:t xml:space="preserve">i wpływu na środowisko, a także informacji dostarczonych przez poprzednich posiadaczy odpadów. System śledzenia odpadów powinien obejmować wyraźne oznakowanie odpadów, dzięki czemu można je </w:t>
            </w:r>
            <w:r w:rsidRPr="002F4C46">
              <w:rPr>
                <w:rFonts w:ascii="Arial" w:eastAsia="Times New Roman" w:hAnsi="Arial" w:cs="Arial"/>
                <w:kern w:val="1"/>
                <w:sz w:val="18"/>
                <w:szCs w:val="18"/>
              </w:rPr>
              <w:br/>
              <w:t>w każdej chwili zidentyfikować.</w:t>
            </w:r>
          </w:p>
          <w:p w14:paraId="12A659E9"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e) </w:t>
            </w:r>
            <w:r w:rsidRPr="002F4C46">
              <w:rPr>
                <w:rFonts w:ascii="Arial" w:eastAsia="Times New Roman" w:hAnsi="Arial" w:cs="Arial"/>
                <w:b/>
                <w:bCs/>
                <w:kern w:val="1"/>
                <w:sz w:val="18"/>
                <w:szCs w:val="18"/>
              </w:rPr>
              <w:t>Segregacja odpadów</w:t>
            </w:r>
            <w:r w:rsidRPr="002F4C46">
              <w:rPr>
                <w:rFonts w:ascii="Arial" w:eastAsia="Times New Roman" w:hAnsi="Arial" w:cs="Arial"/>
                <w:kern w:val="1"/>
                <w:sz w:val="18"/>
                <w:szCs w:val="18"/>
              </w:rPr>
              <w:t xml:space="preserve"> – </w:t>
            </w:r>
            <w:r w:rsidRPr="002F4C46">
              <w:rPr>
                <w:rFonts w:ascii="Arial" w:eastAsia="Times New Roman" w:hAnsi="Arial" w:cs="Arial"/>
                <w:kern w:val="1"/>
                <w:sz w:val="18"/>
                <w:szCs w:val="18"/>
              </w:rPr>
              <w:br/>
              <w:t xml:space="preserve">w zakładzie prowadzona jest segregacja odpadów w momencie dostawy, po sprawdzeniu ich charakterystyki i właściwości odpad </w:t>
            </w:r>
            <w:r w:rsidRPr="002F4C46">
              <w:rPr>
                <w:rFonts w:ascii="Arial" w:eastAsia="Times New Roman" w:hAnsi="Arial" w:cs="Arial"/>
                <w:kern w:val="1"/>
                <w:sz w:val="18"/>
                <w:szCs w:val="18"/>
              </w:rPr>
              <w:lastRenderedPageBreak/>
              <w:t>kierowany jest do wybranych miejsc magazynowania.</w:t>
            </w:r>
          </w:p>
          <w:p w14:paraId="12D3EFAD" w14:textId="77777777" w:rsidR="0034710D" w:rsidRPr="002F4C46" w:rsidRDefault="0034710D" w:rsidP="0039283C">
            <w:pPr>
              <w:suppressLineNumbers/>
              <w:suppressAutoHyphens/>
              <w:ind w:left="283" w:hanging="283"/>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f)  </w:t>
            </w:r>
            <w:r w:rsidRPr="002F4C46">
              <w:rPr>
                <w:rFonts w:ascii="Arial" w:eastAsia="Times New Roman" w:hAnsi="Arial" w:cs="Arial"/>
                <w:b/>
                <w:bCs/>
                <w:kern w:val="1"/>
                <w:sz w:val="18"/>
                <w:szCs w:val="18"/>
              </w:rPr>
              <w:t>weryfikacja zgodności odpadów przed zmieszaniem lub połączeniem odpadów niebezpiecznych</w:t>
            </w:r>
            <w:r w:rsidRPr="002F4C46">
              <w:rPr>
                <w:rFonts w:ascii="Arial" w:eastAsia="Times New Roman" w:hAnsi="Arial" w:cs="Arial"/>
                <w:kern w:val="1"/>
                <w:sz w:val="18"/>
                <w:szCs w:val="18"/>
              </w:rPr>
              <w:t xml:space="preserve"> – w zakładzie stosowane są uproszczone metody weryfikacji zgodności odpadów przed zmieszanie, bazujące na tabeli </w:t>
            </w:r>
            <w:proofErr w:type="spellStart"/>
            <w:r w:rsidRPr="002F4C46">
              <w:rPr>
                <w:rFonts w:ascii="Arial" w:eastAsia="Times New Roman" w:hAnsi="Arial" w:cs="Arial"/>
                <w:kern w:val="1"/>
                <w:sz w:val="18"/>
                <w:szCs w:val="18"/>
              </w:rPr>
              <w:t>wykluczeń</w:t>
            </w:r>
            <w:proofErr w:type="spellEnd"/>
            <w:r w:rsidRPr="002F4C46">
              <w:rPr>
                <w:rFonts w:ascii="Arial" w:eastAsia="Times New Roman" w:hAnsi="Arial" w:cs="Arial"/>
                <w:kern w:val="1"/>
                <w:sz w:val="18"/>
                <w:szCs w:val="18"/>
              </w:rPr>
              <w:t xml:space="preserve"> mieszania związków chemicznych, celem uniknięcia samozapłonu. Poprawną weryfikację zgodności odpadów należy opierać na zestawie środków weryfikacyjnych </w:t>
            </w:r>
            <w:r w:rsidRPr="002F4C46">
              <w:rPr>
                <w:rFonts w:ascii="Arial" w:eastAsia="Times New Roman" w:hAnsi="Arial" w:cs="Arial"/>
                <w:kern w:val="1"/>
                <w:sz w:val="18"/>
                <w:szCs w:val="18"/>
              </w:rPr>
              <w:br/>
              <w:t>i testów, prowadzonych w celu wykrycia wszelkich niepożądanych lub potencjalnie niebezpiecznych reakcji chemicznych (np. polimeryzacji, powstawania gazu, reakcji egzotermicznej, rozkładu) między odpadami podczas mieszania lub łączenia. Testy zgodności powinny być oparte na ocenie ryzyka, przy uwzględnieniu np. niebezpiecznych właściwości odpadów, ryzyka stwarzanego pod względem bezpieczeństwa procesowego, bezpieczeństwa pracy i skutków dla środowiska, a także informacji dostarczanych przez poprzednich posiadaczy odpadów.</w:t>
            </w:r>
          </w:p>
          <w:p w14:paraId="679E83E1"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r w:rsidRPr="002F4C46">
              <w:rPr>
                <w:rFonts w:ascii="Arial" w:eastAsia="Times New Roman" w:hAnsi="Arial" w:cs="Arial"/>
                <w:b/>
                <w:bCs/>
                <w:kern w:val="1"/>
                <w:sz w:val="18"/>
                <w:szCs w:val="18"/>
              </w:rPr>
              <w:t>Do  dnia 3 grudnia 2023 r opracowane</w:t>
            </w:r>
          </w:p>
          <w:p w14:paraId="47364C3E"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zostaną stosowne procedury, </w:t>
            </w:r>
            <w:r w:rsidRPr="002F4C46">
              <w:rPr>
                <w:rFonts w:ascii="Arial" w:eastAsia="Times New Roman" w:hAnsi="Arial" w:cs="Arial"/>
                <w:b/>
                <w:bCs/>
                <w:kern w:val="1"/>
                <w:sz w:val="18"/>
                <w:szCs w:val="18"/>
              </w:rPr>
              <w:br/>
              <w:t>które stanowić będą część systemu zarządzania środowiskowego opisanego w BAT 1.</w:t>
            </w:r>
          </w:p>
        </w:tc>
        <w:tc>
          <w:tcPr>
            <w:tcW w:w="1217" w:type="dxa"/>
            <w:vMerge/>
            <w:shd w:val="clear" w:color="auto" w:fill="auto"/>
          </w:tcPr>
          <w:p w14:paraId="0917C9E2" w14:textId="77777777" w:rsidR="0034710D" w:rsidRPr="002F4C46" w:rsidRDefault="0034710D" w:rsidP="0039283C">
            <w:pPr>
              <w:widowControl w:val="0"/>
              <w:suppressLineNumbers/>
              <w:suppressAutoHyphens/>
              <w:snapToGrid w:val="0"/>
              <w:rPr>
                <w:rFonts w:ascii="Arial" w:eastAsia="Times New Roman" w:hAnsi="Arial" w:cs="Arial"/>
                <w:color w:val="0070C0"/>
                <w:kern w:val="1"/>
                <w:sz w:val="18"/>
                <w:szCs w:val="18"/>
              </w:rPr>
            </w:pPr>
          </w:p>
        </w:tc>
      </w:tr>
      <w:tr w:rsidR="0034710D" w:rsidRPr="002F4C46" w14:paraId="69B442D9" w14:textId="77777777" w:rsidTr="00574D46">
        <w:tc>
          <w:tcPr>
            <w:tcW w:w="622" w:type="dxa"/>
            <w:shd w:val="clear" w:color="auto" w:fill="auto"/>
          </w:tcPr>
          <w:p w14:paraId="0DD0C703"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BAT 10</w:t>
            </w:r>
          </w:p>
        </w:tc>
        <w:tc>
          <w:tcPr>
            <w:tcW w:w="3677" w:type="dxa"/>
            <w:shd w:val="clear" w:color="auto" w:fill="auto"/>
          </w:tcPr>
          <w:p w14:paraId="1D6F6F2C" w14:textId="77777777" w:rsidR="0034710D" w:rsidRPr="002F4C46" w:rsidRDefault="0034710D" w:rsidP="0039283C">
            <w:pPr>
              <w:rPr>
                <w:rFonts w:ascii="Arial" w:hAnsi="Arial" w:cs="Arial"/>
                <w:sz w:val="18"/>
                <w:szCs w:val="18"/>
              </w:rPr>
            </w:pPr>
            <w:r w:rsidRPr="002F4C46">
              <w:rPr>
                <w:rFonts w:ascii="Arial" w:eastAsia="Times New Roman" w:hAnsi="Arial" w:cs="Arial"/>
                <w:b/>
                <w:bCs/>
                <w:sz w:val="18"/>
                <w:szCs w:val="18"/>
              </w:rPr>
              <w:t xml:space="preserve">Aby poprawić ogólną efektywność środowiskową zakładu zajmującego się obróbką popiołów paleniskowych, w ramach BAT należy w systemie zarządzania środowiskowego uwzględnić funkcje zarządzania jakością odpadów </w:t>
            </w:r>
            <w:r w:rsidRPr="002F4C46">
              <w:rPr>
                <w:rFonts w:ascii="Arial" w:eastAsia="Times New Roman" w:hAnsi="Arial" w:cs="Arial"/>
                <w:b/>
                <w:bCs/>
                <w:sz w:val="18"/>
                <w:szCs w:val="18"/>
              </w:rPr>
              <w:br/>
              <w:t>z przetworzenia (zob. BAT 1).</w:t>
            </w:r>
          </w:p>
        </w:tc>
        <w:tc>
          <w:tcPr>
            <w:tcW w:w="3553" w:type="dxa"/>
            <w:shd w:val="clear" w:color="auto" w:fill="auto"/>
            <w:vAlign w:val="center"/>
          </w:tcPr>
          <w:p w14:paraId="57089D7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Zakład nie zajmuje się obróbką popiołów paleniskowych.</w:t>
            </w:r>
          </w:p>
          <w:p w14:paraId="008E8839"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c>
          <w:tcPr>
            <w:tcW w:w="1217" w:type="dxa"/>
            <w:shd w:val="clear" w:color="auto" w:fill="auto"/>
          </w:tcPr>
          <w:p w14:paraId="770CB4F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10 – </w:t>
            </w:r>
          </w:p>
          <w:p w14:paraId="3D86714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nie dotyczy</w:t>
            </w:r>
          </w:p>
        </w:tc>
      </w:tr>
      <w:tr w:rsidR="0034710D" w:rsidRPr="002F4C46" w14:paraId="6A00D20E" w14:textId="77777777" w:rsidTr="00574D46">
        <w:tc>
          <w:tcPr>
            <w:tcW w:w="622" w:type="dxa"/>
            <w:shd w:val="clear" w:color="auto" w:fill="auto"/>
          </w:tcPr>
          <w:p w14:paraId="4375766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11</w:t>
            </w:r>
          </w:p>
        </w:tc>
        <w:tc>
          <w:tcPr>
            <w:tcW w:w="3677" w:type="dxa"/>
            <w:shd w:val="clear" w:color="auto" w:fill="auto"/>
          </w:tcPr>
          <w:p w14:paraId="0C4CBCD1"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65" w:name="_Hlk42503727"/>
            <w:r w:rsidRPr="002F4C46">
              <w:rPr>
                <w:rFonts w:ascii="Arial" w:eastAsia="Times New Roman" w:hAnsi="Arial" w:cs="Arial"/>
                <w:b/>
                <w:bCs/>
                <w:color w:val="000000"/>
                <w:kern w:val="1"/>
                <w:sz w:val="18"/>
                <w:szCs w:val="18"/>
              </w:rPr>
              <w:t xml:space="preserve">Aby poprawić ogólną efektywność środowiskową spalarni, w ramach BAT należy monitorować dostawy odpadów jako </w:t>
            </w:r>
            <w:r w:rsidRPr="002F4C46">
              <w:rPr>
                <w:rFonts w:ascii="Arial" w:eastAsia="Times New Roman" w:hAnsi="Arial" w:cs="Arial"/>
                <w:b/>
                <w:bCs/>
                <w:kern w:val="1"/>
                <w:sz w:val="18"/>
                <w:szCs w:val="18"/>
              </w:rPr>
              <w:t>część procedur przyjęcia odpadów (zob. BAT 9 c), w tym – w zależn</w:t>
            </w:r>
            <w:r w:rsidRPr="002F4C46">
              <w:rPr>
                <w:rFonts w:ascii="Arial" w:eastAsia="Times New Roman" w:hAnsi="Arial" w:cs="Arial"/>
                <w:b/>
                <w:bCs/>
                <w:color w:val="000000"/>
                <w:kern w:val="1"/>
                <w:sz w:val="18"/>
                <w:szCs w:val="18"/>
              </w:rPr>
              <w:t>ości od ryzyka stwarzanego przez dostarczane odpady – przedstawione poniżej elementy</w:t>
            </w:r>
            <w:r w:rsidRPr="002F4C46">
              <w:rPr>
                <w:rFonts w:ascii="Arial" w:eastAsia="Times New Roman" w:hAnsi="Arial" w:cs="Arial"/>
                <w:color w:val="000000"/>
                <w:kern w:val="1"/>
                <w:sz w:val="18"/>
                <w:szCs w:val="18"/>
              </w:rPr>
              <w:t xml:space="preserve">.        </w:t>
            </w:r>
          </w:p>
          <w:p w14:paraId="76F45E83"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66" w:name="_Hlk42505983"/>
            <w:bookmarkEnd w:id="165"/>
            <w:r w:rsidRPr="002F4C46">
              <w:rPr>
                <w:rFonts w:ascii="Arial" w:eastAsia="Times New Roman" w:hAnsi="Arial" w:cs="Arial"/>
                <w:color w:val="000000"/>
                <w:kern w:val="1"/>
                <w:sz w:val="18"/>
                <w:szCs w:val="18"/>
              </w:rPr>
              <w:t xml:space="preserve">Monitorowanie dostaw stałych odpadów komunalnych oraz pozostałych odpadów innych niż </w:t>
            </w:r>
            <w:r w:rsidRPr="002F4C46">
              <w:rPr>
                <w:rFonts w:ascii="Arial" w:eastAsia="Times New Roman" w:hAnsi="Arial" w:cs="Arial"/>
                <w:kern w:val="1"/>
                <w:sz w:val="18"/>
                <w:szCs w:val="18"/>
              </w:rPr>
              <w:t>niebezpieczne:</w:t>
            </w:r>
            <w:bookmarkEnd w:id="166"/>
          </w:p>
          <w:p w14:paraId="17DAB77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Wykrywanie promieniotwórczości</w:t>
            </w:r>
          </w:p>
          <w:p w14:paraId="3CBCE4B0"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Ważenie dostaw odpadów</w:t>
            </w:r>
          </w:p>
          <w:p w14:paraId="359DFDF8"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Kontrola wzrokowa</w:t>
            </w:r>
          </w:p>
          <w:p w14:paraId="0924D842"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xml:space="preserve">Okresowe pobieranie próbek dostaw odpadów i analiza kluczowych właściwości/substancji (np. wartości opałowej, zawartości halogenów </w:t>
            </w:r>
            <w:r w:rsidRPr="002F4C46">
              <w:rPr>
                <w:rFonts w:ascii="Arial" w:eastAsia="Times New Roman" w:hAnsi="Arial" w:cs="Arial"/>
                <w:kern w:val="1"/>
                <w:sz w:val="18"/>
                <w:szCs w:val="18"/>
              </w:rPr>
              <w:br/>
              <w:t xml:space="preserve">i metali/ metaloidów). W przypadku stałych odpadów komunalnych wiąże się to </w:t>
            </w:r>
            <w:r w:rsidRPr="002F4C46">
              <w:rPr>
                <w:rFonts w:ascii="Arial" w:eastAsia="Times New Roman" w:hAnsi="Arial" w:cs="Arial"/>
                <w:kern w:val="1"/>
                <w:sz w:val="18"/>
                <w:szCs w:val="18"/>
              </w:rPr>
              <w:br/>
              <w:t xml:space="preserve">z oddzielnym rozładunkiem. </w:t>
            </w:r>
          </w:p>
          <w:p w14:paraId="6589023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Monitorowanie dostaw odpadów niebezpiecznych innych niż odpady </w:t>
            </w:r>
            <w:r w:rsidRPr="002F4C46">
              <w:rPr>
                <w:rFonts w:ascii="Arial" w:eastAsia="Times New Roman" w:hAnsi="Arial" w:cs="Arial"/>
                <w:kern w:val="1"/>
                <w:sz w:val="18"/>
                <w:szCs w:val="18"/>
              </w:rPr>
              <w:lastRenderedPageBreak/>
              <w:t>medyczne:</w:t>
            </w:r>
          </w:p>
          <w:p w14:paraId="5425DDB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Wykrywanie promieniotwórczości</w:t>
            </w:r>
          </w:p>
          <w:p w14:paraId="4BB71C4E"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Ważenie dostaw odpadów</w:t>
            </w:r>
          </w:p>
          <w:p w14:paraId="4AC5B4FA"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Kontrola wzrokowa</w:t>
            </w:r>
          </w:p>
          <w:p w14:paraId="1DBCB017"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 xml:space="preserve">Kontrola i porównanie poszczególnych dostaw odpadów </w:t>
            </w:r>
            <w:r w:rsidRPr="002F4C46">
              <w:rPr>
                <w:rFonts w:ascii="Arial" w:eastAsia="Times New Roman" w:hAnsi="Arial" w:cs="Arial"/>
                <w:sz w:val="18"/>
                <w:szCs w:val="18"/>
              </w:rPr>
              <w:br/>
              <w:t>z oświadczeniem wytwórcy odpadów.</w:t>
            </w:r>
          </w:p>
          <w:p w14:paraId="6ABC30F4"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w:t>
            </w:r>
            <w:r w:rsidRPr="002F4C46">
              <w:rPr>
                <w:rFonts w:ascii="Arial" w:eastAsia="Times New Roman" w:hAnsi="Arial" w:cs="Arial"/>
                <w:sz w:val="18"/>
                <w:szCs w:val="18"/>
              </w:rPr>
              <w:t>Pobieranie próbek zawartości:</w:t>
            </w:r>
          </w:p>
          <w:p w14:paraId="50AEEF3C" w14:textId="77777777" w:rsidR="0034710D" w:rsidRPr="002F4C46" w:rsidRDefault="0034710D" w:rsidP="0039283C">
            <w:pPr>
              <w:rPr>
                <w:rFonts w:ascii="Arial" w:hAnsi="Arial" w:cs="Arial"/>
                <w:sz w:val="18"/>
                <w:szCs w:val="18"/>
              </w:rPr>
            </w:pPr>
            <w:r w:rsidRPr="002F4C46">
              <w:rPr>
                <w:rFonts w:ascii="Arial" w:eastAsia="Times New Roman" w:hAnsi="Arial" w:cs="Arial"/>
                <w:sz w:val="18"/>
                <w:szCs w:val="18"/>
              </w:rPr>
              <w:t>- wszystkich cystern oraz przyczep</w:t>
            </w:r>
          </w:p>
          <w:p w14:paraId="621CAE88" w14:textId="77777777" w:rsidR="0034710D" w:rsidRPr="002F4C46" w:rsidRDefault="0034710D" w:rsidP="0039283C">
            <w:pPr>
              <w:rPr>
                <w:rFonts w:ascii="Arial" w:hAnsi="Arial" w:cs="Arial"/>
                <w:sz w:val="18"/>
                <w:szCs w:val="18"/>
              </w:rPr>
            </w:pPr>
            <w:r w:rsidRPr="002F4C46">
              <w:rPr>
                <w:rFonts w:ascii="Arial" w:eastAsia="Times New Roman" w:hAnsi="Arial" w:cs="Arial"/>
                <w:sz w:val="18"/>
                <w:szCs w:val="18"/>
              </w:rPr>
              <w:t xml:space="preserve">- odpadów w opakowaniach (np. beczkach, zbiornikach IBC lub mniejszych opakowaniach), </w:t>
            </w:r>
          </w:p>
          <w:p w14:paraId="01607A2A" w14:textId="77777777" w:rsidR="0034710D" w:rsidRPr="002F4C46" w:rsidRDefault="0034710D" w:rsidP="0039283C">
            <w:pPr>
              <w:rPr>
                <w:rFonts w:ascii="Arial" w:hAnsi="Arial" w:cs="Arial"/>
                <w:sz w:val="18"/>
                <w:szCs w:val="18"/>
              </w:rPr>
            </w:pPr>
            <w:r w:rsidRPr="002F4C46">
              <w:rPr>
                <w:rFonts w:ascii="Arial" w:eastAsia="Times New Roman" w:hAnsi="Arial" w:cs="Arial"/>
                <w:b/>
                <w:bCs/>
                <w:sz w:val="18"/>
                <w:szCs w:val="18"/>
              </w:rPr>
              <w:t>oraz analiza:</w:t>
            </w:r>
          </w:p>
          <w:p w14:paraId="6D3B602B"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 xml:space="preserve">parametrów spalania (w tym wartości opałowej i punktu zapłonu) </w:t>
            </w:r>
          </w:p>
          <w:p w14:paraId="19E53355"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w:t>
            </w:r>
            <w:r w:rsidRPr="002F4C46">
              <w:rPr>
                <w:rFonts w:ascii="Arial" w:eastAsia="Times New Roman" w:hAnsi="Arial" w:cs="Arial"/>
                <w:sz w:val="18"/>
                <w:szCs w:val="18"/>
              </w:rPr>
              <w:t>zgodności odpadów w celu wykrycia możliwych niebezpiecznych reakcji po połączeniu odpadów lub ich zmieszaniu przed magazynowaniem (BAT 9 f),</w:t>
            </w:r>
          </w:p>
          <w:p w14:paraId="08EEFD81"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 xml:space="preserve">kluczowych substancji, w tym TZO, halogenów, siarki metali / metaloidów. </w:t>
            </w:r>
          </w:p>
          <w:p w14:paraId="537FE52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xml:space="preserve">Okresowe pobieranie próbek dostaw odpadów i analiza kluczowych właściwości/substancji (np. wartości opałowej, zawartości halogenów </w:t>
            </w:r>
            <w:r w:rsidRPr="002F4C46">
              <w:rPr>
                <w:rFonts w:ascii="Arial" w:eastAsia="Times New Roman" w:hAnsi="Arial" w:cs="Arial"/>
                <w:kern w:val="1"/>
                <w:sz w:val="18"/>
                <w:szCs w:val="18"/>
              </w:rPr>
              <w:br/>
              <w:t>i metali/ metaloidów).</w:t>
            </w:r>
          </w:p>
          <w:p w14:paraId="6C85DD5B"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67" w:name="_Hlk42506020"/>
            <w:r w:rsidRPr="002F4C46">
              <w:rPr>
                <w:rFonts w:ascii="Arial" w:eastAsia="Times New Roman" w:hAnsi="Arial" w:cs="Arial"/>
                <w:kern w:val="1"/>
                <w:sz w:val="18"/>
                <w:szCs w:val="18"/>
              </w:rPr>
              <w:t>Monitorowanie dostaw odpadów medycznych</w:t>
            </w:r>
            <w:r w:rsidRPr="002F4C46">
              <w:rPr>
                <w:rFonts w:ascii="Arial" w:eastAsia="Times New Roman" w:hAnsi="Arial" w:cs="Arial"/>
                <w:b/>
                <w:bCs/>
                <w:kern w:val="1"/>
                <w:sz w:val="18"/>
                <w:szCs w:val="18"/>
              </w:rPr>
              <w:t xml:space="preserve">: </w:t>
            </w:r>
          </w:p>
          <w:p w14:paraId="6689D90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Wykrywanie promieniotwórczości</w:t>
            </w:r>
          </w:p>
          <w:bookmarkEnd w:id="167"/>
          <w:p w14:paraId="5156D966" w14:textId="77777777" w:rsidR="0034710D" w:rsidRPr="002F4C46" w:rsidRDefault="0034710D" w:rsidP="0039283C">
            <w:pPr>
              <w:rPr>
                <w:rFonts w:ascii="Arial" w:hAnsi="Arial" w:cs="Arial"/>
                <w:sz w:val="18"/>
                <w:szCs w:val="18"/>
              </w:rPr>
            </w:pPr>
            <w:r w:rsidRPr="002F4C46">
              <w:rPr>
                <w:rFonts w:ascii="Arial" w:eastAsia="Arial" w:hAnsi="Arial" w:cs="Arial"/>
                <w:sz w:val="18"/>
                <w:szCs w:val="18"/>
              </w:rPr>
              <w:t xml:space="preserve">— </w:t>
            </w:r>
            <w:r w:rsidRPr="002F4C46">
              <w:rPr>
                <w:rFonts w:ascii="Arial" w:eastAsia="Times New Roman" w:hAnsi="Arial" w:cs="Arial"/>
                <w:sz w:val="18"/>
                <w:szCs w:val="18"/>
              </w:rPr>
              <w:t>Ważenie dostaw</w:t>
            </w:r>
            <w:r w:rsidRPr="002F4C46">
              <w:rPr>
                <w:rFonts w:ascii="Arial" w:eastAsia="Times New Roman" w:hAnsi="Arial" w:cs="Arial"/>
                <w:color w:val="000000"/>
                <w:sz w:val="18"/>
                <w:szCs w:val="18"/>
              </w:rPr>
              <w:t xml:space="preserve"> odpadów</w:t>
            </w:r>
          </w:p>
          <w:p w14:paraId="039C8095" w14:textId="157E23A8" w:rsidR="0034710D" w:rsidRPr="002F4C46" w:rsidRDefault="0034710D" w:rsidP="0039283C">
            <w:pPr>
              <w:rPr>
                <w:rFonts w:ascii="Arial" w:eastAsia="Times New Roman" w:hAnsi="Arial" w:cs="Arial"/>
                <w:color w:val="000000"/>
                <w:sz w:val="18"/>
                <w:szCs w:val="18"/>
              </w:rPr>
            </w:pPr>
            <w:r w:rsidRPr="002F4C46">
              <w:rPr>
                <w:rFonts w:ascii="Arial" w:eastAsia="Arial" w:hAnsi="Arial" w:cs="Arial"/>
                <w:color w:val="000000"/>
                <w:sz w:val="18"/>
                <w:szCs w:val="18"/>
              </w:rPr>
              <w:t xml:space="preserve">— </w:t>
            </w:r>
            <w:r w:rsidRPr="002F4C46">
              <w:rPr>
                <w:rFonts w:ascii="Arial" w:eastAsia="Times New Roman" w:hAnsi="Arial" w:cs="Arial"/>
                <w:color w:val="000000"/>
                <w:sz w:val="18"/>
                <w:szCs w:val="18"/>
              </w:rPr>
              <w:t>Kontrola wzrokowa szczelności opakowania</w:t>
            </w:r>
          </w:p>
        </w:tc>
        <w:tc>
          <w:tcPr>
            <w:tcW w:w="3553" w:type="dxa"/>
            <w:shd w:val="clear" w:color="auto" w:fill="auto"/>
            <w:vAlign w:val="center"/>
          </w:tcPr>
          <w:p w14:paraId="25FD90F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Zarówno odpady medyczne jak </w:t>
            </w:r>
            <w:r w:rsidRPr="002F4C46">
              <w:rPr>
                <w:rFonts w:ascii="Arial" w:eastAsia="Times New Roman" w:hAnsi="Arial" w:cs="Arial"/>
                <w:kern w:val="1"/>
                <w:sz w:val="18"/>
                <w:szCs w:val="18"/>
              </w:rPr>
              <w:br/>
              <w:t xml:space="preserve">i niebezpieczne są ewidencjonowane. </w:t>
            </w:r>
          </w:p>
          <w:p w14:paraId="0BAF66D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Dla odpadów innych niż niebezpieczne w ramach monitoringu przeprowadzane jest:</w:t>
            </w:r>
          </w:p>
          <w:p w14:paraId="630828E7" w14:textId="77777777" w:rsidR="0034710D" w:rsidRPr="002F4C46" w:rsidRDefault="0034710D" w:rsidP="0039283C">
            <w:pPr>
              <w:widowControl w:val="0"/>
              <w:numPr>
                <w:ilvl w:val="0"/>
                <w:numId w:val="43"/>
              </w:numPr>
              <w:suppressLineNumbers/>
              <w:tabs>
                <w:tab w:val="left" w:pos="360"/>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ważenie dostaw odpadów </w:t>
            </w:r>
          </w:p>
          <w:p w14:paraId="4B1622F9" w14:textId="77777777" w:rsidR="0034710D" w:rsidRPr="002F4C46" w:rsidRDefault="0034710D" w:rsidP="0039283C">
            <w:pPr>
              <w:widowControl w:val="0"/>
              <w:numPr>
                <w:ilvl w:val="0"/>
                <w:numId w:val="43"/>
              </w:numPr>
              <w:suppressLineNumbers/>
              <w:tabs>
                <w:tab w:val="left" w:pos="360"/>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kontrola wzrokowa </w:t>
            </w:r>
          </w:p>
          <w:p w14:paraId="2B488A5E" w14:textId="77777777" w:rsidR="0034710D" w:rsidRPr="002F4C46" w:rsidRDefault="0034710D" w:rsidP="0039283C">
            <w:pPr>
              <w:widowControl w:val="0"/>
              <w:numPr>
                <w:ilvl w:val="0"/>
                <w:numId w:val="43"/>
              </w:numPr>
              <w:suppressLineNumbers/>
              <w:tabs>
                <w:tab w:val="left" w:pos="360"/>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okresowe pobieranie próbek dostaw odpadów. </w:t>
            </w:r>
          </w:p>
          <w:p w14:paraId="18F0FEC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Dla odpadów niebezpiecznych innych niż odpady medyczne, prowadzone jest:</w:t>
            </w:r>
          </w:p>
          <w:p w14:paraId="706C09B0" w14:textId="77777777" w:rsidR="0034710D" w:rsidRPr="002F4C46" w:rsidRDefault="0034710D" w:rsidP="0039283C">
            <w:pPr>
              <w:widowControl w:val="0"/>
              <w:numPr>
                <w:ilvl w:val="0"/>
                <w:numId w:val="44"/>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ważenie dostaw odpadów </w:t>
            </w:r>
          </w:p>
          <w:p w14:paraId="7BBC9181" w14:textId="77777777" w:rsidR="0034710D" w:rsidRPr="002F4C46" w:rsidRDefault="0034710D" w:rsidP="0039283C">
            <w:pPr>
              <w:widowControl w:val="0"/>
              <w:numPr>
                <w:ilvl w:val="0"/>
                <w:numId w:val="44"/>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kontrola wzrokowa – w miarę możliwości technicznych </w:t>
            </w:r>
          </w:p>
          <w:p w14:paraId="0C2709B6" w14:textId="77777777" w:rsidR="0034710D" w:rsidRPr="002F4C46" w:rsidRDefault="0034710D" w:rsidP="0039283C">
            <w:pPr>
              <w:widowControl w:val="0"/>
              <w:numPr>
                <w:ilvl w:val="0"/>
                <w:numId w:val="44"/>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kontrola i porównanie poszczególnych dostaw odpadów z oświadczeniem wytwórcy odpadów </w:t>
            </w:r>
          </w:p>
          <w:p w14:paraId="50AC4ABB" w14:textId="77777777" w:rsidR="0034710D" w:rsidRPr="002F4C46" w:rsidRDefault="0034710D" w:rsidP="0039283C">
            <w:pPr>
              <w:widowControl w:val="0"/>
              <w:numPr>
                <w:ilvl w:val="0"/>
                <w:numId w:val="44"/>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pobieranie próbek zawartości wszystkich cystern oraz przyczep, odpadów opakowanych (np. w beczkach, zbiornikach IBC lub mniejszych opakowaniach).</w:t>
            </w:r>
          </w:p>
          <w:p w14:paraId="7CBBC9F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przypadku uzasadnionych wątpliwości </w:t>
            </w:r>
            <w:r w:rsidRPr="002F4C46">
              <w:rPr>
                <w:rFonts w:ascii="Arial" w:eastAsia="Times New Roman" w:hAnsi="Arial" w:cs="Arial"/>
                <w:kern w:val="1"/>
                <w:sz w:val="18"/>
                <w:szCs w:val="18"/>
              </w:rPr>
              <w:lastRenderedPageBreak/>
              <w:t xml:space="preserve">prowadzący instalację wysyła próbki do analiz weryfikacyjnych w zewnętrznym laboratorium badawczym. </w:t>
            </w:r>
          </w:p>
          <w:p w14:paraId="4B3EEC8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Dla odpadów medycznych prowadzi się:</w:t>
            </w:r>
          </w:p>
          <w:p w14:paraId="4803F57E" w14:textId="77777777" w:rsidR="0034710D" w:rsidRPr="002F4C46" w:rsidRDefault="0034710D" w:rsidP="0039283C">
            <w:pPr>
              <w:widowControl w:val="0"/>
              <w:numPr>
                <w:ilvl w:val="0"/>
                <w:numId w:val="45"/>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ważenie dostaw odpadów </w:t>
            </w:r>
          </w:p>
          <w:p w14:paraId="5AEDBA70" w14:textId="77777777" w:rsidR="0034710D" w:rsidRPr="002F4C46" w:rsidRDefault="0034710D" w:rsidP="0039283C">
            <w:pPr>
              <w:widowControl w:val="0"/>
              <w:numPr>
                <w:ilvl w:val="0"/>
                <w:numId w:val="45"/>
              </w:numPr>
              <w:suppressLineNumbers/>
              <w:tabs>
                <w:tab w:val="left" w:pos="329"/>
              </w:tabs>
              <w:suppressAutoHyphens/>
              <w:ind w:left="329"/>
              <w:jc w:val="both"/>
              <w:rPr>
                <w:rFonts w:ascii="Arial" w:eastAsia="Times New Roman" w:hAnsi="Arial" w:cs="Arial"/>
                <w:kern w:val="1"/>
                <w:sz w:val="18"/>
                <w:szCs w:val="18"/>
              </w:rPr>
            </w:pPr>
            <w:r w:rsidRPr="002F4C46">
              <w:rPr>
                <w:rFonts w:ascii="Arial" w:eastAsia="Times New Roman" w:hAnsi="Arial" w:cs="Arial"/>
                <w:kern w:val="1"/>
                <w:sz w:val="18"/>
                <w:szCs w:val="18"/>
              </w:rPr>
              <w:t>kontrolę wzrokową szczelności opakowania.</w:t>
            </w:r>
          </w:p>
          <w:p w14:paraId="6D16487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Prowadzący instalację nie posiada czujników do wykrywania promieniotwórczości. </w:t>
            </w:r>
          </w:p>
          <w:p w14:paraId="0AE68E51"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r w:rsidRPr="002F4C46">
              <w:rPr>
                <w:rFonts w:ascii="Arial" w:eastAsia="Times New Roman" w:hAnsi="Arial" w:cs="Arial"/>
                <w:b/>
                <w:bCs/>
                <w:kern w:val="1"/>
                <w:sz w:val="18"/>
                <w:szCs w:val="18"/>
              </w:rPr>
              <w:t>Od dnia 4 grudnia 2023 r. wdrożone zostanie:</w:t>
            </w:r>
          </w:p>
          <w:p w14:paraId="49EE7CC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t xml:space="preserve">- </w:t>
            </w:r>
            <w:r w:rsidRPr="002F4C46">
              <w:rPr>
                <w:rFonts w:ascii="Arial" w:eastAsia="Times New Roman" w:hAnsi="Arial" w:cs="Arial"/>
                <w:kern w:val="1"/>
                <w:sz w:val="18"/>
                <w:szCs w:val="18"/>
              </w:rPr>
              <w:t>wykrywanie promieniotwórczości</w:t>
            </w:r>
          </w:p>
          <w:p w14:paraId="5D36102C"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pobieranie próbek zawartości:</w:t>
            </w:r>
          </w:p>
          <w:p w14:paraId="7E174A10"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wszystkich cystern oraz przyczep</w:t>
            </w:r>
          </w:p>
          <w:p w14:paraId="5E813F19"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odpadów w opakowaniach</w:t>
            </w:r>
          </w:p>
          <w:p w14:paraId="1F5E8284"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analiza</w:t>
            </w:r>
            <w:r w:rsidRPr="002F4C46">
              <w:rPr>
                <w:rFonts w:ascii="Arial" w:hAnsi="Arial" w:cs="Arial"/>
                <w:sz w:val="18"/>
                <w:szCs w:val="18"/>
              </w:rPr>
              <w:t xml:space="preserve"> </w:t>
            </w:r>
            <w:r w:rsidRPr="002F4C46">
              <w:rPr>
                <w:rFonts w:ascii="Arial" w:eastAsia="Times New Roman" w:hAnsi="Arial" w:cs="Arial"/>
                <w:sz w:val="18"/>
                <w:szCs w:val="18"/>
              </w:rPr>
              <w:t>parametrów spalania (w tym wartości opałowej i punktu zapłonu)</w:t>
            </w:r>
          </w:p>
          <w:p w14:paraId="07C1D307"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 analiza zgodności odpadów w celu wykrycia możliwych niebezpiecznych reakcji po połączeniu odpadów lub ich zmieszaniu przed magazynowaniem </w:t>
            </w:r>
            <w:r w:rsidRPr="002F4C46">
              <w:rPr>
                <w:rFonts w:ascii="Arial" w:eastAsia="Times New Roman" w:hAnsi="Arial" w:cs="Arial"/>
                <w:sz w:val="18"/>
                <w:szCs w:val="18"/>
              </w:rPr>
              <w:br/>
              <w:t>(BAT 9 f),</w:t>
            </w:r>
          </w:p>
          <w:p w14:paraId="31C97B8D"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  analiza kluczowych substancji, </w:t>
            </w:r>
            <w:r w:rsidRPr="002F4C46">
              <w:rPr>
                <w:rFonts w:ascii="Arial" w:eastAsia="Times New Roman" w:hAnsi="Arial" w:cs="Arial"/>
                <w:sz w:val="18"/>
                <w:szCs w:val="18"/>
              </w:rPr>
              <w:br/>
              <w:t>w tym TZO, halogenów, siarki metali / metaloidów.</w:t>
            </w:r>
          </w:p>
          <w:p w14:paraId="1995990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okresowe pobieranie próbek dostaw odpadów i analiza kluczowych właściwości/ substancji (np. wartości opałowej, zawartości halogenów i metali/ metaloidów).</w:t>
            </w:r>
          </w:p>
        </w:tc>
        <w:tc>
          <w:tcPr>
            <w:tcW w:w="1217" w:type="dxa"/>
            <w:shd w:val="clear" w:color="auto" w:fill="auto"/>
          </w:tcPr>
          <w:p w14:paraId="1B1D76D8"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bookmarkStart w:id="168" w:name="_Hlk42503800"/>
            <w:r w:rsidRPr="002F4C46">
              <w:rPr>
                <w:rFonts w:ascii="Arial" w:eastAsia="Times New Roman" w:hAnsi="Arial" w:cs="Arial"/>
                <w:b/>
                <w:bCs/>
                <w:kern w:val="1"/>
                <w:sz w:val="18"/>
                <w:szCs w:val="18"/>
              </w:rPr>
              <w:lastRenderedPageBreak/>
              <w:t xml:space="preserve">BAT 11 </w:t>
            </w:r>
          </w:p>
          <w:p w14:paraId="5464FE41"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Wymagania będą spełnione </w:t>
            </w:r>
          </w:p>
          <w:p w14:paraId="417AEFE3"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bookmarkStart w:id="169" w:name="_Hlk42507983"/>
          </w:p>
          <w:bookmarkEnd w:id="168"/>
          <w:bookmarkEnd w:id="169"/>
          <w:p w14:paraId="24519D00"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p>
        </w:tc>
      </w:tr>
      <w:tr w:rsidR="0034710D" w:rsidRPr="002F4C46" w14:paraId="126B4F02" w14:textId="77777777" w:rsidTr="00574D46">
        <w:tc>
          <w:tcPr>
            <w:tcW w:w="622" w:type="dxa"/>
            <w:vMerge w:val="restart"/>
            <w:shd w:val="clear" w:color="auto" w:fill="auto"/>
          </w:tcPr>
          <w:p w14:paraId="3C8740BF"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12</w:t>
            </w:r>
          </w:p>
        </w:tc>
        <w:tc>
          <w:tcPr>
            <w:tcW w:w="7230" w:type="dxa"/>
            <w:gridSpan w:val="2"/>
            <w:shd w:val="clear" w:color="auto" w:fill="auto"/>
          </w:tcPr>
          <w:p w14:paraId="2BCBBB2D" w14:textId="77777777" w:rsidR="0034710D" w:rsidRPr="002F4C46" w:rsidRDefault="0034710D" w:rsidP="0039283C">
            <w:pPr>
              <w:rPr>
                <w:rFonts w:ascii="Arial" w:hAnsi="Arial" w:cs="Arial"/>
                <w:sz w:val="18"/>
                <w:szCs w:val="18"/>
              </w:rPr>
            </w:pPr>
            <w:r w:rsidRPr="002F4C46">
              <w:rPr>
                <w:rFonts w:ascii="Arial" w:eastAsia="Times New Roman" w:hAnsi="Arial" w:cs="Arial"/>
                <w:b/>
                <w:bCs/>
                <w:color w:val="000000"/>
                <w:sz w:val="18"/>
                <w:szCs w:val="18"/>
              </w:rPr>
              <w:t xml:space="preserve">Aby ograniczyć ryzyko środowiskowe związane z przyjmowaniem, magazynowaniem odpadów oraz postępowaniem z nimi, w ramach BAT należy stosować wszystkie poniższe techniki. </w:t>
            </w:r>
          </w:p>
        </w:tc>
        <w:tc>
          <w:tcPr>
            <w:tcW w:w="1217" w:type="dxa"/>
            <w:vMerge w:val="restart"/>
            <w:shd w:val="clear" w:color="auto" w:fill="auto"/>
          </w:tcPr>
          <w:p w14:paraId="41D87461"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12 </w:t>
            </w:r>
          </w:p>
          <w:p w14:paraId="27F58E92"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6E858CED" w14:textId="77777777" w:rsidTr="00574D46">
        <w:tc>
          <w:tcPr>
            <w:tcW w:w="622" w:type="dxa"/>
            <w:vMerge/>
            <w:shd w:val="clear" w:color="auto" w:fill="auto"/>
          </w:tcPr>
          <w:p w14:paraId="39C2BCA5"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ECBD344"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a)    </w:t>
            </w:r>
            <w:r w:rsidRPr="002F4C46">
              <w:rPr>
                <w:rFonts w:ascii="Arial" w:eastAsia="Times New Roman" w:hAnsi="Arial" w:cs="Arial"/>
                <w:b/>
                <w:bCs/>
                <w:color w:val="000000"/>
                <w:sz w:val="18"/>
                <w:szCs w:val="18"/>
              </w:rPr>
              <w:t xml:space="preserve">Powierzchnie nieprzepuszczalne </w:t>
            </w:r>
            <w:r w:rsidRPr="002F4C46">
              <w:rPr>
                <w:rFonts w:ascii="Arial" w:eastAsia="Times New Roman" w:hAnsi="Arial" w:cs="Arial"/>
                <w:b/>
                <w:bCs/>
                <w:color w:val="000000"/>
                <w:sz w:val="18"/>
                <w:szCs w:val="18"/>
              </w:rPr>
              <w:br/>
              <w:t>z odpowiednią infrastrukturą odwadniającą.</w:t>
            </w:r>
          </w:p>
          <w:p w14:paraId="6C74C2E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 xml:space="preserve">Powierzchnia obszaru przyjmowania odpadów, postępowania z nimi oraz ich magazynowania </w:t>
            </w:r>
            <w:r w:rsidRPr="002F4C46">
              <w:rPr>
                <w:rFonts w:ascii="Arial" w:eastAsia="Times New Roman" w:hAnsi="Arial" w:cs="Arial"/>
                <w:b/>
                <w:bCs/>
                <w:color w:val="000000"/>
                <w:kern w:val="1"/>
                <w:sz w:val="18"/>
                <w:szCs w:val="18"/>
              </w:rPr>
              <w:t xml:space="preserve">jest nieprzepuszczalna dla określonych cieczy i wyposażona </w:t>
            </w:r>
            <w:r w:rsidRPr="002F4C46">
              <w:rPr>
                <w:rFonts w:ascii="Arial" w:eastAsia="Times New Roman" w:hAnsi="Arial" w:cs="Arial"/>
                <w:b/>
                <w:bCs/>
                <w:color w:val="000000"/>
                <w:kern w:val="1"/>
                <w:sz w:val="18"/>
                <w:szCs w:val="18"/>
              </w:rPr>
              <w:br/>
              <w:t>w odpowiednią infrastrukturę odwadniającą</w:t>
            </w:r>
            <w:r w:rsidRPr="002F4C46">
              <w:rPr>
                <w:rFonts w:ascii="Arial" w:eastAsia="Times New Roman" w:hAnsi="Arial" w:cs="Arial"/>
                <w:color w:val="000000"/>
                <w:kern w:val="1"/>
                <w:sz w:val="18"/>
                <w:szCs w:val="18"/>
              </w:rPr>
              <w:t xml:space="preserve"> (zob. BAT 32).</w:t>
            </w:r>
          </w:p>
        </w:tc>
        <w:tc>
          <w:tcPr>
            <w:tcW w:w="3553" w:type="dxa"/>
            <w:shd w:val="clear" w:color="auto" w:fill="auto"/>
            <w:vAlign w:val="center"/>
          </w:tcPr>
          <w:p w14:paraId="5666D53D" w14:textId="77777777" w:rsidR="0034710D" w:rsidRPr="002F4C46" w:rsidRDefault="0034710D" w:rsidP="0039283C">
            <w:pPr>
              <w:jc w:val="both"/>
              <w:rPr>
                <w:rFonts w:ascii="Arial" w:hAnsi="Arial" w:cs="Arial"/>
                <w:sz w:val="18"/>
                <w:szCs w:val="18"/>
              </w:rPr>
            </w:pPr>
            <w:r w:rsidRPr="002F4C46">
              <w:rPr>
                <w:rFonts w:ascii="Arial" w:eastAsia="Times New Roman" w:hAnsi="Arial" w:cs="Arial"/>
                <w:bCs/>
                <w:sz w:val="18"/>
                <w:szCs w:val="18"/>
              </w:rPr>
              <w:t>-</w:t>
            </w:r>
            <w:r w:rsidRPr="002F4C46">
              <w:rPr>
                <w:rFonts w:ascii="Arial" w:eastAsia="Times New Roman" w:hAnsi="Arial" w:cs="Arial"/>
                <w:b/>
                <w:sz w:val="18"/>
                <w:szCs w:val="18"/>
              </w:rPr>
              <w:t xml:space="preserve"> </w:t>
            </w:r>
            <w:r w:rsidRPr="002F4C46">
              <w:rPr>
                <w:rFonts w:ascii="Arial" w:eastAsia="Times New Roman" w:hAnsi="Arial" w:cs="Arial"/>
                <w:color w:val="000000"/>
                <w:sz w:val="18"/>
                <w:szCs w:val="18"/>
              </w:rPr>
              <w:t xml:space="preserve">Hala zasypu odpadów  do spalania wyposażona jest </w:t>
            </w:r>
            <w:r w:rsidRPr="002F4C46">
              <w:rPr>
                <w:rFonts w:ascii="Arial" w:eastAsia="Times New Roman" w:hAnsi="Arial" w:cs="Arial"/>
                <w:b/>
                <w:bCs/>
                <w:color w:val="000000"/>
                <w:sz w:val="18"/>
                <w:szCs w:val="18"/>
              </w:rPr>
              <w:t xml:space="preserve">w liniowe odwodnienie </w:t>
            </w:r>
            <w:r w:rsidRPr="002F4C46">
              <w:rPr>
                <w:rFonts w:ascii="Arial" w:eastAsia="Times New Roman" w:hAnsi="Arial" w:cs="Arial"/>
                <w:b/>
                <w:bCs/>
                <w:color w:val="000000"/>
                <w:sz w:val="18"/>
                <w:szCs w:val="18"/>
              </w:rPr>
              <w:br/>
              <w:t>z odprowadzeniem do bezodpływowego osadnika o poj. 2 m</w:t>
            </w:r>
            <w:r w:rsidRPr="002F4C46">
              <w:rPr>
                <w:rFonts w:ascii="Arial" w:eastAsia="Times New Roman" w:hAnsi="Arial" w:cs="Arial"/>
                <w:b/>
                <w:bCs/>
                <w:color w:val="000000"/>
                <w:sz w:val="18"/>
                <w:szCs w:val="18"/>
                <w:vertAlign w:val="superscript"/>
              </w:rPr>
              <w:t>3</w:t>
            </w:r>
            <w:r w:rsidRPr="002F4C46">
              <w:rPr>
                <w:rFonts w:ascii="Arial" w:eastAsia="Times New Roman" w:hAnsi="Arial" w:cs="Arial"/>
                <w:color w:val="000000"/>
                <w:sz w:val="18"/>
                <w:szCs w:val="18"/>
              </w:rPr>
              <w:t xml:space="preserve">. Zanieczyszczone wody wypompowywane są beczką asenizacyjną i kierowane będą na instalację podawania wody na komorę dopalającą </w:t>
            </w:r>
            <w:r w:rsidRPr="002F4C46">
              <w:rPr>
                <w:rFonts w:ascii="Arial" w:eastAsia="Times New Roman" w:hAnsi="Arial" w:cs="Arial"/>
                <w:color w:val="000000"/>
                <w:sz w:val="18"/>
                <w:szCs w:val="18"/>
              </w:rPr>
              <w:br/>
              <w:t xml:space="preserve">w procesie nawilżania spalin. </w:t>
            </w:r>
          </w:p>
          <w:p w14:paraId="420F6897"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Chłodnia odpadów medycznych wyposażona jest </w:t>
            </w:r>
            <w:r w:rsidRPr="002F4C46">
              <w:rPr>
                <w:rFonts w:ascii="Arial" w:eastAsia="Times New Roman" w:hAnsi="Arial" w:cs="Arial"/>
                <w:b/>
                <w:bCs/>
                <w:color w:val="000000"/>
                <w:sz w:val="18"/>
                <w:szCs w:val="18"/>
              </w:rPr>
              <w:t xml:space="preserve">w odwodnienie  linowe </w:t>
            </w:r>
            <w:r w:rsidRPr="002F4C46">
              <w:rPr>
                <w:rFonts w:ascii="Arial" w:eastAsia="Times New Roman" w:hAnsi="Arial" w:cs="Arial"/>
                <w:b/>
                <w:bCs/>
                <w:color w:val="000000"/>
                <w:sz w:val="18"/>
                <w:szCs w:val="18"/>
              </w:rPr>
              <w:br/>
              <w:t>z odprowadzeniem do bezodpływowego osadnika poj. 2 m</w:t>
            </w:r>
            <w:r w:rsidRPr="002F4C46">
              <w:rPr>
                <w:rFonts w:ascii="Arial" w:eastAsia="Times New Roman" w:hAnsi="Arial" w:cs="Arial"/>
                <w:b/>
                <w:bCs/>
                <w:color w:val="000000"/>
                <w:sz w:val="18"/>
                <w:szCs w:val="18"/>
                <w:vertAlign w:val="superscript"/>
              </w:rPr>
              <w:t>3</w:t>
            </w:r>
            <w:r w:rsidRPr="002F4C46">
              <w:rPr>
                <w:rFonts w:ascii="Arial" w:eastAsia="Times New Roman" w:hAnsi="Arial" w:cs="Arial"/>
                <w:color w:val="000000"/>
                <w:sz w:val="18"/>
                <w:szCs w:val="18"/>
              </w:rPr>
              <w:t xml:space="preserve">. Po napełnieniu </w:t>
            </w:r>
            <w:r w:rsidRPr="002F4C46">
              <w:rPr>
                <w:rFonts w:ascii="Arial" w:eastAsia="Times New Roman" w:hAnsi="Arial" w:cs="Arial"/>
                <w:color w:val="000000"/>
                <w:sz w:val="18"/>
                <w:szCs w:val="18"/>
              </w:rPr>
              <w:br/>
              <w:t xml:space="preserve">ok. 75%,  wody po odkażeniu w zbiorniku bezodpływowym   wypompowywane są  beczką asenizacyjną  i kierowane na instalację podawania wody  na komorę dopalającą w procesie nawilżania spalin. </w:t>
            </w:r>
          </w:p>
          <w:p w14:paraId="642C441E"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Wszystkie zbiorniki magazynowe odpadów wykonane są jako szczelne pełne lub zadaszone. Dna zbiorników wykonane są z betonu, uszczelnione geomembraną. </w:t>
            </w:r>
          </w:p>
          <w:p w14:paraId="113E15E2"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Drogi dojazdowe oraz miejsca rozładunku odpadów wykonane są jako betonowe, </w:t>
            </w:r>
            <w:r w:rsidRPr="002F4C46">
              <w:rPr>
                <w:rFonts w:ascii="Arial" w:eastAsia="Times New Roman" w:hAnsi="Arial" w:cs="Arial"/>
                <w:color w:val="000000"/>
                <w:sz w:val="18"/>
                <w:szCs w:val="18"/>
              </w:rPr>
              <w:br/>
              <w:t xml:space="preserve">ze spadkiem w kierunku studzienek kanalizacyjnych, z których wody opadowo - roztopowe zbierane są do studni zbiorczej. </w:t>
            </w:r>
            <w:r w:rsidRPr="002F4C46">
              <w:rPr>
                <w:rFonts w:ascii="Arial" w:eastAsia="Times New Roman" w:hAnsi="Arial" w:cs="Arial"/>
                <w:color w:val="000000"/>
                <w:sz w:val="18"/>
                <w:szCs w:val="18"/>
              </w:rPr>
              <w:br/>
              <w:t xml:space="preserve">- Plac mycia pojazdów dowożących odpady wykonany jest jako szczelny, </w:t>
            </w:r>
            <w:r w:rsidRPr="002F4C46">
              <w:rPr>
                <w:rFonts w:ascii="Arial" w:eastAsia="Times New Roman" w:hAnsi="Arial" w:cs="Arial"/>
                <w:color w:val="000000"/>
                <w:sz w:val="18"/>
                <w:szCs w:val="18"/>
              </w:rPr>
              <w:br/>
              <w:t xml:space="preserve">z systemem zbierania i bezodpływowego </w:t>
            </w:r>
            <w:r w:rsidRPr="002F4C46">
              <w:rPr>
                <w:rFonts w:ascii="Arial" w:eastAsia="Times New Roman" w:hAnsi="Arial" w:cs="Arial"/>
                <w:color w:val="000000"/>
                <w:sz w:val="18"/>
                <w:szCs w:val="18"/>
              </w:rPr>
              <w:lastRenderedPageBreak/>
              <w:t xml:space="preserve">magazynowania zanieczyszczonych wód </w:t>
            </w:r>
            <w:r w:rsidRPr="002F4C46">
              <w:rPr>
                <w:rFonts w:ascii="Arial" w:eastAsia="Times New Roman" w:hAnsi="Arial" w:cs="Arial"/>
                <w:color w:val="000000"/>
                <w:sz w:val="18"/>
                <w:szCs w:val="18"/>
              </w:rPr>
              <w:br/>
              <w:t>z mycia samochodów.</w:t>
            </w:r>
            <w:r w:rsidRPr="002F4C46">
              <w:rPr>
                <w:rFonts w:ascii="Arial" w:eastAsia="Times New Roman" w:hAnsi="Arial" w:cs="Arial"/>
                <w:sz w:val="18"/>
                <w:szCs w:val="18"/>
              </w:rPr>
              <w:t xml:space="preserve"> </w:t>
            </w:r>
          </w:p>
        </w:tc>
        <w:tc>
          <w:tcPr>
            <w:tcW w:w="1217" w:type="dxa"/>
            <w:vMerge/>
            <w:shd w:val="clear" w:color="auto" w:fill="auto"/>
          </w:tcPr>
          <w:p w14:paraId="15DA308F"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r>
      <w:tr w:rsidR="0034710D" w:rsidRPr="002F4C46" w14:paraId="32AB053B" w14:textId="77777777" w:rsidTr="00574D46">
        <w:tc>
          <w:tcPr>
            <w:tcW w:w="622" w:type="dxa"/>
            <w:vMerge/>
            <w:shd w:val="clear" w:color="auto" w:fill="auto"/>
          </w:tcPr>
          <w:p w14:paraId="147C5C0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1E3632C"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b)   Odpowiednia pojemność magazynowania odpadów.</w:t>
            </w:r>
          </w:p>
          <w:p w14:paraId="0B602E4F" w14:textId="77777777" w:rsidR="0034710D" w:rsidRPr="002F4C46" w:rsidRDefault="0034710D" w:rsidP="0039283C">
            <w:pPr>
              <w:numPr>
                <w:ilvl w:val="0"/>
                <w:numId w:val="50"/>
              </w:numPr>
              <w:ind w:left="185" w:hanging="210"/>
              <w:contextualSpacing/>
              <w:jc w:val="both"/>
              <w:rPr>
                <w:rFonts w:ascii="Arial" w:hAnsi="Arial" w:cs="Arial"/>
                <w:sz w:val="18"/>
                <w:szCs w:val="18"/>
                <w:lang w:eastAsia="en-US"/>
              </w:rPr>
            </w:pPr>
            <w:r w:rsidRPr="002F4C46">
              <w:rPr>
                <w:rFonts w:ascii="Arial" w:eastAsia="Times New Roman" w:hAnsi="Arial" w:cs="Arial"/>
                <w:color w:val="000000"/>
                <w:sz w:val="18"/>
                <w:szCs w:val="18"/>
              </w:rPr>
              <w:t xml:space="preserve">wyraźnie ustalona i nieprzekraczalna maksymalna pojemność magazynowania odpadów, z uwzględnieniem charakterystyki odpadów (np. </w:t>
            </w:r>
            <w:r w:rsidRPr="002F4C46">
              <w:rPr>
                <w:rFonts w:ascii="Arial" w:eastAsia="Times New Roman" w:hAnsi="Arial" w:cs="Arial"/>
                <w:color w:val="000000"/>
                <w:sz w:val="18"/>
                <w:szCs w:val="18"/>
              </w:rPr>
              <w:br/>
              <w:t xml:space="preserve">w odniesieniu do ryzyka pożaru) </w:t>
            </w:r>
            <w:r w:rsidRPr="002F4C46">
              <w:rPr>
                <w:rFonts w:ascii="Arial" w:eastAsia="Times New Roman" w:hAnsi="Arial" w:cs="Arial"/>
                <w:color w:val="000000"/>
                <w:sz w:val="18"/>
                <w:szCs w:val="18"/>
              </w:rPr>
              <w:br/>
              <w:t xml:space="preserve">i zdolności przetwarzania. </w:t>
            </w:r>
          </w:p>
          <w:p w14:paraId="03DD3D56" w14:textId="77777777" w:rsidR="0034710D" w:rsidRPr="002F4C46" w:rsidRDefault="0034710D" w:rsidP="0039283C">
            <w:pPr>
              <w:numPr>
                <w:ilvl w:val="0"/>
                <w:numId w:val="50"/>
              </w:numPr>
              <w:ind w:left="185" w:hanging="210"/>
              <w:contextualSpacing/>
              <w:jc w:val="both"/>
              <w:rPr>
                <w:rFonts w:ascii="Arial" w:hAnsi="Arial" w:cs="Arial"/>
                <w:sz w:val="18"/>
                <w:szCs w:val="18"/>
                <w:lang w:eastAsia="en-US"/>
              </w:rPr>
            </w:pPr>
            <w:r w:rsidRPr="002F4C46">
              <w:rPr>
                <w:rFonts w:ascii="Arial" w:eastAsia="Times New Roman" w:hAnsi="Arial" w:cs="Arial"/>
                <w:color w:val="000000"/>
                <w:sz w:val="18"/>
                <w:szCs w:val="18"/>
              </w:rPr>
              <w:t xml:space="preserve">ilość magazynowanych odpadów jest regularnie monitorowana pod kątem maksymalnej dopuszczalnej pojemności magazynowania. </w:t>
            </w:r>
          </w:p>
          <w:p w14:paraId="5986ABED" w14:textId="77777777" w:rsidR="0034710D" w:rsidRPr="002F4C46" w:rsidRDefault="0034710D" w:rsidP="0039283C">
            <w:pPr>
              <w:jc w:val="both"/>
              <w:rPr>
                <w:rFonts w:ascii="Arial" w:eastAsia="Times New Roman" w:hAnsi="Arial" w:cs="Arial"/>
                <w:color w:val="000000"/>
                <w:sz w:val="18"/>
                <w:szCs w:val="18"/>
              </w:rPr>
            </w:pPr>
            <w:r w:rsidRPr="002F4C46">
              <w:rPr>
                <w:rFonts w:ascii="Arial" w:eastAsia="Times New Roman" w:hAnsi="Arial" w:cs="Arial"/>
                <w:color w:val="000000"/>
                <w:sz w:val="18"/>
                <w:szCs w:val="18"/>
              </w:rPr>
              <w:t>W przypadku odpadów, które nie są mieszane podczas magazynowania (np. odpady medyczne) jednoznacznie określony jest maksymalny czas ich przebywania.</w:t>
            </w:r>
          </w:p>
        </w:tc>
        <w:tc>
          <w:tcPr>
            <w:tcW w:w="3553" w:type="dxa"/>
            <w:shd w:val="clear" w:color="auto" w:fill="auto"/>
            <w:vAlign w:val="center"/>
          </w:tcPr>
          <w:p w14:paraId="1E7E8DA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Prowadzący instalację wszelkiego rodzaju odpady przechowuje w szczelnych pojemnikach żelbetowych lub stalowych. </w:t>
            </w:r>
          </w:p>
          <w:p w14:paraId="780DEBF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Pojemność magazynowania odpadów jest wystarczająca  do przechowywania odpadów przez okres planowanego postoju instalacji.</w:t>
            </w:r>
          </w:p>
          <w:p w14:paraId="4922D69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Określono pojemność wszystkich zbiorników magazynowych odpadów </w:t>
            </w:r>
            <w:r w:rsidRPr="002F4C46">
              <w:rPr>
                <w:rFonts w:ascii="Arial" w:eastAsia="Times New Roman" w:hAnsi="Arial" w:cs="Arial"/>
                <w:kern w:val="1"/>
                <w:sz w:val="18"/>
                <w:szCs w:val="18"/>
              </w:rPr>
              <w:br/>
              <w:t>w węźle magazynowania i przygotowania odpadów do unieszkodliwienia.</w:t>
            </w:r>
          </w:p>
          <w:p w14:paraId="589074E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Określono całkowitą pojemność magazynową instalacji. </w:t>
            </w:r>
          </w:p>
        </w:tc>
        <w:tc>
          <w:tcPr>
            <w:tcW w:w="1217" w:type="dxa"/>
            <w:vMerge/>
            <w:shd w:val="clear" w:color="auto" w:fill="auto"/>
          </w:tcPr>
          <w:p w14:paraId="38E13495" w14:textId="77777777" w:rsidR="0034710D" w:rsidRPr="002F4C46" w:rsidRDefault="0034710D" w:rsidP="0039283C">
            <w:pPr>
              <w:widowControl w:val="0"/>
              <w:suppressLineNumbers/>
              <w:suppressAutoHyphens/>
              <w:snapToGrid w:val="0"/>
              <w:rPr>
                <w:rFonts w:ascii="Arial" w:eastAsia="Times New Roman" w:hAnsi="Arial" w:cs="Arial"/>
                <w:b/>
                <w:bCs/>
                <w:kern w:val="1"/>
                <w:sz w:val="18"/>
                <w:szCs w:val="18"/>
              </w:rPr>
            </w:pPr>
          </w:p>
        </w:tc>
      </w:tr>
      <w:tr w:rsidR="0034710D" w:rsidRPr="002F4C46" w14:paraId="33BE82FD" w14:textId="77777777" w:rsidTr="00574D46">
        <w:tc>
          <w:tcPr>
            <w:tcW w:w="622" w:type="dxa"/>
            <w:vMerge w:val="restart"/>
            <w:shd w:val="clear" w:color="auto" w:fill="auto"/>
          </w:tcPr>
          <w:p w14:paraId="65F47EC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13</w:t>
            </w:r>
          </w:p>
        </w:tc>
        <w:tc>
          <w:tcPr>
            <w:tcW w:w="7230" w:type="dxa"/>
            <w:gridSpan w:val="2"/>
            <w:shd w:val="clear" w:color="auto" w:fill="auto"/>
          </w:tcPr>
          <w:p w14:paraId="6FAF6F2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ograniczyć ryzyko środowiskowe związane z magazynowaniem </w:t>
            </w:r>
            <w:r w:rsidRPr="002F4C46">
              <w:rPr>
                <w:rFonts w:ascii="Arial" w:eastAsia="Times New Roman" w:hAnsi="Arial" w:cs="Arial"/>
                <w:b/>
                <w:bCs/>
                <w:kern w:val="1"/>
                <w:sz w:val="18"/>
                <w:szCs w:val="18"/>
              </w:rPr>
              <w:t>odpadów medycznych</w:t>
            </w:r>
            <w:r w:rsidRPr="002F4C46">
              <w:rPr>
                <w:rFonts w:ascii="Arial" w:eastAsia="Times New Roman" w:hAnsi="Arial" w:cs="Arial"/>
                <w:b/>
                <w:bCs/>
                <w:color w:val="000000"/>
                <w:kern w:val="1"/>
                <w:sz w:val="18"/>
                <w:szCs w:val="18"/>
              </w:rPr>
              <w:t xml:space="preserve"> i postępowaniem z nimi, w ramach BAT należy stosować kombinację poniższych techniki. </w:t>
            </w:r>
          </w:p>
        </w:tc>
        <w:tc>
          <w:tcPr>
            <w:tcW w:w="1217" w:type="dxa"/>
            <w:vMerge w:val="restart"/>
            <w:shd w:val="clear" w:color="auto" w:fill="auto"/>
          </w:tcPr>
          <w:p w14:paraId="384912F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13 </w:t>
            </w:r>
          </w:p>
          <w:p w14:paraId="6669BD9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p w14:paraId="019B0940" w14:textId="77777777" w:rsidR="0034710D" w:rsidRPr="002F4C46" w:rsidRDefault="0034710D" w:rsidP="0039283C">
            <w:pPr>
              <w:widowControl w:val="0"/>
              <w:suppressLineNumbers/>
              <w:suppressAutoHyphens/>
              <w:rPr>
                <w:rFonts w:ascii="Arial" w:eastAsia="Times New Roman" w:hAnsi="Arial" w:cs="Arial"/>
                <w:b/>
                <w:bCs/>
                <w:color w:val="FF0000"/>
                <w:kern w:val="1"/>
                <w:sz w:val="18"/>
                <w:szCs w:val="18"/>
              </w:rPr>
            </w:pPr>
          </w:p>
        </w:tc>
      </w:tr>
      <w:tr w:rsidR="0034710D" w:rsidRPr="002F4C46" w14:paraId="5BC24ADE" w14:textId="77777777" w:rsidTr="00574D46">
        <w:tc>
          <w:tcPr>
            <w:tcW w:w="622" w:type="dxa"/>
            <w:vMerge/>
            <w:shd w:val="clear" w:color="auto" w:fill="auto"/>
          </w:tcPr>
          <w:p w14:paraId="2EB3FA3B"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c>
          <w:tcPr>
            <w:tcW w:w="3677" w:type="dxa"/>
            <w:shd w:val="clear" w:color="auto" w:fill="auto"/>
          </w:tcPr>
          <w:p w14:paraId="49937200" w14:textId="77777777" w:rsidR="0034710D" w:rsidRPr="002F4C46" w:rsidRDefault="0034710D" w:rsidP="0039283C">
            <w:pPr>
              <w:widowControl w:val="0"/>
              <w:numPr>
                <w:ilvl w:val="0"/>
                <w:numId w:val="51"/>
              </w:numPr>
              <w:suppressLineNumbers/>
              <w:suppressAutoHyphens/>
              <w:ind w:left="239" w:hanging="252"/>
              <w:rPr>
                <w:rFonts w:ascii="Arial" w:eastAsia="Times New Roman" w:hAnsi="Arial" w:cs="Arial"/>
                <w:kern w:val="1"/>
                <w:sz w:val="18"/>
                <w:szCs w:val="18"/>
              </w:rPr>
            </w:pPr>
            <w:r w:rsidRPr="002F4C46">
              <w:rPr>
                <w:rFonts w:ascii="Arial" w:eastAsia="Times New Roman" w:hAnsi="Arial" w:cs="Arial"/>
                <w:color w:val="000000"/>
                <w:kern w:val="1"/>
                <w:sz w:val="18"/>
                <w:szCs w:val="18"/>
              </w:rPr>
              <w:t>Zautomatyzowane lub na wpół zautomatyzowane postepowanie z odpadami.</w:t>
            </w:r>
          </w:p>
        </w:tc>
        <w:tc>
          <w:tcPr>
            <w:tcW w:w="3553" w:type="dxa"/>
            <w:shd w:val="clear" w:color="auto" w:fill="auto"/>
            <w:vAlign w:val="center"/>
          </w:tcPr>
          <w:p w14:paraId="388953E9"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Odpady medyczne są wyładowywane </w:t>
            </w:r>
            <w:r w:rsidRPr="002F4C46">
              <w:rPr>
                <w:rFonts w:ascii="Arial" w:hAnsi="Arial" w:cs="Arial"/>
                <w:sz w:val="18"/>
                <w:szCs w:val="18"/>
              </w:rPr>
              <w:br/>
              <w:t>z pojazdów dowożących odpady za pomocą ręcznego systemu.</w:t>
            </w:r>
          </w:p>
          <w:p w14:paraId="0764F501" w14:textId="77777777" w:rsidR="0034710D" w:rsidRPr="002F4C46" w:rsidRDefault="0034710D" w:rsidP="0039283C">
            <w:pPr>
              <w:numPr>
                <w:ilvl w:val="0"/>
                <w:numId w:val="56"/>
              </w:numPr>
              <w:tabs>
                <w:tab w:val="num" w:pos="232"/>
              </w:tabs>
              <w:ind w:left="229" w:hanging="252"/>
              <w:jc w:val="both"/>
              <w:rPr>
                <w:rFonts w:ascii="Arial" w:hAnsi="Arial" w:cs="Arial"/>
                <w:sz w:val="18"/>
                <w:szCs w:val="18"/>
              </w:rPr>
            </w:pPr>
            <w:r w:rsidRPr="002F4C46">
              <w:rPr>
                <w:rFonts w:ascii="Arial" w:hAnsi="Arial" w:cs="Arial"/>
                <w:sz w:val="18"/>
                <w:szCs w:val="18"/>
              </w:rPr>
              <w:t xml:space="preserve">Odpady medyczne i weterynaryjne </w:t>
            </w:r>
            <w:r w:rsidRPr="002F4C46">
              <w:rPr>
                <w:rFonts w:ascii="Arial" w:hAnsi="Arial" w:cs="Arial"/>
                <w:sz w:val="18"/>
                <w:szCs w:val="18"/>
              </w:rPr>
              <w:br/>
              <w:t xml:space="preserve">w hali zasypu są ładowane łyżką wózka podnośnikowego do podajnika </w:t>
            </w:r>
            <w:r w:rsidRPr="002F4C46">
              <w:rPr>
                <w:rFonts w:ascii="Arial" w:hAnsi="Arial" w:cs="Arial"/>
                <w:sz w:val="18"/>
                <w:szCs w:val="18"/>
              </w:rPr>
              <w:br/>
              <w:t xml:space="preserve">o wymiarach 4 x 2 m, z którego kierowane będą na zasyp pierwszego przenośnika taśmowego </w:t>
            </w:r>
            <w:r w:rsidRPr="002F4C46">
              <w:rPr>
                <w:rFonts w:ascii="Arial" w:hAnsi="Arial" w:cs="Arial"/>
                <w:sz w:val="18"/>
                <w:szCs w:val="18"/>
              </w:rPr>
              <w:br/>
              <w:t>i transportowane na przesyp do drugiego podajnika taśmowego, z którego kierowane będą do przenośnika ślimakowego, który podaje odpady do spalania w piecu obrotowym,</w:t>
            </w:r>
          </w:p>
          <w:p w14:paraId="4717D54B" w14:textId="77777777" w:rsidR="0034710D" w:rsidRPr="002F4C46" w:rsidRDefault="0034710D" w:rsidP="0039283C">
            <w:pPr>
              <w:numPr>
                <w:ilvl w:val="0"/>
                <w:numId w:val="56"/>
              </w:numPr>
              <w:tabs>
                <w:tab w:val="num" w:pos="232"/>
              </w:tabs>
              <w:ind w:left="229" w:hanging="252"/>
              <w:jc w:val="both"/>
              <w:rPr>
                <w:rFonts w:ascii="Arial" w:hAnsi="Arial" w:cs="Arial"/>
                <w:sz w:val="18"/>
                <w:szCs w:val="18"/>
              </w:rPr>
            </w:pPr>
            <w:r w:rsidRPr="002F4C46">
              <w:rPr>
                <w:rFonts w:ascii="Arial" w:hAnsi="Arial" w:cs="Arial"/>
                <w:sz w:val="18"/>
                <w:szCs w:val="18"/>
              </w:rPr>
              <w:t xml:space="preserve">Odpady stałe (w tym medyczne </w:t>
            </w:r>
            <w:r w:rsidRPr="002F4C46">
              <w:rPr>
                <w:rFonts w:ascii="Arial" w:hAnsi="Arial" w:cs="Arial"/>
                <w:sz w:val="18"/>
                <w:szCs w:val="18"/>
              </w:rPr>
              <w:br/>
              <w:t xml:space="preserve">i weterynaryjne) bez ich zmieszania </w:t>
            </w:r>
            <w:r w:rsidRPr="002F4C46">
              <w:rPr>
                <w:rFonts w:ascii="Arial" w:hAnsi="Arial" w:cs="Arial"/>
                <w:sz w:val="18"/>
                <w:szCs w:val="18"/>
              </w:rPr>
              <w:br/>
              <w:t xml:space="preserve">z innymi rodzajami odpadów </w:t>
            </w:r>
            <w:r w:rsidRPr="002F4C46">
              <w:rPr>
                <w:rFonts w:ascii="Arial" w:hAnsi="Arial" w:cs="Arial"/>
                <w:sz w:val="18"/>
                <w:szCs w:val="18"/>
              </w:rPr>
              <w:br/>
              <w:t xml:space="preserve">(z wyłączeniem pojemników zawierających tkankę) są podawane na zasyp rozdrabniacza i poprzez śluzę p.poż. na podajnik ślimakowy, </w:t>
            </w:r>
          </w:p>
          <w:p w14:paraId="785E8558" w14:textId="77777777" w:rsidR="0034710D" w:rsidRPr="002F4C46" w:rsidRDefault="0034710D" w:rsidP="0039283C">
            <w:pPr>
              <w:numPr>
                <w:ilvl w:val="0"/>
                <w:numId w:val="56"/>
              </w:numPr>
              <w:tabs>
                <w:tab w:val="num" w:pos="232"/>
              </w:tabs>
              <w:ind w:left="229" w:hanging="252"/>
              <w:jc w:val="both"/>
              <w:rPr>
                <w:rFonts w:ascii="Arial" w:hAnsi="Arial" w:cs="Arial"/>
                <w:sz w:val="18"/>
                <w:szCs w:val="18"/>
              </w:rPr>
            </w:pPr>
            <w:r w:rsidRPr="002F4C46">
              <w:rPr>
                <w:rFonts w:ascii="Arial" w:hAnsi="Arial" w:cs="Arial"/>
                <w:sz w:val="18"/>
                <w:szCs w:val="18"/>
              </w:rPr>
              <w:t>Odpady stałe w pojemnikach lub workach podawane będą do pieca wyciągiem skipowym.</w:t>
            </w:r>
          </w:p>
        </w:tc>
        <w:tc>
          <w:tcPr>
            <w:tcW w:w="1217" w:type="dxa"/>
            <w:vMerge/>
            <w:shd w:val="clear" w:color="auto" w:fill="auto"/>
          </w:tcPr>
          <w:p w14:paraId="5D2E7EC6"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1FFBA395" w14:textId="77777777" w:rsidTr="00574D46">
        <w:tc>
          <w:tcPr>
            <w:tcW w:w="622" w:type="dxa"/>
            <w:vMerge/>
            <w:shd w:val="clear" w:color="auto" w:fill="auto"/>
          </w:tcPr>
          <w:p w14:paraId="47BF17CA"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90084DE" w14:textId="77777777" w:rsidR="0034710D" w:rsidRPr="002F4C46" w:rsidRDefault="0034710D" w:rsidP="0039283C">
            <w:pPr>
              <w:widowControl w:val="0"/>
              <w:numPr>
                <w:ilvl w:val="0"/>
                <w:numId w:val="51"/>
              </w:numPr>
              <w:suppressLineNumbers/>
              <w:suppressAutoHyphens/>
              <w:ind w:left="239" w:hanging="210"/>
              <w:rPr>
                <w:rFonts w:ascii="Arial" w:eastAsia="Times New Roman" w:hAnsi="Arial" w:cs="Arial"/>
                <w:kern w:val="1"/>
                <w:sz w:val="18"/>
                <w:szCs w:val="18"/>
              </w:rPr>
            </w:pPr>
            <w:r w:rsidRPr="002F4C46">
              <w:rPr>
                <w:rFonts w:ascii="Arial" w:eastAsia="Times New Roman" w:hAnsi="Arial" w:cs="Arial"/>
                <w:color w:val="000000"/>
                <w:kern w:val="1"/>
                <w:sz w:val="18"/>
                <w:szCs w:val="18"/>
              </w:rPr>
              <w:t>Spalanie jednorazowych szczelnych pojemników, jeżeli są wykorzystywane</w:t>
            </w:r>
          </w:p>
        </w:tc>
        <w:tc>
          <w:tcPr>
            <w:tcW w:w="3553" w:type="dxa"/>
            <w:shd w:val="clear" w:color="auto" w:fill="auto"/>
            <w:vAlign w:val="center"/>
          </w:tcPr>
          <w:p w14:paraId="73F5DC0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Odpady medyczne dostarczane są </w:t>
            </w:r>
            <w:r w:rsidRPr="002F4C46">
              <w:rPr>
                <w:rFonts w:ascii="Arial" w:eastAsia="Times New Roman" w:hAnsi="Arial" w:cs="Arial"/>
                <w:kern w:val="1"/>
                <w:sz w:val="18"/>
                <w:szCs w:val="18"/>
              </w:rPr>
              <w:br/>
              <w:t xml:space="preserve">w szczelnie zamkniętych workach lub pojemnikach palnych, natomiast przedmioty ostre (igły, lancety itp.) dostarczane są w pojemnikach odpornych na przebicie. </w:t>
            </w:r>
          </w:p>
        </w:tc>
        <w:tc>
          <w:tcPr>
            <w:tcW w:w="1217" w:type="dxa"/>
            <w:vMerge/>
            <w:shd w:val="clear" w:color="auto" w:fill="auto"/>
          </w:tcPr>
          <w:p w14:paraId="3A06551A"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2F367479" w14:textId="77777777" w:rsidTr="00574D46">
        <w:tc>
          <w:tcPr>
            <w:tcW w:w="622" w:type="dxa"/>
            <w:vMerge/>
            <w:shd w:val="clear" w:color="auto" w:fill="auto"/>
          </w:tcPr>
          <w:p w14:paraId="13BF5C8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F4C7E6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c) Czyszczenie i dezynfekcja pojemników wielokrotnego użytku, jeżeli są wykorzystywane</w:t>
            </w:r>
          </w:p>
        </w:tc>
        <w:tc>
          <w:tcPr>
            <w:tcW w:w="3553" w:type="dxa"/>
            <w:shd w:val="clear" w:color="auto" w:fill="auto"/>
            <w:vAlign w:val="center"/>
          </w:tcPr>
          <w:p w14:paraId="24992DF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Pojemniki wielokrotnego użytku oraz dostarczające je pojazdy są czyszczone i dezynfekowane w specjalnie wykonanym stanowisku do mycia.</w:t>
            </w:r>
          </w:p>
        </w:tc>
        <w:tc>
          <w:tcPr>
            <w:tcW w:w="1217" w:type="dxa"/>
            <w:vMerge/>
            <w:shd w:val="clear" w:color="auto" w:fill="auto"/>
          </w:tcPr>
          <w:p w14:paraId="23848D89" w14:textId="77777777" w:rsidR="0034710D" w:rsidRPr="002F4C46" w:rsidRDefault="0034710D" w:rsidP="0039283C">
            <w:pPr>
              <w:widowControl w:val="0"/>
              <w:suppressLineNumbers/>
              <w:suppressAutoHyphens/>
              <w:snapToGrid w:val="0"/>
              <w:rPr>
                <w:rFonts w:ascii="Arial" w:eastAsia="Times New Roman" w:hAnsi="Arial" w:cs="Arial"/>
                <w:b/>
                <w:bCs/>
                <w:kern w:val="1"/>
                <w:sz w:val="18"/>
                <w:szCs w:val="18"/>
              </w:rPr>
            </w:pPr>
          </w:p>
        </w:tc>
      </w:tr>
      <w:tr w:rsidR="0034710D" w:rsidRPr="002F4C46" w14:paraId="1EF62E58" w14:textId="77777777" w:rsidTr="00574D46">
        <w:tc>
          <w:tcPr>
            <w:tcW w:w="622" w:type="dxa"/>
            <w:vMerge w:val="restart"/>
            <w:shd w:val="clear" w:color="auto" w:fill="auto"/>
          </w:tcPr>
          <w:p w14:paraId="571F062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14</w:t>
            </w:r>
          </w:p>
        </w:tc>
        <w:tc>
          <w:tcPr>
            <w:tcW w:w="7230" w:type="dxa"/>
            <w:gridSpan w:val="2"/>
            <w:shd w:val="clear" w:color="auto" w:fill="auto"/>
          </w:tcPr>
          <w:p w14:paraId="37D1153D" w14:textId="232AAFDC"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Aby poprawić ogólną efektywność środowiskową spalania odpadów, zmniejszyć zawartość niespalonych substancji w żużlach i popiołach paleniskowych oraz ograniczyć emisje do powietrza ze spalania odpadów, w ramach BAT należy zastosować odpowiednią kombinację poniższych technik.</w:t>
            </w:r>
          </w:p>
        </w:tc>
        <w:tc>
          <w:tcPr>
            <w:tcW w:w="1217" w:type="dxa"/>
            <w:vMerge w:val="restart"/>
            <w:shd w:val="clear" w:color="auto" w:fill="auto"/>
          </w:tcPr>
          <w:p w14:paraId="6B28A00C"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14 </w:t>
            </w:r>
          </w:p>
          <w:p w14:paraId="1090D2D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04A32662" w14:textId="77777777" w:rsidTr="00574D46">
        <w:tc>
          <w:tcPr>
            <w:tcW w:w="622" w:type="dxa"/>
            <w:vMerge/>
            <w:shd w:val="clear" w:color="auto" w:fill="auto"/>
          </w:tcPr>
          <w:p w14:paraId="655CB970"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c>
          <w:tcPr>
            <w:tcW w:w="3677" w:type="dxa"/>
            <w:shd w:val="clear" w:color="auto" w:fill="auto"/>
          </w:tcPr>
          <w:p w14:paraId="3142E4DD"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a)    Łączenie i mieszanie odpadów</w:t>
            </w:r>
          </w:p>
          <w:p w14:paraId="6E52D0B1"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Łączenie i mieszanie odpadów przed spaleniem obejmuje np. </w:t>
            </w:r>
          </w:p>
          <w:p w14:paraId="7A1D1168"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lastRenderedPageBreak/>
              <w:t>- mieszanie za pomocą chwytaka,</w:t>
            </w:r>
          </w:p>
          <w:p w14:paraId="4831AD67"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-stosowanie systemu wyrównywania wkładu,</w:t>
            </w:r>
          </w:p>
          <w:p w14:paraId="34D6348A"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 łączenie kompatybilnych płynów </w:t>
            </w:r>
            <w:r w:rsidRPr="002F4C46">
              <w:rPr>
                <w:rFonts w:ascii="Arial" w:eastAsia="Times New Roman" w:hAnsi="Arial" w:cs="Arial"/>
                <w:sz w:val="18"/>
                <w:szCs w:val="18"/>
              </w:rPr>
              <w:br/>
              <w:t>i odpadów półpłynnych. W niektórych przypadkach przed zmieszaniem odpady stałe są rozdrabniane. Nie ma zastosowania w przypadkach, gdy ze względu na kwestie bezpieczeństwa lub właściwości odpadów (np. zakaźne odpady medyczne) wymagany jest bezpośredni załadunek do pieca.</w:t>
            </w:r>
          </w:p>
          <w:p w14:paraId="18AA7018"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Nie ma zastosowania w przypadkach, gdy między różnymi rodzajami odpadów mogą zajść niepożądane reakcje (zob. BAT 9f).</w:t>
            </w:r>
          </w:p>
        </w:tc>
        <w:tc>
          <w:tcPr>
            <w:tcW w:w="3553" w:type="dxa"/>
            <w:shd w:val="clear" w:color="auto" w:fill="auto"/>
            <w:vAlign w:val="center"/>
          </w:tcPr>
          <w:p w14:paraId="5D9B1A0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Wymienione w konkluzjach BAT techniki są zastosowane.</w:t>
            </w:r>
          </w:p>
          <w:p w14:paraId="2241E85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Odpady stałe są rozdrabniane </w:t>
            </w:r>
            <w:r w:rsidRPr="002F4C46">
              <w:rPr>
                <w:rFonts w:ascii="Arial" w:eastAsia="Times New Roman" w:hAnsi="Arial" w:cs="Arial"/>
                <w:kern w:val="1"/>
                <w:sz w:val="18"/>
                <w:szCs w:val="18"/>
              </w:rPr>
              <w:br/>
            </w:r>
            <w:r w:rsidRPr="002F4C46">
              <w:rPr>
                <w:rFonts w:ascii="Arial" w:eastAsia="Times New Roman" w:hAnsi="Arial" w:cs="Arial"/>
                <w:kern w:val="1"/>
                <w:sz w:val="18"/>
                <w:szCs w:val="18"/>
              </w:rPr>
              <w:lastRenderedPageBreak/>
              <w:t xml:space="preserve">(z wyłączeniem odpadów medycznych) </w:t>
            </w:r>
            <w:r w:rsidRPr="002F4C46">
              <w:rPr>
                <w:rFonts w:ascii="Arial" w:eastAsia="Times New Roman" w:hAnsi="Arial" w:cs="Arial"/>
                <w:kern w:val="1"/>
                <w:sz w:val="18"/>
                <w:szCs w:val="18"/>
              </w:rPr>
              <w:br/>
              <w:t>a następnie mieszane za pomocą chwytaka w celu ich maksymalnego ujednorodnienia.</w:t>
            </w:r>
          </w:p>
          <w:p w14:paraId="557C1A9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Odpady ciekłe są dozowane do zbiornika pośredniego z mieszadłem i po dokładnym wymieszaniu dozowane są do pieca obrotowego poprzez lancę. Wcześniej następuje weryfikacja, które odpady mogą być ze sobą zmieszane.</w:t>
            </w:r>
          </w:p>
        </w:tc>
        <w:tc>
          <w:tcPr>
            <w:tcW w:w="1217" w:type="dxa"/>
            <w:vMerge/>
            <w:shd w:val="clear" w:color="auto" w:fill="auto"/>
          </w:tcPr>
          <w:p w14:paraId="1515E94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61D63BFF" w14:textId="77777777" w:rsidTr="00574D46">
        <w:tc>
          <w:tcPr>
            <w:tcW w:w="622" w:type="dxa"/>
            <w:vMerge/>
            <w:shd w:val="clear" w:color="auto" w:fill="auto"/>
          </w:tcPr>
          <w:p w14:paraId="02042C1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51B0699"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b)   Zaawansowany system kontroli, zob. sekcja 2.1. </w:t>
            </w:r>
          </w:p>
          <w:p w14:paraId="28D922E8"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Do powszechnego stosowania. </w:t>
            </w:r>
          </w:p>
          <w:p w14:paraId="2D1CEA7C"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 xml:space="preserve">Użycie automatycznego systemu komputerowego do kontroli sprawności spalania oraz zapobiegania emisjom i/lub ograniczania emisji. </w:t>
            </w:r>
          </w:p>
          <w:p w14:paraId="495C6678" w14:textId="77777777" w:rsidR="0034710D" w:rsidRPr="002F4C46" w:rsidRDefault="0034710D" w:rsidP="0039283C">
            <w:pPr>
              <w:jc w:val="both"/>
              <w:rPr>
                <w:rFonts w:ascii="Arial" w:hAnsi="Arial" w:cs="Arial"/>
                <w:sz w:val="18"/>
                <w:szCs w:val="18"/>
              </w:rPr>
            </w:pPr>
            <w:r w:rsidRPr="002F4C46">
              <w:rPr>
                <w:rFonts w:ascii="Arial" w:eastAsia="Times New Roman" w:hAnsi="Arial" w:cs="Arial"/>
                <w:sz w:val="18"/>
                <w:szCs w:val="18"/>
              </w:rPr>
              <w:t>System ten obejmuje również stosowanie wysoce wydajnego monitorowania parametrów eksploatacyjnych i emisji.</w:t>
            </w:r>
          </w:p>
        </w:tc>
        <w:tc>
          <w:tcPr>
            <w:tcW w:w="3553" w:type="dxa"/>
            <w:shd w:val="clear" w:color="auto" w:fill="auto"/>
            <w:vAlign w:val="center"/>
          </w:tcPr>
          <w:p w14:paraId="78D3F81C"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Cały proces spalania sterowany jest za pomocą systemu komputerowego opartego o sterowni SIMENS. Układ ten utrzymuje stałe podciśnienie w piecu obrotowym a tym samym reguluje ilość doprowadzanego powietrza pierwotnego, utrzymuje również temperaturę spalania. Ponadto układ ten wykorzystuje sygnały z systemu ciągłego monitoringu do regulacji systemu.</w:t>
            </w:r>
          </w:p>
        </w:tc>
        <w:tc>
          <w:tcPr>
            <w:tcW w:w="1217" w:type="dxa"/>
            <w:vMerge/>
            <w:shd w:val="clear" w:color="auto" w:fill="auto"/>
          </w:tcPr>
          <w:p w14:paraId="76E2474D"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r>
      <w:tr w:rsidR="0034710D" w:rsidRPr="002F4C46" w14:paraId="5C66A793" w14:textId="77777777" w:rsidTr="00574D46">
        <w:tc>
          <w:tcPr>
            <w:tcW w:w="622" w:type="dxa"/>
            <w:vMerge/>
            <w:shd w:val="clear" w:color="auto" w:fill="auto"/>
          </w:tcPr>
          <w:p w14:paraId="72C89C8C"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152A8AD1"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c)    Optymalizacja procesu spalania. </w:t>
            </w:r>
            <w:proofErr w:type="spellStart"/>
            <w:r w:rsidRPr="002F4C46">
              <w:rPr>
                <w:rFonts w:ascii="Arial" w:eastAsia="Times New Roman" w:hAnsi="Arial" w:cs="Arial"/>
                <w:color w:val="000000"/>
                <w:sz w:val="18"/>
                <w:szCs w:val="18"/>
              </w:rPr>
              <w:t>zob</w:t>
            </w:r>
            <w:proofErr w:type="spellEnd"/>
            <w:r w:rsidRPr="002F4C46">
              <w:rPr>
                <w:rFonts w:ascii="Arial" w:eastAsia="Times New Roman" w:hAnsi="Arial" w:cs="Arial"/>
                <w:color w:val="000000"/>
                <w:sz w:val="18"/>
                <w:szCs w:val="18"/>
              </w:rPr>
              <w:t xml:space="preserve"> sekcja 2.1. </w:t>
            </w:r>
          </w:p>
          <w:p w14:paraId="1C1C3364"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Optymalizacja konstrukcji nie ma zastosowania w przypadku istniejących pieców.</w:t>
            </w:r>
          </w:p>
          <w:p w14:paraId="00EC5767"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Optymalizacja szybkości podawania odpadów i ich składu, temperatury oraz natężenia przepływu i punktów wtrysku pierwotnego i wtórnego powietrza do spalania w celu skutecznego utleniania związków organicznych przy jednoczesnym zmniejszeniu wytwarzania </w:t>
            </w:r>
            <w:proofErr w:type="spellStart"/>
            <w:r w:rsidRPr="002F4C46">
              <w:rPr>
                <w:rFonts w:ascii="Arial" w:eastAsia="Times New Roman" w:hAnsi="Arial" w:cs="Arial"/>
                <w:color w:val="000000"/>
                <w:sz w:val="18"/>
                <w:szCs w:val="18"/>
              </w:rPr>
              <w:t>NOx</w:t>
            </w:r>
            <w:proofErr w:type="spellEnd"/>
            <w:r w:rsidRPr="002F4C46">
              <w:rPr>
                <w:rFonts w:ascii="Arial" w:eastAsia="Times New Roman" w:hAnsi="Arial" w:cs="Arial"/>
                <w:color w:val="000000"/>
                <w:sz w:val="18"/>
                <w:szCs w:val="18"/>
              </w:rPr>
              <w:t xml:space="preserve">. </w:t>
            </w:r>
          </w:p>
        </w:tc>
        <w:tc>
          <w:tcPr>
            <w:tcW w:w="3553" w:type="dxa"/>
            <w:shd w:val="clear" w:color="auto" w:fill="auto"/>
            <w:vAlign w:val="center"/>
          </w:tcPr>
          <w:p w14:paraId="05E1B64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Proces termicznego przekształcania odpadów oparty jest o sterowniki typu Siemens S-1500  które utrzymują zadane parametry pracy instalacji. </w:t>
            </w:r>
          </w:p>
          <w:p w14:paraId="3F19990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Program odczytuje wszystkie parametry zainstalowanych pomiarów na instalacji i w odstępach co 1 minutę zapisuje je </w:t>
            </w:r>
            <w:r w:rsidRPr="002F4C46">
              <w:rPr>
                <w:rFonts w:ascii="Arial" w:eastAsia="Times New Roman" w:hAnsi="Arial" w:cs="Arial"/>
                <w:kern w:val="1"/>
                <w:sz w:val="18"/>
                <w:szCs w:val="18"/>
              </w:rPr>
              <w:br/>
              <w:t xml:space="preserve">w bazie danych. Wyniki te analizuje, przetwarza i stosowanie utrzymuje parametry pracy na zadanym poziomie. </w:t>
            </w:r>
          </w:p>
          <w:p w14:paraId="5411915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p>
        </w:tc>
        <w:tc>
          <w:tcPr>
            <w:tcW w:w="1217" w:type="dxa"/>
            <w:vMerge/>
            <w:shd w:val="clear" w:color="auto" w:fill="auto"/>
          </w:tcPr>
          <w:p w14:paraId="4100F292"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r>
      <w:tr w:rsidR="0034710D" w:rsidRPr="002F4C46" w14:paraId="286DAA3B" w14:textId="77777777" w:rsidTr="00574D46">
        <w:tc>
          <w:tcPr>
            <w:tcW w:w="7852" w:type="dxa"/>
            <w:gridSpan w:val="3"/>
            <w:shd w:val="clear" w:color="auto" w:fill="auto"/>
          </w:tcPr>
          <w:p w14:paraId="6FB5BAAC" w14:textId="77777777" w:rsidR="0034710D" w:rsidRPr="002F4C46" w:rsidRDefault="0034710D" w:rsidP="0039283C">
            <w:pPr>
              <w:rPr>
                <w:rFonts w:ascii="Arial" w:hAnsi="Arial" w:cs="Arial"/>
                <w:sz w:val="18"/>
                <w:szCs w:val="18"/>
              </w:rPr>
            </w:pPr>
            <w:r w:rsidRPr="002F4C46">
              <w:rPr>
                <w:rFonts w:ascii="Arial" w:hAnsi="Arial" w:cs="Arial"/>
                <w:sz w:val="18"/>
                <w:szCs w:val="18"/>
              </w:rPr>
              <w:t xml:space="preserve">Tabela 1 BAT 14 </w:t>
            </w:r>
          </w:p>
          <w:tbl>
            <w:tblPr>
              <w:tblW w:w="0" w:type="auto"/>
              <w:tblLayout w:type="fixed"/>
              <w:tblLook w:val="0000" w:firstRow="0" w:lastRow="0" w:firstColumn="0" w:lastColumn="0" w:noHBand="0" w:noVBand="0"/>
            </w:tblPr>
            <w:tblGrid>
              <w:gridCol w:w="4225"/>
              <w:gridCol w:w="1560"/>
              <w:gridCol w:w="1711"/>
            </w:tblGrid>
            <w:tr w:rsidR="0034710D" w:rsidRPr="002F4C46" w14:paraId="008C7270" w14:textId="77777777" w:rsidTr="00574D46">
              <w:tc>
                <w:tcPr>
                  <w:tcW w:w="4225" w:type="dxa"/>
                  <w:tcBorders>
                    <w:top w:val="single" w:sz="4" w:space="0" w:color="000000"/>
                    <w:left w:val="single" w:sz="4" w:space="0" w:color="000000"/>
                    <w:bottom w:val="single" w:sz="4" w:space="0" w:color="000000"/>
                  </w:tcBorders>
                  <w:shd w:val="clear" w:color="auto" w:fill="auto"/>
                </w:tcPr>
                <w:p w14:paraId="29C73DF0"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b/>
                      <w:bCs/>
                      <w:sz w:val="18"/>
                      <w:szCs w:val="18"/>
                    </w:rPr>
                    <w:t>Parametr</w:t>
                  </w:r>
                </w:p>
              </w:tc>
              <w:tc>
                <w:tcPr>
                  <w:tcW w:w="1560" w:type="dxa"/>
                  <w:tcBorders>
                    <w:top w:val="single" w:sz="4" w:space="0" w:color="000000"/>
                    <w:left w:val="single" w:sz="4" w:space="0" w:color="000000"/>
                    <w:bottom w:val="single" w:sz="4" w:space="0" w:color="000000"/>
                  </w:tcBorders>
                  <w:shd w:val="clear" w:color="auto" w:fill="auto"/>
                </w:tcPr>
                <w:p w14:paraId="5B9FF7ED"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b/>
                      <w:bCs/>
                      <w:sz w:val="18"/>
                      <w:szCs w:val="18"/>
                    </w:rPr>
                    <w:t>Jednostka</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22F733D7"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b/>
                      <w:bCs/>
                      <w:sz w:val="18"/>
                      <w:szCs w:val="18"/>
                    </w:rPr>
                    <w:t>BAT-AEPL</w:t>
                  </w:r>
                </w:p>
              </w:tc>
            </w:tr>
            <w:tr w:rsidR="0034710D" w:rsidRPr="002F4C46" w14:paraId="1EAF5ACB" w14:textId="77777777" w:rsidTr="00574D46">
              <w:tc>
                <w:tcPr>
                  <w:tcW w:w="4225" w:type="dxa"/>
                  <w:tcBorders>
                    <w:top w:val="single" w:sz="4" w:space="0" w:color="000000"/>
                    <w:left w:val="single" w:sz="4" w:space="0" w:color="000000"/>
                    <w:bottom w:val="single" w:sz="4" w:space="0" w:color="000000"/>
                  </w:tcBorders>
                  <w:shd w:val="clear" w:color="auto" w:fill="auto"/>
                </w:tcPr>
                <w:p w14:paraId="270ED010"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sz w:val="18"/>
                      <w:szCs w:val="18"/>
                    </w:rPr>
                    <w:t xml:space="preserve">Zawartość OWO w żużlach i popiołach paleniskowych </w:t>
                  </w:r>
                  <w:r w:rsidRPr="002F4C46">
                    <w:rPr>
                      <w:rFonts w:ascii="Arial" w:eastAsia="Times New Roman" w:hAnsi="Arial" w:cs="Arial"/>
                      <w:sz w:val="18"/>
                      <w:szCs w:val="18"/>
                      <w:vertAlign w:val="superscript"/>
                    </w:rPr>
                    <w:t>(1)</w:t>
                  </w:r>
                </w:p>
              </w:tc>
              <w:tc>
                <w:tcPr>
                  <w:tcW w:w="1560" w:type="dxa"/>
                  <w:tcBorders>
                    <w:top w:val="single" w:sz="4" w:space="0" w:color="000000"/>
                    <w:left w:val="single" w:sz="4" w:space="0" w:color="000000"/>
                    <w:bottom w:val="single" w:sz="4" w:space="0" w:color="000000"/>
                  </w:tcBorders>
                  <w:shd w:val="clear" w:color="auto" w:fill="auto"/>
                </w:tcPr>
                <w:p w14:paraId="7E50B114"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sz w:val="18"/>
                      <w:szCs w:val="18"/>
                    </w:rPr>
                    <w:t>% wagowo</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8A64B9A" w14:textId="77777777" w:rsidR="0034710D" w:rsidRPr="002F4C46" w:rsidRDefault="0034710D" w:rsidP="00CF4C8C">
                  <w:pPr>
                    <w:framePr w:hSpace="141" w:wrap="around" w:vAnchor="text" w:hAnchor="text" w:x="55" w:y="1"/>
                    <w:numPr>
                      <w:ilvl w:val="0"/>
                      <w:numId w:val="58"/>
                    </w:numPr>
                    <w:contextualSpacing/>
                    <w:suppressOverlap/>
                    <w:rPr>
                      <w:rFonts w:ascii="Arial" w:hAnsi="Arial" w:cs="Arial"/>
                      <w:sz w:val="18"/>
                      <w:szCs w:val="18"/>
                      <w:lang w:eastAsia="en-US"/>
                    </w:rPr>
                  </w:pPr>
                  <w:r w:rsidRPr="002F4C46">
                    <w:rPr>
                      <w:rFonts w:ascii="Arial" w:eastAsia="Times New Roman" w:hAnsi="Arial" w:cs="Arial"/>
                      <w:sz w:val="18"/>
                      <w:szCs w:val="18"/>
                    </w:rPr>
                    <w:t xml:space="preserve">3 </w:t>
                  </w:r>
                  <w:r w:rsidRPr="002F4C46">
                    <w:rPr>
                      <w:rFonts w:ascii="Arial" w:eastAsia="Times New Roman" w:hAnsi="Arial" w:cs="Arial"/>
                      <w:sz w:val="18"/>
                      <w:szCs w:val="18"/>
                      <w:vertAlign w:val="superscript"/>
                    </w:rPr>
                    <w:t>(2)</w:t>
                  </w:r>
                </w:p>
              </w:tc>
            </w:tr>
            <w:tr w:rsidR="0034710D" w:rsidRPr="002F4C46" w14:paraId="670D9A8F" w14:textId="77777777" w:rsidTr="00574D46">
              <w:tc>
                <w:tcPr>
                  <w:tcW w:w="4225" w:type="dxa"/>
                  <w:tcBorders>
                    <w:top w:val="single" w:sz="4" w:space="0" w:color="000000"/>
                    <w:left w:val="single" w:sz="4" w:space="0" w:color="000000"/>
                    <w:bottom w:val="single" w:sz="4" w:space="0" w:color="000000"/>
                  </w:tcBorders>
                  <w:shd w:val="clear" w:color="auto" w:fill="auto"/>
                </w:tcPr>
                <w:p w14:paraId="483ADD5C"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sz w:val="18"/>
                      <w:szCs w:val="18"/>
                    </w:rPr>
                    <w:t xml:space="preserve">Strata przy prażeniu żużli </w:t>
                  </w:r>
                  <w:r w:rsidRPr="002F4C46">
                    <w:rPr>
                      <w:rFonts w:ascii="Arial" w:eastAsia="Times New Roman" w:hAnsi="Arial" w:cs="Arial"/>
                      <w:sz w:val="18"/>
                      <w:szCs w:val="18"/>
                    </w:rPr>
                    <w:br/>
                    <w:t xml:space="preserve">i popiołów paleniskowych </w:t>
                  </w:r>
                  <w:r w:rsidRPr="002F4C46">
                    <w:rPr>
                      <w:rFonts w:ascii="Arial" w:eastAsia="Times New Roman" w:hAnsi="Arial" w:cs="Arial"/>
                      <w:sz w:val="18"/>
                      <w:szCs w:val="18"/>
                      <w:vertAlign w:val="superscript"/>
                    </w:rPr>
                    <w:t>(1)</w:t>
                  </w:r>
                </w:p>
              </w:tc>
              <w:tc>
                <w:tcPr>
                  <w:tcW w:w="1560" w:type="dxa"/>
                  <w:tcBorders>
                    <w:top w:val="single" w:sz="4" w:space="0" w:color="000000"/>
                    <w:left w:val="single" w:sz="4" w:space="0" w:color="000000"/>
                    <w:bottom w:val="single" w:sz="4" w:space="0" w:color="000000"/>
                  </w:tcBorders>
                  <w:shd w:val="clear" w:color="auto" w:fill="auto"/>
                </w:tcPr>
                <w:p w14:paraId="154AF46E"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sz w:val="18"/>
                      <w:szCs w:val="18"/>
                    </w:rPr>
                    <w:t>% wagowo</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778FE9E9" w14:textId="77777777" w:rsidR="0034710D" w:rsidRPr="002F4C46" w:rsidRDefault="0034710D" w:rsidP="00CF4C8C">
                  <w:pPr>
                    <w:framePr w:hSpace="141" w:wrap="around" w:vAnchor="text" w:hAnchor="text" w:x="55" w:y="1"/>
                    <w:numPr>
                      <w:ilvl w:val="0"/>
                      <w:numId w:val="47"/>
                    </w:numPr>
                    <w:contextualSpacing/>
                    <w:suppressOverlap/>
                    <w:rPr>
                      <w:rFonts w:ascii="Arial" w:hAnsi="Arial" w:cs="Arial"/>
                      <w:sz w:val="18"/>
                      <w:szCs w:val="18"/>
                      <w:lang w:eastAsia="en-US"/>
                    </w:rPr>
                  </w:pPr>
                  <w:r w:rsidRPr="002F4C46">
                    <w:rPr>
                      <w:rFonts w:ascii="Arial" w:eastAsia="Times New Roman" w:hAnsi="Arial" w:cs="Arial"/>
                      <w:sz w:val="18"/>
                      <w:szCs w:val="18"/>
                    </w:rPr>
                    <w:t xml:space="preserve">5 </w:t>
                  </w:r>
                  <w:r w:rsidRPr="002F4C46">
                    <w:rPr>
                      <w:rFonts w:ascii="Arial" w:eastAsia="Times New Roman" w:hAnsi="Arial" w:cs="Arial"/>
                      <w:sz w:val="18"/>
                      <w:szCs w:val="18"/>
                      <w:vertAlign w:val="superscript"/>
                    </w:rPr>
                    <w:t>(2)</w:t>
                  </w:r>
                </w:p>
              </w:tc>
            </w:tr>
          </w:tbl>
          <w:p w14:paraId="0FEF572A" w14:textId="77777777" w:rsidR="0034710D" w:rsidRPr="002F4C46" w:rsidRDefault="0034710D" w:rsidP="0039283C">
            <w:pPr>
              <w:numPr>
                <w:ilvl w:val="0"/>
                <w:numId w:val="52"/>
              </w:numPr>
              <w:ind w:left="360"/>
              <w:contextualSpacing/>
              <w:rPr>
                <w:rFonts w:ascii="Arial" w:hAnsi="Arial" w:cs="Arial"/>
                <w:sz w:val="18"/>
                <w:szCs w:val="18"/>
                <w:lang w:eastAsia="en-US"/>
              </w:rPr>
            </w:pPr>
            <w:r w:rsidRPr="002F4C46">
              <w:rPr>
                <w:rFonts w:ascii="Arial" w:eastAsia="Times New Roman" w:hAnsi="Arial" w:cs="Arial"/>
                <w:sz w:val="18"/>
                <w:szCs w:val="18"/>
              </w:rPr>
              <w:t xml:space="preserve">Zastosowanie ma BAT-AEPT w odniesieniu do zawartości OWO albo </w:t>
            </w:r>
            <w:r w:rsidRPr="002F4C46">
              <w:rPr>
                <w:rFonts w:ascii="Arial" w:eastAsia="Times New Roman" w:hAnsi="Arial" w:cs="Arial"/>
                <w:sz w:val="18"/>
                <w:szCs w:val="18"/>
              </w:rPr>
              <w:br/>
              <w:t xml:space="preserve">BAT-AEPL w odniesieniu do straty przy prażeniu. </w:t>
            </w:r>
          </w:p>
          <w:p w14:paraId="6BEF995B" w14:textId="77777777" w:rsidR="0034710D" w:rsidRPr="002F4C46" w:rsidRDefault="0034710D" w:rsidP="0039283C">
            <w:pPr>
              <w:numPr>
                <w:ilvl w:val="0"/>
                <w:numId w:val="52"/>
              </w:numPr>
              <w:ind w:left="360"/>
              <w:contextualSpacing/>
              <w:rPr>
                <w:rFonts w:ascii="Arial" w:hAnsi="Arial" w:cs="Arial"/>
                <w:sz w:val="18"/>
                <w:szCs w:val="18"/>
                <w:lang w:eastAsia="en-US"/>
              </w:rPr>
            </w:pPr>
            <w:r w:rsidRPr="002F4C46">
              <w:rPr>
                <w:rFonts w:ascii="Arial" w:eastAsia="Times New Roman" w:hAnsi="Arial" w:cs="Arial"/>
                <w:sz w:val="18"/>
                <w:szCs w:val="18"/>
              </w:rPr>
              <w:t xml:space="preserve">Dolną granicę zakresu BAT-AEPT można osiągnąć przy zastosowaniu pieców ze złożem fluidalnym lub pieców obrotowych w trybie żużlowania. </w:t>
            </w:r>
          </w:p>
          <w:p w14:paraId="3157FC1B" w14:textId="37A95DDE"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kern w:val="1"/>
                <w:sz w:val="18"/>
                <w:szCs w:val="18"/>
              </w:rPr>
              <w:t xml:space="preserve">Powiązane monitorowanie </w:t>
            </w:r>
            <w:r w:rsidRPr="002F4C46">
              <w:rPr>
                <w:rFonts w:ascii="Arial" w:eastAsia="Times New Roman" w:hAnsi="Arial" w:cs="Arial"/>
                <w:b/>
                <w:bCs/>
                <w:kern w:val="1"/>
                <w:sz w:val="18"/>
                <w:szCs w:val="18"/>
              </w:rPr>
              <w:t>BAT 7.</w:t>
            </w:r>
          </w:p>
        </w:tc>
        <w:tc>
          <w:tcPr>
            <w:tcW w:w="1217" w:type="dxa"/>
            <w:shd w:val="clear" w:color="auto" w:fill="auto"/>
          </w:tcPr>
          <w:p w14:paraId="176F6B22"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r>
      <w:tr w:rsidR="0034710D" w:rsidRPr="002F4C46" w14:paraId="654A81AD" w14:textId="77777777" w:rsidTr="00574D46">
        <w:tc>
          <w:tcPr>
            <w:tcW w:w="622" w:type="dxa"/>
            <w:shd w:val="clear" w:color="auto" w:fill="auto"/>
          </w:tcPr>
          <w:p w14:paraId="122859B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15</w:t>
            </w:r>
          </w:p>
        </w:tc>
        <w:tc>
          <w:tcPr>
            <w:tcW w:w="3677" w:type="dxa"/>
            <w:shd w:val="clear" w:color="auto" w:fill="auto"/>
          </w:tcPr>
          <w:p w14:paraId="3106E234" w14:textId="77777777" w:rsidR="0034710D" w:rsidRPr="002F4C46" w:rsidRDefault="0034710D" w:rsidP="0039283C">
            <w:pPr>
              <w:jc w:val="both"/>
              <w:rPr>
                <w:rFonts w:ascii="Arial" w:eastAsia="Times New Roman" w:hAnsi="Arial" w:cs="Arial"/>
                <w:b/>
                <w:bCs/>
                <w:color w:val="000000"/>
                <w:sz w:val="18"/>
                <w:szCs w:val="18"/>
              </w:rPr>
            </w:pPr>
            <w:r w:rsidRPr="002F4C46">
              <w:rPr>
                <w:rFonts w:ascii="Arial" w:eastAsia="Times New Roman" w:hAnsi="Arial" w:cs="Arial"/>
                <w:b/>
                <w:bCs/>
                <w:color w:val="000000"/>
                <w:sz w:val="18"/>
                <w:szCs w:val="18"/>
              </w:rPr>
              <w:t>Aby poprawić ogólną efektywność środowiskową spalarni i ograniczyć emisje do powietrza, w ramach BAT należy opracować i wdrożyć procedury regulacji ustawień spalarni, np. poprzez zaawansowany system kontroli, w miarę potrzeb i możliwości, na podstawie charakterystyki i kontroli odpadów (zob. BAT 11).</w:t>
            </w:r>
          </w:p>
          <w:p w14:paraId="7020B01E"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Zaawansowany system kontroli – użycie automatycznego systemu komputerowego do kontroli sprawności spalania oraz zapobiegania emisjom i / lub ograniczania emisji. System ten obejmuje również stosowanie wysoce wydajnego monitorowania parametrów eksploatacyjnych i emisji. </w:t>
            </w:r>
          </w:p>
          <w:p w14:paraId="013CB419" w14:textId="7782EA68" w:rsidR="0034710D" w:rsidRPr="002F4C46" w:rsidRDefault="0034710D" w:rsidP="0039283C">
            <w:pPr>
              <w:widowControl w:val="0"/>
              <w:suppressLineNumbers/>
              <w:suppressAutoHyphens/>
              <w:jc w:val="both"/>
              <w:rPr>
                <w:rFonts w:ascii="Arial" w:eastAsia="Times New Roman" w:hAnsi="Arial" w:cs="Arial"/>
                <w:color w:val="000000"/>
                <w:kern w:val="1"/>
                <w:sz w:val="18"/>
                <w:szCs w:val="18"/>
              </w:rPr>
            </w:pPr>
            <w:r w:rsidRPr="002F4C46">
              <w:rPr>
                <w:rFonts w:ascii="Arial" w:eastAsia="Times New Roman" w:hAnsi="Arial" w:cs="Arial"/>
                <w:color w:val="000000"/>
                <w:kern w:val="1"/>
                <w:sz w:val="18"/>
                <w:szCs w:val="18"/>
              </w:rPr>
              <w:t xml:space="preserve">- Optymalizacja procesu spalania – </w:t>
            </w:r>
            <w:r w:rsidRPr="002F4C46">
              <w:rPr>
                <w:rFonts w:ascii="Arial" w:eastAsia="Times New Roman" w:hAnsi="Arial" w:cs="Arial"/>
                <w:color w:val="000000"/>
                <w:kern w:val="1"/>
                <w:sz w:val="18"/>
                <w:szCs w:val="18"/>
              </w:rPr>
              <w:lastRenderedPageBreak/>
              <w:t xml:space="preserve">optymalizacja szybkości podawania odpadów i ich składu, temperatury oraz natężenia przepływu i punktów wtrysku pierwotnego i wtórnego powietrza do spalania w celu skutecznego utleniania związków organicznych przy jednoczesnym zmniejszeniu wytwarzania </w:t>
            </w:r>
            <w:proofErr w:type="spellStart"/>
            <w:r w:rsidRPr="002F4C46">
              <w:rPr>
                <w:rFonts w:ascii="Arial" w:eastAsia="Times New Roman" w:hAnsi="Arial" w:cs="Arial"/>
                <w:color w:val="000000"/>
                <w:kern w:val="1"/>
                <w:sz w:val="18"/>
                <w:szCs w:val="18"/>
              </w:rPr>
              <w:t>NOx</w:t>
            </w:r>
            <w:proofErr w:type="spellEnd"/>
            <w:r w:rsidRPr="002F4C46">
              <w:rPr>
                <w:rFonts w:ascii="Arial" w:eastAsia="Times New Roman" w:hAnsi="Arial" w:cs="Arial"/>
                <w:color w:val="000000"/>
                <w:kern w:val="1"/>
                <w:sz w:val="18"/>
                <w:szCs w:val="18"/>
              </w:rPr>
              <w:t xml:space="preserve">. </w:t>
            </w:r>
          </w:p>
        </w:tc>
        <w:tc>
          <w:tcPr>
            <w:tcW w:w="3553" w:type="dxa"/>
            <w:shd w:val="clear" w:color="auto" w:fill="auto"/>
            <w:vAlign w:val="center"/>
          </w:tcPr>
          <w:p w14:paraId="10D5D59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Proces termicznego przekształcania odpadów oparty jest o sterowniki typu Siemens </w:t>
            </w:r>
            <w:r w:rsidRPr="002F4C46">
              <w:rPr>
                <w:rFonts w:ascii="Arial" w:eastAsia="Times New Roman" w:hAnsi="Arial" w:cs="Arial"/>
                <w:strike/>
                <w:color w:val="FF0000"/>
                <w:kern w:val="1"/>
                <w:sz w:val="18"/>
                <w:szCs w:val="18"/>
              </w:rPr>
              <w:t xml:space="preserve"> </w:t>
            </w:r>
            <w:r w:rsidRPr="002F4C46">
              <w:rPr>
                <w:rFonts w:ascii="Arial" w:eastAsia="Times New Roman" w:hAnsi="Arial" w:cs="Arial"/>
                <w:kern w:val="1"/>
                <w:sz w:val="18"/>
                <w:szCs w:val="18"/>
              </w:rPr>
              <w:t xml:space="preserve">S-1500, które utrzymują zadane parametry pracy instalacji. </w:t>
            </w:r>
          </w:p>
          <w:p w14:paraId="766F9F4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Program odczytuje wszystkie parametry zainstalowanych pomiarów na instalacji i w odstępach co 1 minutę zapisuje je </w:t>
            </w:r>
            <w:r w:rsidRPr="002F4C46">
              <w:rPr>
                <w:rFonts w:ascii="Arial" w:eastAsia="Times New Roman" w:hAnsi="Arial" w:cs="Arial"/>
                <w:kern w:val="1"/>
                <w:sz w:val="18"/>
                <w:szCs w:val="18"/>
              </w:rPr>
              <w:br/>
              <w:t xml:space="preserve">w bazie danych. Wyniki te analizuje, przetwarza i stosowanie utrzymuje parametry pracy na zadanym poziomie. </w:t>
            </w:r>
          </w:p>
          <w:p w14:paraId="333F4113"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c>
          <w:tcPr>
            <w:tcW w:w="1217" w:type="dxa"/>
            <w:shd w:val="clear" w:color="auto" w:fill="auto"/>
          </w:tcPr>
          <w:p w14:paraId="1CB04DF2"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15 </w:t>
            </w:r>
          </w:p>
          <w:p w14:paraId="32AB00C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2250B45B" w14:textId="77777777" w:rsidTr="00574D46">
        <w:tc>
          <w:tcPr>
            <w:tcW w:w="622" w:type="dxa"/>
            <w:shd w:val="clear" w:color="auto" w:fill="auto"/>
          </w:tcPr>
          <w:p w14:paraId="765DB57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16</w:t>
            </w:r>
          </w:p>
        </w:tc>
        <w:tc>
          <w:tcPr>
            <w:tcW w:w="3677" w:type="dxa"/>
            <w:shd w:val="clear" w:color="auto" w:fill="auto"/>
          </w:tcPr>
          <w:p w14:paraId="0EB30A3A" w14:textId="4122C166" w:rsidR="0034710D" w:rsidRPr="002F4C46" w:rsidRDefault="0034710D" w:rsidP="0039283C">
            <w:pPr>
              <w:widowControl w:val="0"/>
              <w:suppressLineNumbers/>
              <w:suppressAutoHyphens/>
              <w:jc w:val="both"/>
              <w:rPr>
                <w:rFonts w:ascii="Arial" w:eastAsia="Times New Roman" w:hAnsi="Arial" w:cs="Arial"/>
                <w:b/>
                <w:bCs/>
                <w:kern w:val="1"/>
                <w:sz w:val="18"/>
                <w:szCs w:val="18"/>
              </w:rPr>
            </w:pPr>
            <w:bookmarkStart w:id="170" w:name="_Hlk42508425"/>
            <w:r w:rsidRPr="002F4C46">
              <w:rPr>
                <w:rFonts w:ascii="Arial" w:eastAsia="Times New Roman" w:hAnsi="Arial" w:cs="Arial"/>
                <w:b/>
                <w:bCs/>
                <w:kern w:val="1"/>
                <w:sz w:val="18"/>
                <w:szCs w:val="18"/>
              </w:rPr>
              <w:t>Aby poprawić ogólną efektywność środowiskową spalarni i ograniczyć emisje do powietrza, w ramach BAT należy opracować i wdrożyć procedury eksploatacyjne (itp. organizację łańcucha dostaw, zastosowanie systemu załadunku ciągłego zamiast wsadowego) w celu ograniczenia w miarę możliwości liczby rozruchów i wyłączeń.</w:t>
            </w:r>
            <w:bookmarkEnd w:id="170"/>
          </w:p>
        </w:tc>
        <w:tc>
          <w:tcPr>
            <w:tcW w:w="3553" w:type="dxa"/>
            <w:shd w:val="clear" w:color="auto" w:fill="auto"/>
            <w:vAlign w:val="center"/>
          </w:tcPr>
          <w:p w14:paraId="059C0DF8"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Procedura powinna zostać wdrożona </w:t>
            </w:r>
            <w:r w:rsidRPr="002F4C46">
              <w:rPr>
                <w:rFonts w:ascii="Arial" w:eastAsia="Times New Roman" w:hAnsi="Arial" w:cs="Arial"/>
                <w:kern w:val="1"/>
                <w:sz w:val="18"/>
                <w:szCs w:val="18"/>
              </w:rPr>
              <w:br/>
              <w:t>w ramach systemu zarządzania środowiskowego (powiązane z BAT 1).</w:t>
            </w:r>
          </w:p>
          <w:p w14:paraId="4ED08DBA"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Do dnia 3 grudnia 2023 r. </w:t>
            </w:r>
            <w:r w:rsidRPr="002F4C46">
              <w:rPr>
                <w:rFonts w:ascii="Arial" w:eastAsia="Times New Roman" w:hAnsi="Arial" w:cs="Arial"/>
                <w:b/>
                <w:bCs/>
                <w:kern w:val="1"/>
                <w:sz w:val="18"/>
                <w:szCs w:val="18"/>
              </w:rPr>
              <w:br/>
            </w:r>
            <w:r w:rsidRPr="002F4C46">
              <w:rPr>
                <w:rFonts w:ascii="Arial" w:eastAsia="Times New Roman" w:hAnsi="Arial" w:cs="Arial"/>
                <w:kern w:val="1"/>
                <w:sz w:val="18"/>
                <w:szCs w:val="18"/>
              </w:rPr>
              <w:t>RAF-EKOLOGIA wdroży system zarządzania środowiskowego zawierający stosowne procedury eksploatacyjne.</w:t>
            </w:r>
          </w:p>
          <w:p w14:paraId="31D9FFF9"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p>
          <w:p w14:paraId="133DC06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p>
        </w:tc>
        <w:tc>
          <w:tcPr>
            <w:tcW w:w="1217" w:type="dxa"/>
            <w:shd w:val="clear" w:color="auto" w:fill="auto"/>
          </w:tcPr>
          <w:p w14:paraId="430B448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16 </w:t>
            </w:r>
            <w:r w:rsidRPr="002F4C46">
              <w:rPr>
                <w:rFonts w:ascii="Arial" w:eastAsia="Times New Roman" w:hAnsi="Arial" w:cs="Arial"/>
                <w:b/>
                <w:bCs/>
                <w:kern w:val="1"/>
                <w:sz w:val="18"/>
                <w:szCs w:val="18"/>
              </w:rPr>
              <w:br/>
              <w:t>zgodny</w:t>
            </w:r>
          </w:p>
        </w:tc>
      </w:tr>
      <w:tr w:rsidR="0034710D" w:rsidRPr="002F4C46" w14:paraId="7DAEF1D8" w14:textId="77777777" w:rsidTr="00574D46">
        <w:tc>
          <w:tcPr>
            <w:tcW w:w="622" w:type="dxa"/>
            <w:shd w:val="clear" w:color="auto" w:fill="auto"/>
          </w:tcPr>
          <w:p w14:paraId="0D23BB3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17</w:t>
            </w:r>
          </w:p>
        </w:tc>
        <w:tc>
          <w:tcPr>
            <w:tcW w:w="3677" w:type="dxa"/>
            <w:shd w:val="clear" w:color="auto" w:fill="auto"/>
          </w:tcPr>
          <w:p w14:paraId="2ED1CA4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ograniczyć emisje ze spalarni do powietrza oraz, w </w:t>
            </w:r>
            <w:r w:rsidRPr="002F4C46">
              <w:rPr>
                <w:rFonts w:ascii="Arial" w:eastAsia="Times New Roman" w:hAnsi="Arial" w:cs="Arial"/>
                <w:b/>
                <w:bCs/>
                <w:kern w:val="1"/>
                <w:sz w:val="18"/>
                <w:szCs w:val="18"/>
              </w:rPr>
              <w:t>stosownych przypadkach, do wody, w ramach BAT należy zapewnić, aby system oczyszczania spalin oraz oczyszczalnia ścieków były odpowiednio zaprojektowane (itp. z uwzględnieniem maksymalnego natężenia</w:t>
            </w:r>
            <w:r w:rsidRPr="002F4C46">
              <w:rPr>
                <w:rFonts w:ascii="Arial" w:eastAsia="Times New Roman" w:hAnsi="Arial" w:cs="Arial"/>
                <w:b/>
                <w:bCs/>
                <w:color w:val="000000"/>
                <w:kern w:val="1"/>
                <w:sz w:val="18"/>
                <w:szCs w:val="18"/>
              </w:rPr>
              <w:t xml:space="preserve"> przepływu i stężeń zanieczyszczeń), eksploatowane </w:t>
            </w:r>
            <w:r w:rsidRPr="002F4C46">
              <w:rPr>
                <w:rFonts w:ascii="Arial" w:eastAsia="Times New Roman" w:hAnsi="Arial" w:cs="Arial"/>
                <w:b/>
                <w:bCs/>
                <w:color w:val="000000"/>
                <w:kern w:val="1"/>
                <w:sz w:val="18"/>
                <w:szCs w:val="18"/>
              </w:rPr>
              <w:br/>
              <w:t>w zaprojektowanym zakresie oraz utrzymywane, tak aby zapewnić optymalną dostępność.</w:t>
            </w:r>
          </w:p>
        </w:tc>
        <w:tc>
          <w:tcPr>
            <w:tcW w:w="3553" w:type="dxa"/>
            <w:shd w:val="clear" w:color="auto" w:fill="auto"/>
            <w:vAlign w:val="center"/>
          </w:tcPr>
          <w:p w14:paraId="4149E075"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W 2008 roku zmodernizowany został III-ci system oczyszczania gazów odlotowych  (wyeliminowano mokry system oczyszczania spalin). </w:t>
            </w:r>
          </w:p>
          <w:p w14:paraId="4A34BA1A"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Od dnia 24.01.2011 r. ścieki z oczyszczania gazów odlotowych zostały wyeliminowane poprzez uruchomienie </w:t>
            </w:r>
            <w:r w:rsidRPr="002F4C46">
              <w:rPr>
                <w:rFonts w:ascii="Arial" w:hAnsi="Arial" w:cs="Arial"/>
                <w:b/>
                <w:bCs/>
                <w:sz w:val="18"/>
                <w:szCs w:val="18"/>
              </w:rPr>
              <w:t>suchego systemu oczyszczania spalin</w:t>
            </w:r>
            <w:r w:rsidRPr="002F4C46">
              <w:rPr>
                <w:rFonts w:ascii="Arial" w:hAnsi="Arial" w:cs="Arial"/>
                <w:sz w:val="18"/>
                <w:szCs w:val="18"/>
              </w:rPr>
              <w:t xml:space="preserve">.  </w:t>
            </w:r>
          </w:p>
          <w:p w14:paraId="63D449D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związku z eksploatacją instalacji ścieki przemysłowe nie są odprowadzane poza teren instalacji.  Nie powstają ścieki </w:t>
            </w:r>
            <w:r w:rsidRPr="002F4C46">
              <w:rPr>
                <w:rFonts w:ascii="Arial" w:eastAsia="Times New Roman" w:hAnsi="Arial" w:cs="Arial"/>
                <w:kern w:val="1"/>
                <w:sz w:val="18"/>
                <w:szCs w:val="18"/>
              </w:rPr>
              <w:br/>
              <w:t>z oczyszczania spalin.</w:t>
            </w:r>
          </w:p>
          <w:p w14:paraId="62229BF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Nie powstają ścieki z obróbki popiołów paleniskowych.</w:t>
            </w:r>
          </w:p>
          <w:p w14:paraId="64C7510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System oczyszczania spalin został odpowiednio zaprojektowany oraz jest eksploatowany zgodnie z instrukcją obsługi. Świadczą o tym wyniki pomiarów (ciągłych oraz okresowych) prowadzonych na instalacji, które pokazują wartości niższe od standardów emisyjnych określonych w rozporządzeniu Ministra Środowiska.</w:t>
            </w:r>
          </w:p>
        </w:tc>
        <w:tc>
          <w:tcPr>
            <w:tcW w:w="1217" w:type="dxa"/>
            <w:shd w:val="clear" w:color="auto" w:fill="auto"/>
          </w:tcPr>
          <w:p w14:paraId="4D7BD5F4"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17 </w:t>
            </w:r>
          </w:p>
          <w:p w14:paraId="22CBC0C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27F62194" w14:textId="77777777" w:rsidTr="00574D46">
        <w:tc>
          <w:tcPr>
            <w:tcW w:w="622" w:type="dxa"/>
            <w:vMerge w:val="restart"/>
            <w:shd w:val="clear" w:color="auto" w:fill="auto"/>
          </w:tcPr>
          <w:p w14:paraId="3B80F91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18</w:t>
            </w:r>
          </w:p>
        </w:tc>
        <w:tc>
          <w:tcPr>
            <w:tcW w:w="7230" w:type="dxa"/>
            <w:gridSpan w:val="2"/>
            <w:shd w:val="clear" w:color="auto" w:fill="auto"/>
          </w:tcPr>
          <w:p w14:paraId="5DE08028"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sz w:val="18"/>
                <w:szCs w:val="18"/>
              </w:rPr>
              <w:t xml:space="preserve">Aby ograniczyć częstość występowania warunków innych niż normalne warunki użytkowania oraz emisje ze spalarni do powietrza oraz, w stosownych przypadkach, do wody, w warunkach innych niż normalne warunki eksploatacji, </w:t>
            </w:r>
            <w:bookmarkStart w:id="171" w:name="_Hlk42509250"/>
            <w:r w:rsidRPr="002F4C46">
              <w:rPr>
                <w:rFonts w:ascii="Arial" w:eastAsia="Times New Roman" w:hAnsi="Arial" w:cs="Arial"/>
                <w:b/>
                <w:bCs/>
                <w:sz w:val="18"/>
                <w:szCs w:val="18"/>
              </w:rPr>
              <w:br/>
              <w:t>w ramach BAT należy opracować i wdrożyć oparty na ocenie ryzyka plan zarządzania w warunkach innych niż normalne warunki użytkowania będący częścią systemu zarządzania środowiskowego (zob. BAT 1), który obejmuje wszystkie następujące elementy:</w:t>
            </w:r>
            <w:bookmarkEnd w:id="171"/>
          </w:p>
        </w:tc>
        <w:tc>
          <w:tcPr>
            <w:tcW w:w="1217" w:type="dxa"/>
            <w:vMerge w:val="restart"/>
            <w:shd w:val="clear" w:color="auto" w:fill="auto"/>
          </w:tcPr>
          <w:p w14:paraId="08A15D18"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bookmarkStart w:id="172" w:name="_Hlk42509291"/>
            <w:r w:rsidRPr="002F4C46">
              <w:rPr>
                <w:rFonts w:ascii="Arial" w:eastAsia="Times New Roman" w:hAnsi="Arial" w:cs="Arial"/>
                <w:b/>
                <w:bCs/>
                <w:kern w:val="1"/>
                <w:sz w:val="18"/>
                <w:szCs w:val="18"/>
              </w:rPr>
              <w:t xml:space="preserve">BAT 18 </w:t>
            </w:r>
            <w:bookmarkEnd w:id="172"/>
          </w:p>
          <w:p w14:paraId="317D1E0A" w14:textId="77777777" w:rsidR="0034710D" w:rsidRPr="002F4C46" w:rsidRDefault="0034710D" w:rsidP="0039283C">
            <w:pPr>
              <w:widowControl w:val="0"/>
              <w:suppressLineNumbers/>
              <w:suppressAutoHyphens/>
              <w:rPr>
                <w:rFonts w:ascii="Arial" w:eastAsia="Times New Roman" w:hAnsi="Arial" w:cs="Arial"/>
                <w:color w:val="0070C0"/>
                <w:kern w:val="1"/>
                <w:sz w:val="18"/>
                <w:szCs w:val="18"/>
              </w:rPr>
            </w:pPr>
            <w:r w:rsidRPr="002F4C46">
              <w:rPr>
                <w:rFonts w:ascii="Arial" w:eastAsia="Times New Roman" w:hAnsi="Arial" w:cs="Arial"/>
                <w:b/>
                <w:bCs/>
                <w:kern w:val="1"/>
                <w:sz w:val="18"/>
                <w:szCs w:val="18"/>
              </w:rPr>
              <w:t>zgodny</w:t>
            </w:r>
          </w:p>
        </w:tc>
      </w:tr>
      <w:tr w:rsidR="0034710D" w:rsidRPr="002F4C46" w14:paraId="07DB7582" w14:textId="77777777" w:rsidTr="00574D46">
        <w:tc>
          <w:tcPr>
            <w:tcW w:w="622" w:type="dxa"/>
            <w:vMerge/>
            <w:shd w:val="clear" w:color="auto" w:fill="auto"/>
          </w:tcPr>
          <w:p w14:paraId="2872EA3B" w14:textId="77777777" w:rsidR="0034710D" w:rsidRPr="002F4C46" w:rsidRDefault="0034710D" w:rsidP="0039283C">
            <w:pPr>
              <w:widowControl w:val="0"/>
              <w:suppressLineNumbers/>
              <w:suppressAutoHyphens/>
              <w:snapToGrid w:val="0"/>
              <w:rPr>
                <w:rFonts w:ascii="Arial" w:eastAsia="Times New Roman" w:hAnsi="Arial" w:cs="Arial"/>
                <w:color w:val="0070C0"/>
                <w:kern w:val="1"/>
                <w:sz w:val="18"/>
                <w:szCs w:val="18"/>
              </w:rPr>
            </w:pPr>
          </w:p>
        </w:tc>
        <w:tc>
          <w:tcPr>
            <w:tcW w:w="3677" w:type="dxa"/>
            <w:shd w:val="clear" w:color="auto" w:fill="auto"/>
          </w:tcPr>
          <w:p w14:paraId="5B90AD80"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Identyfikację potencjalnych warunków innych niż normalne warunki eksploatacji,(itp. awaria urządzeń o krytycznym znaczeniu dla ochrony środowiska), ich przyczyn </w:t>
            </w:r>
            <w:r w:rsidRPr="002F4C46">
              <w:rPr>
                <w:rFonts w:ascii="Arial" w:eastAsia="Times New Roman" w:hAnsi="Arial" w:cs="Arial"/>
                <w:color w:val="000000"/>
                <w:sz w:val="18"/>
                <w:szCs w:val="18"/>
              </w:rPr>
              <w:br/>
              <w:t>i potencjalnych konsekwencji oraz regularny przegląd i aktualizację wykazu zidentyfikowanych warunków innych niż normalne warunki eksploatacji po przeprowadzeniu poniżej oceny okresowej;</w:t>
            </w:r>
          </w:p>
        </w:tc>
        <w:tc>
          <w:tcPr>
            <w:tcW w:w="3553" w:type="dxa"/>
            <w:shd w:val="clear" w:color="auto" w:fill="auto"/>
            <w:vAlign w:val="center"/>
          </w:tcPr>
          <w:p w14:paraId="585D000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Prowadzący instalację opracował </w:t>
            </w:r>
            <w:r w:rsidRPr="002F4C46">
              <w:rPr>
                <w:rFonts w:ascii="Arial" w:eastAsia="Times New Roman" w:hAnsi="Arial" w:cs="Arial"/>
                <w:kern w:val="1"/>
                <w:sz w:val="18"/>
                <w:szCs w:val="18"/>
              </w:rPr>
              <w:br/>
              <w:t xml:space="preserve">i wdrożył </w:t>
            </w:r>
            <w:r w:rsidRPr="002F4C46">
              <w:rPr>
                <w:rFonts w:ascii="Arial" w:eastAsia="Times New Roman" w:hAnsi="Arial" w:cs="Arial"/>
                <w:b/>
                <w:bCs/>
                <w:kern w:val="1"/>
                <w:sz w:val="18"/>
                <w:szCs w:val="18"/>
              </w:rPr>
              <w:t>instrukcję technologiczną zawierającą plan zarządzania w warunkach pracy innych niż normalne</w:t>
            </w:r>
            <w:r w:rsidRPr="002F4C46">
              <w:rPr>
                <w:rFonts w:ascii="Arial" w:eastAsia="Times New Roman" w:hAnsi="Arial" w:cs="Arial"/>
                <w:kern w:val="1"/>
                <w:sz w:val="18"/>
                <w:szCs w:val="18"/>
              </w:rPr>
              <w:t>, który obejmować będzie następujące elementy:</w:t>
            </w:r>
          </w:p>
          <w:p w14:paraId="02D82342" w14:textId="77777777" w:rsidR="0034710D" w:rsidRPr="002F4C46" w:rsidRDefault="0034710D" w:rsidP="0039283C">
            <w:pPr>
              <w:widowControl w:val="0"/>
              <w:numPr>
                <w:ilvl w:val="0"/>
                <w:numId w:val="46"/>
              </w:numPr>
              <w:suppressLineNumbers/>
              <w:tabs>
                <w:tab w:val="left" w:pos="327"/>
              </w:tabs>
              <w:suppressAutoHyphens/>
              <w:ind w:left="159" w:hanging="107"/>
              <w:jc w:val="both"/>
              <w:rPr>
                <w:rFonts w:ascii="Arial" w:eastAsia="Times New Roman" w:hAnsi="Arial" w:cs="Arial"/>
                <w:kern w:val="1"/>
                <w:sz w:val="18"/>
                <w:szCs w:val="18"/>
              </w:rPr>
            </w:pPr>
            <w:r w:rsidRPr="002F4C46">
              <w:rPr>
                <w:rFonts w:ascii="Arial" w:eastAsia="Times New Roman" w:hAnsi="Arial" w:cs="Arial"/>
                <w:kern w:val="1"/>
                <w:sz w:val="18"/>
                <w:szCs w:val="18"/>
              </w:rPr>
              <w:t>identyfikację potencjalnych warunków innych niż normalne warunki eksploatacji, ich przyczyn i potencjalnych konsekwencji oraz regularny przegląd</w:t>
            </w:r>
            <w:r w:rsidRPr="002F4C46">
              <w:rPr>
                <w:rFonts w:ascii="Arial" w:eastAsia="Times New Roman" w:hAnsi="Arial" w:cs="Arial"/>
                <w:kern w:val="1"/>
                <w:sz w:val="18"/>
                <w:szCs w:val="18"/>
              </w:rPr>
              <w:br/>
              <w:t xml:space="preserve"> i aktualizację wykazu zidentyfikowanych warunków innych niż normalne warunki eksploatacji;</w:t>
            </w:r>
          </w:p>
          <w:p w14:paraId="38CD4C5B" w14:textId="77777777" w:rsidR="0034710D" w:rsidRPr="002F4C46" w:rsidRDefault="0034710D" w:rsidP="0039283C">
            <w:pPr>
              <w:widowControl w:val="0"/>
              <w:numPr>
                <w:ilvl w:val="0"/>
                <w:numId w:val="46"/>
              </w:numPr>
              <w:suppressLineNumbers/>
              <w:tabs>
                <w:tab w:val="left" w:pos="327"/>
              </w:tabs>
              <w:suppressAutoHyphens/>
              <w:ind w:left="159" w:hanging="107"/>
              <w:jc w:val="both"/>
              <w:rPr>
                <w:rFonts w:ascii="Arial" w:eastAsia="Times New Roman" w:hAnsi="Arial" w:cs="Arial"/>
                <w:kern w:val="1"/>
                <w:sz w:val="18"/>
                <w:szCs w:val="18"/>
              </w:rPr>
            </w:pPr>
            <w:r w:rsidRPr="002F4C46">
              <w:rPr>
                <w:rFonts w:ascii="Arial" w:eastAsia="Times New Roman" w:hAnsi="Arial" w:cs="Arial"/>
                <w:kern w:val="1"/>
                <w:sz w:val="18"/>
                <w:szCs w:val="18"/>
              </w:rPr>
              <w:t>opracowano i wdrożono zapobiegawczego plan utrzymania dla urządzeń o kluczowym znaczeniu;</w:t>
            </w:r>
          </w:p>
          <w:p w14:paraId="36F70D70" w14:textId="77777777" w:rsidR="0034710D" w:rsidRPr="002F4C46" w:rsidRDefault="0034710D" w:rsidP="0039283C">
            <w:pPr>
              <w:widowControl w:val="0"/>
              <w:numPr>
                <w:ilvl w:val="0"/>
                <w:numId w:val="46"/>
              </w:numPr>
              <w:suppressLineNumbers/>
              <w:tabs>
                <w:tab w:val="left" w:pos="327"/>
              </w:tabs>
              <w:suppressAutoHyphens/>
              <w:ind w:left="159" w:hanging="107"/>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monitorowanie i rejestrowanie emisji </w:t>
            </w:r>
            <w:r w:rsidRPr="002F4C46">
              <w:rPr>
                <w:rFonts w:ascii="Arial" w:eastAsia="Times New Roman" w:hAnsi="Arial" w:cs="Arial"/>
                <w:kern w:val="1"/>
                <w:sz w:val="18"/>
                <w:szCs w:val="18"/>
              </w:rPr>
              <w:br/>
              <w:t xml:space="preserve">w warunkach innych niż normalne warunki eksploatacji i związanych z nimi </w:t>
            </w:r>
            <w:r w:rsidRPr="002F4C46">
              <w:rPr>
                <w:rFonts w:ascii="Arial" w:eastAsia="Times New Roman" w:hAnsi="Arial" w:cs="Arial"/>
                <w:kern w:val="1"/>
                <w:sz w:val="18"/>
                <w:szCs w:val="18"/>
              </w:rPr>
              <w:lastRenderedPageBreak/>
              <w:t>okoliczności;</w:t>
            </w:r>
          </w:p>
          <w:p w14:paraId="3ECB4C04" w14:textId="77777777" w:rsidR="0034710D" w:rsidRPr="002F4C46" w:rsidRDefault="0034710D" w:rsidP="0039283C">
            <w:pPr>
              <w:widowControl w:val="0"/>
              <w:numPr>
                <w:ilvl w:val="0"/>
                <w:numId w:val="46"/>
              </w:numPr>
              <w:suppressLineNumbers/>
              <w:tabs>
                <w:tab w:val="left" w:pos="327"/>
              </w:tabs>
              <w:suppressAutoHyphens/>
              <w:ind w:left="159" w:hanging="107"/>
              <w:jc w:val="both"/>
              <w:rPr>
                <w:rFonts w:ascii="Arial" w:eastAsia="Times New Roman" w:hAnsi="Arial" w:cs="Arial"/>
                <w:kern w:val="1"/>
                <w:sz w:val="18"/>
                <w:szCs w:val="18"/>
              </w:rPr>
            </w:pPr>
            <w:r w:rsidRPr="002F4C46">
              <w:rPr>
                <w:rFonts w:ascii="Arial" w:eastAsia="Times New Roman" w:hAnsi="Arial" w:cs="Arial"/>
                <w:kern w:val="1"/>
                <w:sz w:val="18"/>
                <w:szCs w:val="18"/>
              </w:rPr>
              <w:t>okresowa ocena emisji w warunkach inne niż normalne warunki eksploatacji (itp. częstość występowania zdarzeń, czas ich trwania, ilość wyemitowanych zanieczyszczeń) oraz w stosownych przypadkach, wdrażanie działań naprawczych.</w:t>
            </w:r>
          </w:p>
        </w:tc>
        <w:tc>
          <w:tcPr>
            <w:tcW w:w="1217" w:type="dxa"/>
            <w:vMerge/>
            <w:shd w:val="clear" w:color="auto" w:fill="auto"/>
          </w:tcPr>
          <w:p w14:paraId="1830167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72B08565" w14:textId="77777777" w:rsidTr="00574D46">
        <w:tc>
          <w:tcPr>
            <w:tcW w:w="622" w:type="dxa"/>
            <w:vMerge/>
            <w:shd w:val="clear" w:color="auto" w:fill="auto"/>
          </w:tcPr>
          <w:p w14:paraId="0937A345"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67F3388"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 Odpowiednie zaprojektowanie urządzeń o krytycznym znaczeniu (itp. podział filtra workowego techniki podgrzewania spalin, eliminacja potrzeby pominięcia filtra workowego  podczas rozruchu </w:t>
            </w:r>
            <w:r w:rsidRPr="002F4C46">
              <w:rPr>
                <w:rFonts w:ascii="Arial" w:eastAsia="Times New Roman" w:hAnsi="Arial" w:cs="Arial"/>
                <w:color w:val="000000"/>
                <w:sz w:val="18"/>
                <w:szCs w:val="18"/>
              </w:rPr>
              <w:br/>
              <w:t>i wyłączenia itp.).</w:t>
            </w:r>
          </w:p>
        </w:tc>
        <w:tc>
          <w:tcPr>
            <w:tcW w:w="3553" w:type="dxa"/>
            <w:shd w:val="clear" w:color="auto" w:fill="auto"/>
            <w:vAlign w:val="center"/>
          </w:tcPr>
          <w:p w14:paraId="48E8BB5A" w14:textId="77777777" w:rsidR="0034710D" w:rsidRPr="002F4C46" w:rsidRDefault="0034710D" w:rsidP="0039283C">
            <w:pPr>
              <w:widowControl w:val="0"/>
              <w:suppressLineNumbers/>
              <w:suppressAutoHyphens/>
              <w:ind w:left="91"/>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Zastosowany filtr workowy jest podzielony na sekcje, tak aby można było strzepywać pył z worków filtracyjnych na sekcji. Podczas rozruchu i wyłączenia instalacji spaliny przepływają przez filtr. </w:t>
            </w:r>
          </w:p>
        </w:tc>
        <w:tc>
          <w:tcPr>
            <w:tcW w:w="1217" w:type="dxa"/>
            <w:vMerge/>
            <w:shd w:val="clear" w:color="auto" w:fill="auto"/>
          </w:tcPr>
          <w:p w14:paraId="23684875"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41DD28A" w14:textId="77777777" w:rsidTr="00574D46">
        <w:tc>
          <w:tcPr>
            <w:tcW w:w="622" w:type="dxa"/>
            <w:vMerge/>
            <w:shd w:val="clear" w:color="auto" w:fill="auto"/>
          </w:tcPr>
          <w:p w14:paraId="78FA6C2C"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A14D72F"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Opracowanie i wdrożenie zapobiegawczego planu utrzymania dla urządzeń o kluczowym znaczeniu, (zob. BAT 1 xii).</w:t>
            </w:r>
          </w:p>
        </w:tc>
        <w:tc>
          <w:tcPr>
            <w:tcW w:w="3553" w:type="dxa"/>
            <w:shd w:val="clear" w:color="auto" w:fill="auto"/>
            <w:vAlign w:val="center"/>
          </w:tcPr>
          <w:p w14:paraId="4C900203" w14:textId="77777777" w:rsidR="0034710D" w:rsidRPr="002F4C46" w:rsidRDefault="0034710D" w:rsidP="0039283C">
            <w:pPr>
              <w:widowControl w:val="0"/>
              <w:suppressLineNumbers/>
              <w:tabs>
                <w:tab w:val="left" w:pos="327"/>
              </w:tabs>
              <w:suppressAutoHyphens/>
              <w:rPr>
                <w:rFonts w:ascii="Arial" w:eastAsia="Times New Roman" w:hAnsi="Arial" w:cs="Arial"/>
                <w:kern w:val="1"/>
                <w:sz w:val="18"/>
                <w:szCs w:val="18"/>
              </w:rPr>
            </w:pPr>
            <w:r w:rsidRPr="002F4C46">
              <w:rPr>
                <w:rFonts w:ascii="Arial" w:eastAsia="Times New Roman" w:hAnsi="Arial" w:cs="Arial"/>
                <w:kern w:val="1"/>
                <w:sz w:val="18"/>
                <w:szCs w:val="18"/>
              </w:rPr>
              <w:t>Opracowano i wdrożono zapobiegawczy plan utrzymania dla urządzeń o kluczowym znaczeniu;</w:t>
            </w:r>
          </w:p>
        </w:tc>
        <w:tc>
          <w:tcPr>
            <w:tcW w:w="1217" w:type="dxa"/>
            <w:vMerge/>
            <w:shd w:val="clear" w:color="auto" w:fill="auto"/>
          </w:tcPr>
          <w:p w14:paraId="4BAA020F"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36704B73" w14:textId="77777777" w:rsidTr="00574D46">
        <w:tc>
          <w:tcPr>
            <w:tcW w:w="622" w:type="dxa"/>
            <w:vMerge/>
            <w:shd w:val="clear" w:color="auto" w:fill="auto"/>
          </w:tcPr>
          <w:p w14:paraId="1722D0DA"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DB2F112"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Monitorowanie i rejestrowanie emisji w warunkach innych niż normalne warunki eksploatacji i związanych z nimi okoliczności (zob. BAT 5).</w:t>
            </w:r>
          </w:p>
        </w:tc>
        <w:tc>
          <w:tcPr>
            <w:tcW w:w="3553" w:type="dxa"/>
            <w:shd w:val="clear" w:color="auto" w:fill="auto"/>
            <w:vAlign w:val="center"/>
          </w:tcPr>
          <w:p w14:paraId="44D70A05" w14:textId="77777777" w:rsidR="0034710D" w:rsidRPr="002F4C46" w:rsidRDefault="0034710D" w:rsidP="0039283C">
            <w:pPr>
              <w:widowControl w:val="0"/>
              <w:suppressLineNumbers/>
              <w:tabs>
                <w:tab w:val="left" w:pos="327"/>
              </w:tab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Prowadzone będzie monitorowanie </w:t>
            </w:r>
            <w:r w:rsidRPr="002F4C46">
              <w:rPr>
                <w:rFonts w:ascii="Arial" w:eastAsia="Times New Roman" w:hAnsi="Arial" w:cs="Arial"/>
                <w:kern w:val="1"/>
                <w:sz w:val="18"/>
                <w:szCs w:val="18"/>
              </w:rPr>
              <w:br/>
              <w:t>i rejestrowanie emisji w warunkach innych niż normalne warunki eksploatacji i związanych z nimi okoliczności.</w:t>
            </w:r>
          </w:p>
        </w:tc>
        <w:tc>
          <w:tcPr>
            <w:tcW w:w="1217" w:type="dxa"/>
            <w:vMerge/>
            <w:shd w:val="clear" w:color="auto" w:fill="auto"/>
          </w:tcPr>
          <w:p w14:paraId="08A82A6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041F93BC" w14:textId="77777777" w:rsidTr="00574D46">
        <w:tc>
          <w:tcPr>
            <w:tcW w:w="622" w:type="dxa"/>
            <w:vMerge/>
            <w:shd w:val="clear" w:color="auto" w:fill="auto"/>
          </w:tcPr>
          <w:p w14:paraId="0D0B48E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4F99740"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 Okresowa ocena emisji w warunkach inne niż normalne warunki eksploatacji (np. częstość występowania zdarzeń, czas ich trwania, ilość wyemitowanych zanieczyszczeń) oraz w stosownych przypadkach, wdrażanie działań naprawczych. </w:t>
            </w:r>
          </w:p>
        </w:tc>
        <w:tc>
          <w:tcPr>
            <w:tcW w:w="3553" w:type="dxa"/>
            <w:shd w:val="clear" w:color="auto" w:fill="auto"/>
            <w:vAlign w:val="center"/>
          </w:tcPr>
          <w:p w14:paraId="762C1BFB"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Emisje w warunkach innych niż normalne warunki eksploatacji (rozruch/wyłączenie) są mierzone w sposób ciągły za pomocą systemu ciągłego monitoringu opisanego </w:t>
            </w:r>
            <w:r w:rsidRPr="002F4C46">
              <w:rPr>
                <w:rFonts w:ascii="Arial" w:eastAsia="Times New Roman" w:hAnsi="Arial" w:cs="Arial"/>
                <w:kern w:val="1"/>
                <w:sz w:val="18"/>
                <w:szCs w:val="18"/>
              </w:rPr>
              <w:br/>
              <w:t xml:space="preserve">w BAT 3 i BAT 4. </w:t>
            </w:r>
          </w:p>
          <w:p w14:paraId="153A730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t>Od dnia 4 grudnia 2023 r. z</w:t>
            </w:r>
            <w:r w:rsidRPr="002F4C46">
              <w:rPr>
                <w:rFonts w:ascii="Arial" w:eastAsia="Times New Roman" w:hAnsi="Arial" w:cs="Arial"/>
                <w:kern w:val="1"/>
                <w:sz w:val="18"/>
                <w:szCs w:val="18"/>
              </w:rPr>
              <w:t xml:space="preserve">akres pomiarów emisji zostanie  rozszerzony </w:t>
            </w:r>
            <w:r w:rsidRPr="002F4C46">
              <w:rPr>
                <w:rFonts w:ascii="Arial" w:eastAsia="Times New Roman" w:hAnsi="Arial" w:cs="Arial"/>
                <w:kern w:val="1"/>
                <w:sz w:val="18"/>
                <w:szCs w:val="18"/>
              </w:rPr>
              <w:br/>
              <w:t>o pomiar</w:t>
            </w:r>
            <w:r w:rsidRPr="002F4C46">
              <w:rPr>
                <w:rFonts w:ascii="Arial" w:eastAsia="Times New Roman" w:hAnsi="Arial" w:cs="Arial"/>
                <w:b/>
                <w:bCs/>
                <w:kern w:val="1"/>
                <w:sz w:val="18"/>
                <w:szCs w:val="18"/>
              </w:rPr>
              <w:t xml:space="preserve"> PCDD/F </w:t>
            </w:r>
            <w:r w:rsidRPr="002F4C46">
              <w:rPr>
                <w:rFonts w:ascii="Arial" w:eastAsia="Times New Roman" w:hAnsi="Arial" w:cs="Arial"/>
                <w:kern w:val="1"/>
                <w:sz w:val="18"/>
                <w:szCs w:val="18"/>
              </w:rPr>
              <w:t>podczas rozruchu/ wyłączenia.</w:t>
            </w:r>
          </w:p>
          <w:p w14:paraId="7E5CB820" w14:textId="77777777" w:rsidR="0034710D" w:rsidRPr="002F4C46" w:rsidRDefault="0034710D" w:rsidP="0039283C">
            <w:pPr>
              <w:widowControl w:val="0"/>
              <w:suppressLineNumbers/>
              <w:tabs>
                <w:tab w:val="left" w:pos="327"/>
              </w:tabs>
              <w:suppressAutoHyphens/>
              <w:jc w:val="both"/>
              <w:rPr>
                <w:rFonts w:ascii="Arial" w:eastAsia="Times New Roman" w:hAnsi="Arial" w:cs="Arial"/>
                <w:color w:val="ED7D31"/>
                <w:kern w:val="1"/>
                <w:sz w:val="18"/>
                <w:szCs w:val="18"/>
              </w:rPr>
            </w:pPr>
            <w:r w:rsidRPr="002F4C46">
              <w:rPr>
                <w:rFonts w:ascii="Arial" w:eastAsia="Times New Roman" w:hAnsi="Arial" w:cs="Arial"/>
                <w:kern w:val="1"/>
                <w:sz w:val="18"/>
                <w:szCs w:val="18"/>
              </w:rPr>
              <w:t>Prowadzony jest rejestr częstości występowania zdarzeń, czas ich trwania, ilość wyemitowanych zanieczyszczeń) oraz opis ewentualnych wdrażanych działań naprawczych</w:t>
            </w:r>
            <w:r w:rsidRPr="002F4C46">
              <w:rPr>
                <w:rFonts w:ascii="Arial" w:eastAsia="Times New Roman" w:hAnsi="Arial" w:cs="Arial"/>
                <w:color w:val="ED7D31"/>
                <w:kern w:val="1"/>
                <w:sz w:val="18"/>
                <w:szCs w:val="18"/>
              </w:rPr>
              <w:t>.</w:t>
            </w:r>
          </w:p>
        </w:tc>
        <w:tc>
          <w:tcPr>
            <w:tcW w:w="1217" w:type="dxa"/>
            <w:vMerge/>
            <w:shd w:val="clear" w:color="auto" w:fill="auto"/>
          </w:tcPr>
          <w:p w14:paraId="46108DE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3AD67C11" w14:textId="77777777" w:rsidTr="00574D46">
        <w:tc>
          <w:tcPr>
            <w:tcW w:w="9069" w:type="dxa"/>
            <w:gridSpan w:val="4"/>
            <w:shd w:val="clear" w:color="auto" w:fill="D9D9D9"/>
          </w:tcPr>
          <w:p w14:paraId="4A73401B" w14:textId="77777777" w:rsidR="0034710D" w:rsidRPr="002F4C46" w:rsidRDefault="0034710D" w:rsidP="0039283C">
            <w:pPr>
              <w:widowControl w:val="0"/>
              <w:suppressLineNumbers/>
              <w:suppressAutoHyphens/>
              <w:jc w:val="center"/>
              <w:rPr>
                <w:rFonts w:ascii="Arial" w:eastAsia="Times New Roman" w:hAnsi="Arial" w:cs="Arial"/>
                <w:b/>
                <w:bCs/>
                <w:kern w:val="1"/>
                <w:sz w:val="18"/>
                <w:szCs w:val="18"/>
              </w:rPr>
            </w:pPr>
          </w:p>
          <w:p w14:paraId="426F171D"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SPRAWNOŚĆ ENERGETYCZNA</w:t>
            </w:r>
          </w:p>
        </w:tc>
      </w:tr>
      <w:tr w:rsidR="0034710D" w:rsidRPr="002F4C46" w14:paraId="38055D0B" w14:textId="77777777" w:rsidTr="00574D46">
        <w:tc>
          <w:tcPr>
            <w:tcW w:w="622" w:type="dxa"/>
            <w:shd w:val="clear" w:color="auto" w:fill="auto"/>
          </w:tcPr>
          <w:p w14:paraId="51626B6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19</w:t>
            </w:r>
          </w:p>
        </w:tc>
        <w:tc>
          <w:tcPr>
            <w:tcW w:w="3677" w:type="dxa"/>
            <w:shd w:val="clear" w:color="auto" w:fill="auto"/>
          </w:tcPr>
          <w:p w14:paraId="47BFE081"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 xml:space="preserve">Aby zwiększyć efektywność gospodarowania zasobami w spalarniach, w ramach BAT należy wykorzystać kocioł </w:t>
            </w:r>
            <w:proofErr w:type="spellStart"/>
            <w:r w:rsidRPr="002F4C46">
              <w:rPr>
                <w:rFonts w:ascii="Arial" w:eastAsia="Times New Roman" w:hAnsi="Arial" w:cs="Arial"/>
                <w:b/>
                <w:bCs/>
                <w:color w:val="000000"/>
                <w:sz w:val="18"/>
                <w:szCs w:val="18"/>
              </w:rPr>
              <w:t>odzysknicowy</w:t>
            </w:r>
            <w:proofErr w:type="spellEnd"/>
            <w:r w:rsidRPr="002F4C46">
              <w:rPr>
                <w:rFonts w:ascii="Arial" w:eastAsia="Times New Roman" w:hAnsi="Arial" w:cs="Arial"/>
                <w:b/>
                <w:bCs/>
                <w:color w:val="000000"/>
                <w:sz w:val="18"/>
                <w:szCs w:val="18"/>
              </w:rPr>
              <w:t>.</w:t>
            </w:r>
          </w:p>
          <w:p w14:paraId="27149FA3" w14:textId="77777777" w:rsidR="0034710D" w:rsidRPr="002F4C46" w:rsidRDefault="0034710D" w:rsidP="0039283C">
            <w:pPr>
              <w:jc w:val="both"/>
              <w:rPr>
                <w:rFonts w:ascii="Arial" w:hAnsi="Arial" w:cs="Arial"/>
                <w:sz w:val="18"/>
                <w:szCs w:val="18"/>
              </w:rPr>
            </w:pPr>
            <w:r w:rsidRPr="002F4C46">
              <w:rPr>
                <w:rFonts w:ascii="Arial" w:eastAsia="Times New Roman" w:hAnsi="Arial" w:cs="Arial"/>
                <w:bCs/>
                <w:color w:val="000000"/>
                <w:sz w:val="18"/>
                <w:szCs w:val="18"/>
              </w:rPr>
              <w:t xml:space="preserve">Energię zawartą w spalinach odzyskuje się w kotle </w:t>
            </w:r>
            <w:proofErr w:type="spellStart"/>
            <w:r w:rsidRPr="002F4C46">
              <w:rPr>
                <w:rFonts w:ascii="Arial" w:eastAsia="Times New Roman" w:hAnsi="Arial" w:cs="Arial"/>
                <w:bCs/>
                <w:color w:val="000000"/>
                <w:sz w:val="18"/>
                <w:szCs w:val="18"/>
              </w:rPr>
              <w:t>odzysknicowy</w:t>
            </w:r>
            <w:proofErr w:type="spellEnd"/>
            <w:r w:rsidRPr="002F4C46">
              <w:rPr>
                <w:rFonts w:ascii="Arial" w:eastAsia="Times New Roman" w:hAnsi="Arial" w:cs="Arial"/>
                <w:bCs/>
                <w:color w:val="000000"/>
                <w:sz w:val="18"/>
                <w:szCs w:val="18"/>
              </w:rPr>
              <w:t xml:space="preserve">, w którym jest podgrzewana woda oraz produkowana jest para, które mogą być wysyłane na zewnątrz, wykorzystywane wewnętrznie lub  mogą służyć  do wytwarzania energii elektrycznej. </w:t>
            </w:r>
          </w:p>
        </w:tc>
        <w:tc>
          <w:tcPr>
            <w:tcW w:w="3553" w:type="dxa"/>
            <w:shd w:val="clear" w:color="auto" w:fill="auto"/>
            <w:vAlign w:val="center"/>
          </w:tcPr>
          <w:p w14:paraId="5D3D03D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instalacji jest zainstalowany kocioł </w:t>
            </w:r>
            <w:proofErr w:type="spellStart"/>
            <w:r w:rsidRPr="002F4C46">
              <w:rPr>
                <w:rFonts w:ascii="Arial" w:eastAsia="Times New Roman" w:hAnsi="Arial" w:cs="Arial"/>
                <w:kern w:val="1"/>
                <w:sz w:val="18"/>
                <w:szCs w:val="18"/>
              </w:rPr>
              <w:t>odzysknicowy</w:t>
            </w:r>
            <w:proofErr w:type="spellEnd"/>
            <w:r w:rsidRPr="002F4C46">
              <w:rPr>
                <w:rFonts w:ascii="Arial" w:eastAsia="Times New Roman" w:hAnsi="Arial" w:cs="Arial"/>
                <w:kern w:val="1"/>
                <w:sz w:val="18"/>
                <w:szCs w:val="18"/>
              </w:rPr>
              <w:t>. Sprawność kotła wynosi 62,6 %.</w:t>
            </w:r>
          </w:p>
        </w:tc>
        <w:tc>
          <w:tcPr>
            <w:tcW w:w="1217" w:type="dxa"/>
            <w:shd w:val="clear" w:color="auto" w:fill="auto"/>
          </w:tcPr>
          <w:p w14:paraId="08C8F77F"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BAT 19</w:t>
            </w:r>
          </w:p>
          <w:p w14:paraId="20CB72F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7E04F4F6" w14:textId="77777777" w:rsidTr="00574D46">
        <w:trPr>
          <w:trHeight w:val="1076"/>
        </w:trPr>
        <w:tc>
          <w:tcPr>
            <w:tcW w:w="622" w:type="dxa"/>
            <w:vMerge w:val="restart"/>
            <w:shd w:val="clear" w:color="auto" w:fill="auto"/>
          </w:tcPr>
          <w:p w14:paraId="40CF528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20</w:t>
            </w:r>
          </w:p>
        </w:tc>
        <w:tc>
          <w:tcPr>
            <w:tcW w:w="3677" w:type="dxa"/>
            <w:shd w:val="clear" w:color="auto" w:fill="auto"/>
          </w:tcPr>
          <w:p w14:paraId="6C9CDAB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color w:val="000000"/>
                <w:kern w:val="1"/>
                <w:sz w:val="18"/>
                <w:szCs w:val="18"/>
              </w:rPr>
              <w:t>Aby zwiększyć sprawność energetyczną spalarni, w ramach BAT należy wykorzystać odpowiednią kombinację poniższych technik:</w:t>
            </w:r>
          </w:p>
        </w:tc>
        <w:tc>
          <w:tcPr>
            <w:tcW w:w="3553" w:type="dxa"/>
            <w:vMerge w:val="restart"/>
            <w:shd w:val="clear" w:color="auto" w:fill="auto"/>
            <w:vAlign w:val="center"/>
          </w:tcPr>
          <w:p w14:paraId="588016CB"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Po wykonaniu pomiarów, obliczeń bilansowych kotła parowego pracującego jako kocioł </w:t>
            </w:r>
            <w:proofErr w:type="spellStart"/>
            <w:r w:rsidRPr="002F4C46">
              <w:rPr>
                <w:rFonts w:ascii="Arial" w:eastAsia="Times New Roman" w:hAnsi="Arial" w:cs="Arial"/>
                <w:kern w:val="1"/>
                <w:sz w:val="18"/>
                <w:szCs w:val="18"/>
              </w:rPr>
              <w:t>odzysknicowy</w:t>
            </w:r>
            <w:proofErr w:type="spellEnd"/>
            <w:r w:rsidRPr="002F4C46">
              <w:rPr>
                <w:rFonts w:ascii="Arial" w:eastAsia="Times New Roman" w:hAnsi="Arial" w:cs="Arial"/>
                <w:kern w:val="1"/>
                <w:sz w:val="18"/>
                <w:szCs w:val="18"/>
              </w:rPr>
              <w:t xml:space="preserve"> w linii technologicznej spalarni odpadów w firmie Raf-Ekologia w Jedliczu określono, iż sprawność kotła wynosi 62,6 %.</w:t>
            </w:r>
          </w:p>
          <w:p w14:paraId="44F7421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W celu zwiększenia efektywności energetycznej zastosowane są następujące techniki:</w:t>
            </w:r>
          </w:p>
          <w:p w14:paraId="5CAF25C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a) osady ściekowe przyjęte do zbiornika X205a1 ulegają rozwarstwieniu, wody są </w:t>
            </w:r>
            <w:proofErr w:type="spellStart"/>
            <w:r w:rsidRPr="002F4C46">
              <w:rPr>
                <w:rFonts w:ascii="Arial" w:eastAsia="Times New Roman" w:hAnsi="Arial" w:cs="Arial"/>
                <w:kern w:val="1"/>
                <w:sz w:val="18"/>
                <w:szCs w:val="18"/>
              </w:rPr>
              <w:t>spompowywane</w:t>
            </w:r>
            <w:proofErr w:type="spellEnd"/>
            <w:r w:rsidRPr="002F4C46">
              <w:rPr>
                <w:rFonts w:ascii="Arial" w:eastAsia="Times New Roman" w:hAnsi="Arial" w:cs="Arial"/>
                <w:kern w:val="1"/>
                <w:sz w:val="18"/>
                <w:szCs w:val="18"/>
              </w:rPr>
              <w:t xml:space="preserve"> do zbiornika 4m</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w:t>
            </w:r>
            <w:r w:rsidRPr="002F4C46">
              <w:rPr>
                <w:rFonts w:ascii="Arial" w:eastAsia="Times New Roman" w:hAnsi="Arial" w:cs="Arial"/>
                <w:kern w:val="1"/>
                <w:sz w:val="18"/>
                <w:szCs w:val="18"/>
              </w:rPr>
              <w:br/>
              <w:t xml:space="preserve">a następnie są unieszkodliwiane </w:t>
            </w:r>
            <w:r w:rsidRPr="002F4C46">
              <w:rPr>
                <w:rFonts w:ascii="Arial" w:eastAsia="Times New Roman" w:hAnsi="Arial" w:cs="Arial"/>
                <w:kern w:val="1"/>
                <w:sz w:val="18"/>
                <w:szCs w:val="18"/>
              </w:rPr>
              <w:br/>
              <w:t xml:space="preserve">w komorze dopalającej. Odwadnianie jest </w:t>
            </w:r>
            <w:r w:rsidRPr="002F4C46">
              <w:rPr>
                <w:rFonts w:ascii="Arial" w:eastAsia="Times New Roman" w:hAnsi="Arial" w:cs="Arial"/>
                <w:kern w:val="1"/>
                <w:sz w:val="18"/>
                <w:szCs w:val="18"/>
              </w:rPr>
              <w:lastRenderedPageBreak/>
              <w:t>forma suszenia.</w:t>
            </w:r>
          </w:p>
          <w:p w14:paraId="464815D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b) zmniejszenie natężenia przepływu spalin poprzez optymalizację dystrybucji dostarczanego do paleniska powietrza podczas spalania pierwotnego i wtórnego. Utrzymanie stężenia tlenu w spalinach na poziomie nieznacznie powyżej referencyjnych 11%;</w:t>
            </w:r>
          </w:p>
          <w:p w14:paraId="567A797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c) cała instalacja (zarówno urządzenia jak </w:t>
            </w:r>
            <w:r w:rsidRPr="002F4C46">
              <w:rPr>
                <w:rFonts w:ascii="Arial" w:eastAsia="Times New Roman" w:hAnsi="Arial" w:cs="Arial"/>
                <w:kern w:val="1"/>
                <w:sz w:val="18"/>
                <w:szCs w:val="18"/>
              </w:rPr>
              <w:br/>
              <w:t>i rurociągi) jest zaizolowana, przez co straty ciepła są zminimalizowane</w:t>
            </w:r>
          </w:p>
          <w:p w14:paraId="339302C8"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d) optymalizacja konstrukcji kotła. </w:t>
            </w:r>
          </w:p>
          <w:p w14:paraId="29DE74BF"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Spółka planuje wymianę obecnego kotła na nowy, o lepszej sprawności energetycznej oraz lepszych parametrach eksploatacyjnych.</w:t>
            </w:r>
          </w:p>
          <w:p w14:paraId="56317ECE"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Pozostałe techniki nie mają zastosowania w przypadku pieców obrotowych oraz istniejących instalacji. </w:t>
            </w:r>
          </w:p>
          <w:p w14:paraId="43DA8040"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e) zastosowany jest tylko kocioł </w:t>
            </w:r>
            <w:proofErr w:type="spellStart"/>
            <w:r w:rsidRPr="002F4C46">
              <w:rPr>
                <w:rFonts w:ascii="Arial" w:eastAsia="Times New Roman" w:hAnsi="Arial" w:cs="Arial"/>
                <w:kern w:val="1"/>
                <w:sz w:val="18"/>
                <w:szCs w:val="18"/>
              </w:rPr>
              <w:t>odzysknicowy</w:t>
            </w:r>
            <w:proofErr w:type="spellEnd"/>
            <w:r w:rsidRPr="002F4C46">
              <w:rPr>
                <w:rFonts w:ascii="Arial" w:eastAsia="Times New Roman" w:hAnsi="Arial" w:cs="Arial"/>
                <w:kern w:val="1"/>
                <w:sz w:val="18"/>
                <w:szCs w:val="18"/>
              </w:rPr>
              <w:t>, nie ma innych wymienników ciepła</w:t>
            </w:r>
          </w:p>
          <w:p w14:paraId="3076E1CE"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f) parametry pary ustawione są pod życzenie odbiorcy. Ze względu na brak turbiny nie ma konieczności stosowania wysokich parametrów pary.</w:t>
            </w:r>
          </w:p>
          <w:p w14:paraId="5BC16B69"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g) ze względu na brak turbiny nie ma kogeneracji energii</w:t>
            </w:r>
          </w:p>
          <w:p w14:paraId="2642713D"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h) nie ma kondensatora spalin,</w:t>
            </w:r>
          </w:p>
          <w:p w14:paraId="5DFEFFAF" w14:textId="77777777" w:rsidR="0034710D" w:rsidRPr="002F4C46" w:rsidRDefault="0034710D" w:rsidP="0039283C">
            <w:pPr>
              <w:widowControl w:val="0"/>
              <w:suppressLineNumbers/>
              <w:suppressAutoHyphens/>
              <w:ind w:left="19"/>
              <w:jc w:val="both"/>
              <w:rPr>
                <w:rFonts w:ascii="Arial" w:eastAsia="Times New Roman" w:hAnsi="Arial" w:cs="Arial"/>
                <w:kern w:val="1"/>
                <w:sz w:val="18"/>
                <w:szCs w:val="18"/>
              </w:rPr>
            </w:pPr>
            <w:r w:rsidRPr="002F4C46">
              <w:rPr>
                <w:rFonts w:ascii="Arial" w:eastAsia="Times New Roman" w:hAnsi="Arial" w:cs="Arial"/>
                <w:kern w:val="1"/>
                <w:sz w:val="18"/>
                <w:szCs w:val="18"/>
              </w:rPr>
              <w:t>i) zastosowany jest mokry system odbioru żużli.</w:t>
            </w:r>
          </w:p>
        </w:tc>
        <w:tc>
          <w:tcPr>
            <w:tcW w:w="1217" w:type="dxa"/>
            <w:vMerge w:val="restart"/>
            <w:shd w:val="clear" w:color="auto" w:fill="auto"/>
          </w:tcPr>
          <w:p w14:paraId="1AA3C434"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73" w:name="_Hlk42510077"/>
            <w:r w:rsidRPr="002F4C46">
              <w:rPr>
                <w:rFonts w:ascii="Arial" w:eastAsia="Times New Roman" w:hAnsi="Arial" w:cs="Arial"/>
                <w:b/>
                <w:bCs/>
                <w:kern w:val="1"/>
                <w:sz w:val="18"/>
                <w:szCs w:val="18"/>
              </w:rPr>
              <w:lastRenderedPageBreak/>
              <w:t>BAT 20</w:t>
            </w:r>
          </w:p>
          <w:bookmarkEnd w:id="173"/>
          <w:p w14:paraId="17AABA63"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zgodny</w:t>
            </w:r>
          </w:p>
          <w:p w14:paraId="0BBD23FC" w14:textId="77777777" w:rsidR="0034710D" w:rsidRPr="002F4C46" w:rsidRDefault="0034710D" w:rsidP="0039283C">
            <w:pPr>
              <w:widowControl w:val="0"/>
              <w:suppressLineNumbers/>
              <w:suppressAutoHyphens/>
              <w:jc w:val="center"/>
              <w:rPr>
                <w:rFonts w:ascii="Arial" w:eastAsia="Times New Roman" w:hAnsi="Arial" w:cs="Arial"/>
                <w:b/>
                <w:bCs/>
                <w:color w:val="FF0000"/>
                <w:kern w:val="1"/>
                <w:sz w:val="18"/>
                <w:szCs w:val="18"/>
              </w:rPr>
            </w:pPr>
          </w:p>
          <w:p w14:paraId="721A40FA" w14:textId="77777777" w:rsidR="0034710D" w:rsidRPr="002F4C46" w:rsidRDefault="0034710D" w:rsidP="0039283C">
            <w:pPr>
              <w:widowControl w:val="0"/>
              <w:suppressLineNumbers/>
              <w:suppressAutoHyphens/>
              <w:rPr>
                <w:rFonts w:ascii="Arial" w:eastAsia="Times New Roman" w:hAnsi="Arial" w:cs="Arial"/>
                <w:b/>
                <w:bCs/>
                <w:color w:val="FF0000"/>
                <w:kern w:val="1"/>
                <w:sz w:val="18"/>
                <w:szCs w:val="18"/>
              </w:rPr>
            </w:pPr>
          </w:p>
          <w:p w14:paraId="743BAD21" w14:textId="77777777" w:rsidR="0034710D" w:rsidRPr="002F4C46" w:rsidRDefault="0034710D" w:rsidP="0039283C">
            <w:pPr>
              <w:widowControl w:val="0"/>
              <w:suppressLineNumbers/>
              <w:suppressAutoHyphens/>
              <w:rPr>
                <w:rFonts w:ascii="Arial" w:eastAsia="Times New Roman" w:hAnsi="Arial" w:cs="Arial"/>
                <w:color w:val="FF0000"/>
                <w:kern w:val="1"/>
                <w:sz w:val="18"/>
                <w:szCs w:val="18"/>
              </w:rPr>
            </w:pPr>
          </w:p>
          <w:p w14:paraId="306DC400" w14:textId="77777777" w:rsidR="0034710D" w:rsidRPr="002F4C46" w:rsidRDefault="0034710D" w:rsidP="0039283C">
            <w:pPr>
              <w:widowControl w:val="0"/>
              <w:suppressLineNumbers/>
              <w:suppressAutoHyphens/>
              <w:jc w:val="center"/>
              <w:rPr>
                <w:rFonts w:ascii="Arial" w:eastAsia="Times New Roman" w:hAnsi="Arial" w:cs="Arial"/>
                <w:color w:val="FF0000"/>
                <w:kern w:val="1"/>
                <w:sz w:val="18"/>
                <w:szCs w:val="18"/>
              </w:rPr>
            </w:pPr>
          </w:p>
        </w:tc>
      </w:tr>
      <w:tr w:rsidR="0034710D" w:rsidRPr="002F4C46" w14:paraId="5F4F8497" w14:textId="77777777" w:rsidTr="00574D46">
        <w:tc>
          <w:tcPr>
            <w:tcW w:w="622" w:type="dxa"/>
            <w:vMerge/>
            <w:shd w:val="clear" w:color="auto" w:fill="auto"/>
          </w:tcPr>
          <w:p w14:paraId="1F366DB7"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61BD223"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a)    Suszenie osadów ściekowych,</w:t>
            </w:r>
          </w:p>
        </w:tc>
        <w:tc>
          <w:tcPr>
            <w:tcW w:w="3553" w:type="dxa"/>
            <w:vMerge/>
            <w:shd w:val="clear" w:color="auto" w:fill="auto"/>
            <w:vAlign w:val="center"/>
          </w:tcPr>
          <w:p w14:paraId="74593538" w14:textId="77777777" w:rsidR="0034710D" w:rsidRPr="002F4C46" w:rsidRDefault="0034710D" w:rsidP="0039283C">
            <w:pPr>
              <w:widowControl w:val="0"/>
              <w:suppressLineNumbers/>
              <w:suppressAutoHyphens/>
              <w:snapToGrid w:val="0"/>
              <w:ind w:left="19"/>
              <w:rPr>
                <w:rFonts w:ascii="Arial" w:eastAsia="Times New Roman" w:hAnsi="Arial" w:cs="Arial"/>
                <w:b/>
                <w:bCs/>
                <w:color w:val="000000"/>
                <w:kern w:val="1"/>
                <w:sz w:val="18"/>
                <w:szCs w:val="18"/>
              </w:rPr>
            </w:pPr>
          </w:p>
        </w:tc>
        <w:tc>
          <w:tcPr>
            <w:tcW w:w="1217" w:type="dxa"/>
            <w:vMerge/>
            <w:shd w:val="clear" w:color="auto" w:fill="auto"/>
          </w:tcPr>
          <w:p w14:paraId="1D5BA18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6409AD7B" w14:textId="77777777" w:rsidTr="00574D46">
        <w:tc>
          <w:tcPr>
            <w:tcW w:w="622" w:type="dxa"/>
            <w:vMerge/>
            <w:shd w:val="clear" w:color="auto" w:fill="auto"/>
          </w:tcPr>
          <w:p w14:paraId="089E6D93"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40DE564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b)  Zmniejszenie natężenia przepływu spalin,</w:t>
            </w:r>
          </w:p>
        </w:tc>
        <w:tc>
          <w:tcPr>
            <w:tcW w:w="3553" w:type="dxa"/>
            <w:vMerge/>
            <w:shd w:val="clear" w:color="auto" w:fill="auto"/>
            <w:vAlign w:val="center"/>
          </w:tcPr>
          <w:p w14:paraId="2CA0AC46" w14:textId="77777777" w:rsidR="0034710D" w:rsidRPr="002F4C46" w:rsidRDefault="0034710D" w:rsidP="0039283C">
            <w:pPr>
              <w:widowControl w:val="0"/>
              <w:suppressLineNumbers/>
              <w:suppressAutoHyphens/>
              <w:snapToGrid w:val="0"/>
              <w:ind w:left="19"/>
              <w:rPr>
                <w:rFonts w:ascii="Arial" w:eastAsia="Times New Roman" w:hAnsi="Arial" w:cs="Arial"/>
                <w:b/>
                <w:bCs/>
                <w:color w:val="000000"/>
                <w:kern w:val="1"/>
                <w:sz w:val="18"/>
                <w:szCs w:val="18"/>
              </w:rPr>
            </w:pPr>
          </w:p>
        </w:tc>
        <w:tc>
          <w:tcPr>
            <w:tcW w:w="1217" w:type="dxa"/>
            <w:vMerge/>
            <w:shd w:val="clear" w:color="auto" w:fill="auto"/>
          </w:tcPr>
          <w:p w14:paraId="2AFDC209"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44791675" w14:textId="77777777" w:rsidTr="00574D46">
        <w:tc>
          <w:tcPr>
            <w:tcW w:w="622" w:type="dxa"/>
            <w:vMerge/>
            <w:shd w:val="clear" w:color="auto" w:fill="auto"/>
          </w:tcPr>
          <w:p w14:paraId="62513C32"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617F354F"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c)   Minimalizacja strat ciepła,</w:t>
            </w:r>
          </w:p>
        </w:tc>
        <w:tc>
          <w:tcPr>
            <w:tcW w:w="3553" w:type="dxa"/>
            <w:vMerge/>
            <w:shd w:val="clear" w:color="auto" w:fill="auto"/>
            <w:vAlign w:val="center"/>
          </w:tcPr>
          <w:p w14:paraId="682D0E29" w14:textId="77777777" w:rsidR="0034710D" w:rsidRPr="002F4C46" w:rsidRDefault="0034710D" w:rsidP="0039283C">
            <w:pPr>
              <w:widowControl w:val="0"/>
              <w:suppressLineNumbers/>
              <w:suppressAutoHyphens/>
              <w:snapToGrid w:val="0"/>
              <w:ind w:left="19"/>
              <w:rPr>
                <w:rFonts w:ascii="Arial" w:eastAsia="Times New Roman" w:hAnsi="Arial" w:cs="Arial"/>
                <w:color w:val="000000"/>
                <w:kern w:val="1"/>
                <w:sz w:val="18"/>
                <w:szCs w:val="18"/>
              </w:rPr>
            </w:pPr>
          </w:p>
        </w:tc>
        <w:tc>
          <w:tcPr>
            <w:tcW w:w="1217" w:type="dxa"/>
            <w:vMerge/>
            <w:shd w:val="clear" w:color="auto" w:fill="auto"/>
          </w:tcPr>
          <w:p w14:paraId="23851B67"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12D4063F" w14:textId="77777777" w:rsidTr="00574D46">
        <w:tc>
          <w:tcPr>
            <w:tcW w:w="622" w:type="dxa"/>
            <w:vMerge/>
            <w:shd w:val="clear" w:color="auto" w:fill="auto"/>
          </w:tcPr>
          <w:p w14:paraId="745F70C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C756552"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d)  Optymalizacja konstrukcji kotła,</w:t>
            </w:r>
          </w:p>
        </w:tc>
        <w:tc>
          <w:tcPr>
            <w:tcW w:w="3553" w:type="dxa"/>
            <w:vMerge/>
            <w:shd w:val="clear" w:color="auto" w:fill="auto"/>
            <w:vAlign w:val="center"/>
          </w:tcPr>
          <w:p w14:paraId="0EBCC01A" w14:textId="77777777" w:rsidR="0034710D" w:rsidRPr="002F4C46" w:rsidRDefault="0034710D" w:rsidP="0039283C">
            <w:pPr>
              <w:widowControl w:val="0"/>
              <w:suppressLineNumbers/>
              <w:suppressAutoHyphens/>
              <w:snapToGrid w:val="0"/>
              <w:ind w:left="19"/>
              <w:rPr>
                <w:rFonts w:ascii="Arial" w:eastAsia="Times New Roman" w:hAnsi="Arial" w:cs="Arial"/>
                <w:color w:val="000000"/>
                <w:kern w:val="1"/>
                <w:sz w:val="18"/>
                <w:szCs w:val="18"/>
              </w:rPr>
            </w:pPr>
          </w:p>
        </w:tc>
        <w:tc>
          <w:tcPr>
            <w:tcW w:w="1217" w:type="dxa"/>
            <w:vMerge/>
            <w:shd w:val="clear" w:color="auto" w:fill="auto"/>
          </w:tcPr>
          <w:p w14:paraId="7A22599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7AF1E3D4" w14:textId="77777777" w:rsidTr="00574D46">
        <w:tc>
          <w:tcPr>
            <w:tcW w:w="622" w:type="dxa"/>
            <w:vMerge/>
            <w:shd w:val="clear" w:color="auto" w:fill="auto"/>
          </w:tcPr>
          <w:p w14:paraId="6B005342"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68709E9"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e)  Niskotemperaturowe spalinowe wymienniki ciepła,</w:t>
            </w:r>
          </w:p>
        </w:tc>
        <w:tc>
          <w:tcPr>
            <w:tcW w:w="3553" w:type="dxa"/>
            <w:vMerge/>
            <w:shd w:val="clear" w:color="auto" w:fill="auto"/>
            <w:vAlign w:val="center"/>
          </w:tcPr>
          <w:p w14:paraId="0593D7BC"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13C8019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6759B3A3" w14:textId="77777777" w:rsidTr="00574D46">
        <w:tc>
          <w:tcPr>
            <w:tcW w:w="622" w:type="dxa"/>
            <w:vMerge/>
            <w:shd w:val="clear" w:color="auto" w:fill="auto"/>
          </w:tcPr>
          <w:p w14:paraId="2CBE4463"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1A5253EC"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f)    Wysokie parametry pary,</w:t>
            </w:r>
          </w:p>
        </w:tc>
        <w:tc>
          <w:tcPr>
            <w:tcW w:w="3553" w:type="dxa"/>
            <w:vMerge/>
            <w:shd w:val="clear" w:color="auto" w:fill="auto"/>
            <w:vAlign w:val="center"/>
          </w:tcPr>
          <w:p w14:paraId="636A42EC"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7E964ECB"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450BF7E" w14:textId="77777777" w:rsidTr="00574D46">
        <w:tc>
          <w:tcPr>
            <w:tcW w:w="622" w:type="dxa"/>
            <w:vMerge/>
            <w:shd w:val="clear" w:color="auto" w:fill="auto"/>
          </w:tcPr>
          <w:p w14:paraId="774D51A6"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6C423A8C"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g)   Kogeneracja,</w:t>
            </w:r>
          </w:p>
        </w:tc>
        <w:tc>
          <w:tcPr>
            <w:tcW w:w="3553" w:type="dxa"/>
            <w:vMerge/>
            <w:shd w:val="clear" w:color="auto" w:fill="auto"/>
            <w:vAlign w:val="center"/>
          </w:tcPr>
          <w:p w14:paraId="43CD06C5"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2B897B6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22BD1248" w14:textId="77777777" w:rsidTr="00574D46">
        <w:trPr>
          <w:trHeight w:val="374"/>
        </w:trPr>
        <w:tc>
          <w:tcPr>
            <w:tcW w:w="622" w:type="dxa"/>
            <w:vMerge/>
            <w:shd w:val="clear" w:color="auto" w:fill="auto"/>
          </w:tcPr>
          <w:p w14:paraId="38CF15C6"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B830DF7"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h)  Kondensator spalin,</w:t>
            </w:r>
          </w:p>
        </w:tc>
        <w:tc>
          <w:tcPr>
            <w:tcW w:w="3553" w:type="dxa"/>
            <w:vMerge/>
            <w:shd w:val="clear" w:color="auto" w:fill="auto"/>
            <w:vAlign w:val="center"/>
          </w:tcPr>
          <w:p w14:paraId="6DBBB00B"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545D84D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D17424C" w14:textId="77777777" w:rsidTr="00574D46">
        <w:trPr>
          <w:trHeight w:val="4977"/>
        </w:trPr>
        <w:tc>
          <w:tcPr>
            <w:tcW w:w="622" w:type="dxa"/>
            <w:vMerge/>
            <w:shd w:val="clear" w:color="auto" w:fill="auto"/>
          </w:tcPr>
          <w:p w14:paraId="4A730B27"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A7FBD72" w14:textId="77777777" w:rsidR="0034710D" w:rsidRPr="002F4C46" w:rsidRDefault="0034710D" w:rsidP="0039283C">
            <w:pPr>
              <w:numPr>
                <w:ilvl w:val="0"/>
                <w:numId w:val="48"/>
              </w:numPr>
              <w:ind w:left="404" w:hanging="392"/>
              <w:contextualSpacing/>
              <w:rPr>
                <w:rFonts w:ascii="Arial" w:hAnsi="Arial" w:cs="Arial"/>
                <w:sz w:val="18"/>
                <w:szCs w:val="18"/>
                <w:lang w:eastAsia="en-US"/>
              </w:rPr>
            </w:pPr>
            <w:r w:rsidRPr="002F4C46">
              <w:rPr>
                <w:rFonts w:ascii="Arial" w:eastAsia="Times New Roman" w:hAnsi="Arial" w:cs="Arial"/>
                <w:color w:val="000000"/>
                <w:sz w:val="18"/>
                <w:szCs w:val="18"/>
              </w:rPr>
              <w:t>Postępowanie z popiołem paleniskowym z instalacji suchego odżużlania.</w:t>
            </w:r>
          </w:p>
        </w:tc>
        <w:tc>
          <w:tcPr>
            <w:tcW w:w="3553" w:type="dxa"/>
            <w:vMerge/>
            <w:shd w:val="clear" w:color="auto" w:fill="auto"/>
            <w:vAlign w:val="center"/>
          </w:tcPr>
          <w:p w14:paraId="519395EE"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25EBAB4C"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3C521505" w14:textId="77777777" w:rsidTr="00574D46">
        <w:tc>
          <w:tcPr>
            <w:tcW w:w="7852" w:type="dxa"/>
            <w:gridSpan w:val="3"/>
            <w:shd w:val="clear" w:color="auto" w:fill="auto"/>
          </w:tcPr>
          <w:p w14:paraId="0D3371CF"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BAT-AEEL (%)</w:t>
            </w:r>
          </w:p>
          <w:tbl>
            <w:tblPr>
              <w:tblW w:w="0" w:type="auto"/>
              <w:tblLayout w:type="fixed"/>
              <w:tblLook w:val="0000" w:firstRow="0" w:lastRow="0" w:firstColumn="0" w:lastColumn="0" w:noHBand="0" w:noVBand="0"/>
            </w:tblPr>
            <w:tblGrid>
              <w:gridCol w:w="1211"/>
              <w:gridCol w:w="1276"/>
              <w:gridCol w:w="1477"/>
              <w:gridCol w:w="2127"/>
              <w:gridCol w:w="1499"/>
            </w:tblGrid>
            <w:tr w:rsidR="0034710D" w:rsidRPr="002F4C46" w14:paraId="1637ADA7" w14:textId="77777777" w:rsidTr="00574D46">
              <w:trPr>
                <w:cantSplit/>
              </w:trPr>
              <w:tc>
                <w:tcPr>
                  <w:tcW w:w="1211" w:type="dxa"/>
                  <w:vMerge w:val="restart"/>
                  <w:tcBorders>
                    <w:top w:val="single" w:sz="4" w:space="0" w:color="000000"/>
                    <w:left w:val="single" w:sz="4" w:space="0" w:color="000000"/>
                    <w:bottom w:val="single" w:sz="4" w:space="0" w:color="000000"/>
                  </w:tcBorders>
                  <w:shd w:val="clear" w:color="auto" w:fill="auto"/>
                </w:tcPr>
                <w:p w14:paraId="09A1C946"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b/>
                      <w:bCs/>
                      <w:color w:val="000000"/>
                      <w:sz w:val="18"/>
                      <w:szCs w:val="18"/>
                    </w:rPr>
                    <w:t>Zespół urządzeń</w:t>
                  </w:r>
                </w:p>
              </w:tc>
              <w:tc>
                <w:tcPr>
                  <w:tcW w:w="2753" w:type="dxa"/>
                  <w:gridSpan w:val="2"/>
                  <w:tcBorders>
                    <w:top w:val="single" w:sz="4" w:space="0" w:color="000000"/>
                    <w:left w:val="single" w:sz="4" w:space="0" w:color="000000"/>
                    <w:bottom w:val="single" w:sz="4" w:space="0" w:color="000000"/>
                  </w:tcBorders>
                  <w:shd w:val="clear" w:color="auto" w:fill="auto"/>
                </w:tcPr>
                <w:p w14:paraId="1EB34950"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b/>
                      <w:bCs/>
                      <w:color w:val="000000"/>
                      <w:sz w:val="18"/>
                      <w:szCs w:val="18"/>
                    </w:rPr>
                    <w:t>Stałe odpady komunalne, pozostałe odpady inne niż niebezpieczne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5F105575"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b/>
                      <w:bCs/>
                      <w:color w:val="000000"/>
                      <w:sz w:val="18"/>
                      <w:szCs w:val="18"/>
                    </w:rPr>
                    <w:t xml:space="preserve">Odpady niebezpieczne inne niż odpady drzewne stanowiące odpady niebezpieczne </w:t>
                  </w:r>
                  <w:r w:rsidRPr="002F4C46">
                    <w:rPr>
                      <w:rFonts w:ascii="Arial" w:eastAsia="Times New Roman" w:hAnsi="Arial" w:cs="Arial"/>
                      <w:b/>
                      <w:bCs/>
                      <w:color w:val="000000"/>
                      <w:sz w:val="18"/>
                      <w:szCs w:val="18"/>
                      <w:vertAlign w:val="superscript"/>
                    </w:rPr>
                    <w:t>(1)</w:t>
                  </w:r>
                </w:p>
              </w:tc>
              <w:tc>
                <w:tcPr>
                  <w:tcW w:w="1499" w:type="dxa"/>
                  <w:tcBorders>
                    <w:top w:val="single" w:sz="4" w:space="0" w:color="000000"/>
                    <w:left w:val="single" w:sz="4" w:space="0" w:color="000000"/>
                    <w:bottom w:val="single" w:sz="4" w:space="0" w:color="000000"/>
                    <w:right w:val="single" w:sz="4" w:space="0" w:color="000000"/>
                  </w:tcBorders>
                </w:tcPr>
                <w:p w14:paraId="10AB49B7" w14:textId="77777777" w:rsidR="0034710D" w:rsidRPr="002F4C46" w:rsidRDefault="0034710D" w:rsidP="00CF4C8C">
                  <w:pPr>
                    <w:framePr w:hSpace="141" w:wrap="around" w:vAnchor="text" w:hAnchor="text" w:x="55" w:y="1"/>
                    <w:suppressOverlap/>
                    <w:jc w:val="center"/>
                    <w:rPr>
                      <w:rFonts w:ascii="Arial" w:eastAsia="Times New Roman" w:hAnsi="Arial" w:cs="Arial"/>
                      <w:b/>
                      <w:bCs/>
                      <w:color w:val="000000"/>
                      <w:sz w:val="18"/>
                      <w:szCs w:val="18"/>
                    </w:rPr>
                  </w:pPr>
                  <w:r w:rsidRPr="002F4C46">
                    <w:rPr>
                      <w:rFonts w:ascii="Arial" w:eastAsia="Times New Roman" w:hAnsi="Arial" w:cs="Arial"/>
                      <w:b/>
                      <w:bCs/>
                      <w:color w:val="000000"/>
                      <w:sz w:val="18"/>
                      <w:szCs w:val="18"/>
                    </w:rPr>
                    <w:t>Osady ściekowe</w:t>
                  </w:r>
                </w:p>
              </w:tc>
            </w:tr>
            <w:tr w:rsidR="0034710D" w:rsidRPr="002F4C46" w14:paraId="5C2652DC" w14:textId="77777777" w:rsidTr="00574D46">
              <w:trPr>
                <w:cantSplit/>
              </w:trPr>
              <w:tc>
                <w:tcPr>
                  <w:tcW w:w="1211" w:type="dxa"/>
                  <w:vMerge/>
                  <w:tcBorders>
                    <w:top w:val="single" w:sz="4" w:space="0" w:color="000000"/>
                    <w:left w:val="single" w:sz="4" w:space="0" w:color="000000"/>
                    <w:bottom w:val="single" w:sz="4" w:space="0" w:color="000000"/>
                  </w:tcBorders>
                  <w:shd w:val="clear" w:color="auto" w:fill="auto"/>
                </w:tcPr>
                <w:p w14:paraId="710D8DAC" w14:textId="77777777" w:rsidR="0034710D" w:rsidRPr="002F4C46" w:rsidRDefault="0034710D" w:rsidP="00CF4C8C">
                  <w:pPr>
                    <w:framePr w:hSpace="141" w:wrap="around" w:vAnchor="text" w:hAnchor="text" w:x="55" w:y="1"/>
                    <w:snapToGrid w:val="0"/>
                    <w:suppressOverlap/>
                    <w:rPr>
                      <w:rFonts w:ascii="Arial" w:eastAsia="Times New Roman" w:hAnsi="Arial" w:cs="Arial"/>
                      <w:b/>
                      <w:bCs/>
                      <w:color w:val="000000"/>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000ED8E"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Sprawność elektryczna brutto (</w:t>
                  </w:r>
                  <w:r w:rsidRPr="002F4C46">
                    <w:rPr>
                      <w:rFonts w:ascii="Arial" w:eastAsia="Times New Roman" w:hAnsi="Arial" w:cs="Arial"/>
                      <w:color w:val="000000"/>
                      <w:sz w:val="18"/>
                      <w:szCs w:val="18"/>
                      <w:vertAlign w:val="superscript"/>
                    </w:rPr>
                    <w:t>2</w:t>
                  </w:r>
                  <w:r w:rsidRPr="002F4C46">
                    <w:rPr>
                      <w:rFonts w:ascii="Arial" w:eastAsia="Times New Roman" w:hAnsi="Arial" w:cs="Arial"/>
                      <w:color w:val="000000"/>
                      <w:sz w:val="18"/>
                      <w:szCs w:val="18"/>
                    </w:rPr>
                    <w:t>) (</w:t>
                  </w:r>
                  <w:r w:rsidRPr="002F4C46">
                    <w:rPr>
                      <w:rFonts w:ascii="Arial" w:eastAsia="Times New Roman" w:hAnsi="Arial" w:cs="Arial"/>
                      <w:color w:val="000000"/>
                      <w:sz w:val="18"/>
                      <w:szCs w:val="18"/>
                      <w:vertAlign w:val="superscript"/>
                    </w:rPr>
                    <w:t>3</w:t>
                  </w:r>
                  <w:r w:rsidRPr="002F4C46">
                    <w:rPr>
                      <w:rFonts w:ascii="Arial" w:eastAsia="Times New Roman" w:hAnsi="Arial" w:cs="Arial"/>
                      <w:color w:val="000000"/>
                      <w:sz w:val="18"/>
                      <w:szCs w:val="18"/>
                    </w:rPr>
                    <w:t>)</w:t>
                  </w:r>
                </w:p>
              </w:tc>
              <w:tc>
                <w:tcPr>
                  <w:tcW w:w="1477" w:type="dxa"/>
                  <w:tcBorders>
                    <w:top w:val="single" w:sz="4" w:space="0" w:color="000000"/>
                    <w:left w:val="single" w:sz="4" w:space="0" w:color="000000"/>
                    <w:bottom w:val="single" w:sz="4" w:space="0" w:color="000000"/>
                  </w:tcBorders>
                  <w:shd w:val="clear" w:color="auto" w:fill="auto"/>
                </w:tcPr>
                <w:p w14:paraId="2EA633FC"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Sprawność energetyczna  brutto (</w:t>
                  </w:r>
                  <w:r w:rsidRPr="002F4C46">
                    <w:rPr>
                      <w:rFonts w:ascii="Arial" w:eastAsia="Times New Roman" w:hAnsi="Arial" w:cs="Arial"/>
                      <w:color w:val="000000"/>
                      <w:sz w:val="18"/>
                      <w:szCs w:val="18"/>
                      <w:vertAlign w:val="superscript"/>
                    </w:rPr>
                    <w:t>4</w:t>
                  </w:r>
                  <w:r w:rsidRPr="002F4C46">
                    <w:rPr>
                      <w:rFonts w:ascii="Arial" w:eastAsia="Times New Roman" w:hAnsi="Arial" w:cs="Arial"/>
                      <w:color w:val="000000"/>
                      <w:sz w:val="18"/>
                      <w:szCs w:val="18"/>
                    </w:rPr>
                    <w:t>)</w:t>
                  </w:r>
                </w:p>
              </w:tc>
              <w:tc>
                <w:tcPr>
                  <w:tcW w:w="3626" w:type="dxa"/>
                  <w:gridSpan w:val="2"/>
                  <w:tcBorders>
                    <w:top w:val="single" w:sz="4" w:space="0" w:color="000000"/>
                    <w:left w:val="single" w:sz="4" w:space="0" w:color="000000"/>
                    <w:bottom w:val="single" w:sz="4" w:space="0" w:color="000000"/>
                    <w:right w:val="single" w:sz="4" w:space="0" w:color="000000"/>
                  </w:tcBorders>
                  <w:shd w:val="clear" w:color="auto" w:fill="auto"/>
                </w:tcPr>
                <w:p w14:paraId="39250464" w14:textId="77777777" w:rsidR="0034710D" w:rsidRPr="002F4C46" w:rsidRDefault="0034710D" w:rsidP="00CF4C8C">
                  <w:pPr>
                    <w:framePr w:hSpace="141" w:wrap="around" w:vAnchor="text" w:hAnchor="text" w:x="55" w:y="1"/>
                    <w:suppressOverlap/>
                    <w:jc w:val="center"/>
                    <w:rPr>
                      <w:rFonts w:ascii="Arial" w:eastAsia="Times New Roman" w:hAnsi="Arial" w:cs="Arial"/>
                      <w:color w:val="000000"/>
                      <w:sz w:val="18"/>
                      <w:szCs w:val="18"/>
                    </w:rPr>
                  </w:pPr>
                  <w:r w:rsidRPr="002F4C46">
                    <w:rPr>
                      <w:rFonts w:ascii="Arial" w:eastAsia="Times New Roman" w:hAnsi="Arial" w:cs="Arial"/>
                      <w:color w:val="000000"/>
                      <w:sz w:val="18"/>
                      <w:szCs w:val="18"/>
                    </w:rPr>
                    <w:t>Sprawność kotła</w:t>
                  </w:r>
                </w:p>
              </w:tc>
            </w:tr>
            <w:tr w:rsidR="0034710D" w:rsidRPr="002F4C46" w14:paraId="5991485C" w14:textId="77777777" w:rsidTr="00574D46">
              <w:trPr>
                <w:cantSplit/>
              </w:trPr>
              <w:tc>
                <w:tcPr>
                  <w:tcW w:w="1211" w:type="dxa"/>
                  <w:tcBorders>
                    <w:top w:val="single" w:sz="4" w:space="0" w:color="000000"/>
                    <w:left w:val="single" w:sz="4" w:space="0" w:color="000000"/>
                    <w:bottom w:val="single" w:sz="4" w:space="0" w:color="000000"/>
                  </w:tcBorders>
                  <w:shd w:val="clear" w:color="auto" w:fill="auto"/>
                </w:tcPr>
                <w:p w14:paraId="4545964B"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color w:val="000000"/>
                      <w:sz w:val="18"/>
                      <w:szCs w:val="18"/>
                    </w:rPr>
                    <w:t>Nowy zespół urządzeń</w:t>
                  </w:r>
                </w:p>
              </w:tc>
              <w:tc>
                <w:tcPr>
                  <w:tcW w:w="1276" w:type="dxa"/>
                  <w:tcBorders>
                    <w:top w:val="single" w:sz="4" w:space="0" w:color="000000"/>
                    <w:left w:val="single" w:sz="4" w:space="0" w:color="000000"/>
                    <w:bottom w:val="single" w:sz="4" w:space="0" w:color="000000"/>
                  </w:tcBorders>
                  <w:shd w:val="clear" w:color="auto" w:fill="auto"/>
                </w:tcPr>
                <w:p w14:paraId="19A382F5"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25-35</w:t>
                  </w:r>
                </w:p>
              </w:tc>
              <w:tc>
                <w:tcPr>
                  <w:tcW w:w="1477" w:type="dxa"/>
                  <w:vMerge w:val="restart"/>
                  <w:tcBorders>
                    <w:top w:val="single" w:sz="4" w:space="0" w:color="000000"/>
                    <w:left w:val="single" w:sz="4" w:space="0" w:color="000000"/>
                    <w:bottom w:val="single" w:sz="4" w:space="0" w:color="000000"/>
                  </w:tcBorders>
                  <w:shd w:val="clear" w:color="auto" w:fill="auto"/>
                </w:tcPr>
                <w:p w14:paraId="30E39DF6"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72 – 91 (</w:t>
                  </w:r>
                  <w:r w:rsidRPr="002F4C46">
                    <w:rPr>
                      <w:rFonts w:ascii="Arial" w:eastAsia="Times New Roman" w:hAnsi="Arial" w:cs="Arial"/>
                      <w:color w:val="000000"/>
                      <w:sz w:val="18"/>
                      <w:szCs w:val="18"/>
                      <w:vertAlign w:val="superscript"/>
                    </w:rPr>
                    <w:t>5</w:t>
                  </w:r>
                  <w:r w:rsidRPr="002F4C46">
                    <w:rPr>
                      <w:rFonts w:ascii="Arial" w:eastAsia="Times New Roman" w:hAnsi="Arial" w:cs="Arial"/>
                      <w:color w:val="000000"/>
                      <w:sz w:val="18"/>
                      <w:szCs w:val="18"/>
                    </w:rP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2FBF9C"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60-80</w:t>
                  </w:r>
                </w:p>
              </w:tc>
              <w:tc>
                <w:tcPr>
                  <w:tcW w:w="1499" w:type="dxa"/>
                  <w:vMerge w:val="restart"/>
                  <w:tcBorders>
                    <w:top w:val="single" w:sz="4" w:space="0" w:color="000000"/>
                    <w:left w:val="single" w:sz="4" w:space="0" w:color="000000"/>
                    <w:right w:val="single" w:sz="4" w:space="0" w:color="000000"/>
                  </w:tcBorders>
                </w:tcPr>
                <w:p w14:paraId="6DD683F5" w14:textId="77777777" w:rsidR="0034710D" w:rsidRPr="002F4C46" w:rsidRDefault="0034710D" w:rsidP="00CF4C8C">
                  <w:pPr>
                    <w:framePr w:hSpace="141" w:wrap="around" w:vAnchor="text" w:hAnchor="text" w:x="55" w:y="1"/>
                    <w:suppressOverlap/>
                    <w:jc w:val="center"/>
                    <w:rPr>
                      <w:rFonts w:ascii="Arial" w:eastAsia="Times New Roman" w:hAnsi="Arial" w:cs="Arial"/>
                      <w:color w:val="000000"/>
                      <w:sz w:val="18"/>
                      <w:szCs w:val="18"/>
                    </w:rPr>
                  </w:pPr>
                  <w:r w:rsidRPr="002F4C46">
                    <w:rPr>
                      <w:rFonts w:ascii="Arial" w:eastAsia="Times New Roman" w:hAnsi="Arial" w:cs="Arial"/>
                      <w:color w:val="000000"/>
                      <w:sz w:val="18"/>
                      <w:szCs w:val="18"/>
                    </w:rPr>
                    <w:t>60-70 (</w:t>
                  </w:r>
                  <w:r w:rsidRPr="002F4C46">
                    <w:rPr>
                      <w:rFonts w:ascii="Arial" w:eastAsia="Times New Roman" w:hAnsi="Arial" w:cs="Arial"/>
                      <w:color w:val="000000"/>
                      <w:sz w:val="18"/>
                      <w:szCs w:val="18"/>
                      <w:vertAlign w:val="superscript"/>
                    </w:rPr>
                    <w:t>6</w:t>
                  </w:r>
                  <w:r w:rsidRPr="002F4C46">
                    <w:rPr>
                      <w:rFonts w:ascii="Arial" w:eastAsia="Times New Roman" w:hAnsi="Arial" w:cs="Arial"/>
                      <w:color w:val="000000"/>
                      <w:sz w:val="18"/>
                      <w:szCs w:val="18"/>
                    </w:rPr>
                    <w:t>)</w:t>
                  </w:r>
                </w:p>
              </w:tc>
            </w:tr>
            <w:tr w:rsidR="0034710D" w:rsidRPr="002F4C46" w14:paraId="20313206" w14:textId="77777777" w:rsidTr="00574D46">
              <w:trPr>
                <w:cantSplit/>
              </w:trPr>
              <w:tc>
                <w:tcPr>
                  <w:tcW w:w="1211" w:type="dxa"/>
                  <w:tcBorders>
                    <w:top w:val="single" w:sz="4" w:space="0" w:color="000000"/>
                    <w:left w:val="single" w:sz="4" w:space="0" w:color="000000"/>
                    <w:bottom w:val="single" w:sz="4" w:space="0" w:color="000000"/>
                  </w:tcBorders>
                  <w:shd w:val="clear" w:color="auto" w:fill="auto"/>
                </w:tcPr>
                <w:p w14:paraId="3591E317" w14:textId="77777777" w:rsidR="0034710D" w:rsidRPr="002F4C46" w:rsidRDefault="0034710D" w:rsidP="00CF4C8C">
                  <w:pPr>
                    <w:framePr w:hSpace="141" w:wrap="around" w:vAnchor="text" w:hAnchor="text" w:x="55" w:y="1"/>
                    <w:suppressOverlap/>
                    <w:rPr>
                      <w:rFonts w:ascii="Arial" w:hAnsi="Arial" w:cs="Arial"/>
                      <w:sz w:val="18"/>
                      <w:szCs w:val="18"/>
                    </w:rPr>
                  </w:pPr>
                  <w:r w:rsidRPr="002F4C46">
                    <w:rPr>
                      <w:rFonts w:ascii="Arial" w:eastAsia="Times New Roman" w:hAnsi="Arial" w:cs="Arial"/>
                      <w:color w:val="000000"/>
                      <w:sz w:val="18"/>
                      <w:szCs w:val="18"/>
                    </w:rPr>
                    <w:t>Istniejący zespół urządzeń</w:t>
                  </w:r>
                </w:p>
              </w:tc>
              <w:tc>
                <w:tcPr>
                  <w:tcW w:w="1276" w:type="dxa"/>
                  <w:tcBorders>
                    <w:top w:val="single" w:sz="4" w:space="0" w:color="000000"/>
                    <w:left w:val="single" w:sz="4" w:space="0" w:color="000000"/>
                    <w:bottom w:val="single" w:sz="4" w:space="0" w:color="000000"/>
                  </w:tcBorders>
                  <w:shd w:val="clear" w:color="auto" w:fill="auto"/>
                </w:tcPr>
                <w:p w14:paraId="38C1B1E3" w14:textId="77777777" w:rsidR="0034710D" w:rsidRPr="002F4C46" w:rsidRDefault="0034710D" w:rsidP="00CF4C8C">
                  <w:pPr>
                    <w:framePr w:hSpace="141" w:wrap="around" w:vAnchor="text" w:hAnchor="text" w:x="55" w:y="1"/>
                    <w:suppressOverlap/>
                    <w:jc w:val="center"/>
                    <w:rPr>
                      <w:rFonts w:ascii="Arial" w:hAnsi="Arial" w:cs="Arial"/>
                      <w:sz w:val="18"/>
                      <w:szCs w:val="18"/>
                    </w:rPr>
                  </w:pPr>
                  <w:r w:rsidRPr="002F4C46">
                    <w:rPr>
                      <w:rFonts w:ascii="Arial" w:eastAsia="Times New Roman" w:hAnsi="Arial" w:cs="Arial"/>
                      <w:color w:val="000000"/>
                      <w:sz w:val="18"/>
                      <w:szCs w:val="18"/>
                    </w:rPr>
                    <w:t>20-35</w:t>
                  </w:r>
                </w:p>
              </w:tc>
              <w:tc>
                <w:tcPr>
                  <w:tcW w:w="1477" w:type="dxa"/>
                  <w:vMerge/>
                  <w:tcBorders>
                    <w:top w:val="single" w:sz="4" w:space="0" w:color="000000"/>
                    <w:left w:val="single" w:sz="4" w:space="0" w:color="000000"/>
                    <w:bottom w:val="single" w:sz="4" w:space="0" w:color="000000"/>
                  </w:tcBorders>
                  <w:shd w:val="clear" w:color="auto" w:fill="auto"/>
                </w:tcPr>
                <w:p w14:paraId="79D224B5" w14:textId="77777777" w:rsidR="0034710D" w:rsidRPr="002F4C46" w:rsidRDefault="0034710D" w:rsidP="00CF4C8C">
                  <w:pPr>
                    <w:framePr w:hSpace="141" w:wrap="around" w:vAnchor="text" w:hAnchor="text" w:x="55" w:y="1"/>
                    <w:snapToGrid w:val="0"/>
                    <w:suppressOverlap/>
                    <w:rPr>
                      <w:rFonts w:ascii="Arial" w:eastAsia="Times New Roman" w:hAnsi="Arial" w:cs="Arial"/>
                      <w:color w:val="000000"/>
                      <w:sz w:val="18"/>
                      <w:szCs w:val="1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14:paraId="0DD72C64" w14:textId="77777777" w:rsidR="0034710D" w:rsidRPr="002F4C46" w:rsidRDefault="0034710D" w:rsidP="00CF4C8C">
                  <w:pPr>
                    <w:framePr w:hSpace="141" w:wrap="around" w:vAnchor="text" w:hAnchor="text" w:x="55" w:y="1"/>
                    <w:snapToGrid w:val="0"/>
                    <w:suppressOverlap/>
                    <w:rPr>
                      <w:rFonts w:ascii="Arial" w:eastAsia="Times New Roman" w:hAnsi="Arial" w:cs="Arial"/>
                      <w:color w:val="000000"/>
                      <w:sz w:val="18"/>
                      <w:szCs w:val="18"/>
                    </w:rPr>
                  </w:pPr>
                </w:p>
              </w:tc>
              <w:tc>
                <w:tcPr>
                  <w:tcW w:w="1499" w:type="dxa"/>
                  <w:vMerge/>
                  <w:tcBorders>
                    <w:left w:val="single" w:sz="4" w:space="0" w:color="000000"/>
                    <w:bottom w:val="single" w:sz="4" w:space="0" w:color="000000"/>
                    <w:right w:val="single" w:sz="4" w:space="0" w:color="000000"/>
                  </w:tcBorders>
                </w:tcPr>
                <w:p w14:paraId="12CEBCE4" w14:textId="77777777" w:rsidR="0034710D" w:rsidRPr="002F4C46" w:rsidRDefault="0034710D" w:rsidP="00CF4C8C">
                  <w:pPr>
                    <w:framePr w:hSpace="141" w:wrap="around" w:vAnchor="text" w:hAnchor="text" w:x="55" w:y="1"/>
                    <w:snapToGrid w:val="0"/>
                    <w:suppressOverlap/>
                    <w:rPr>
                      <w:rFonts w:ascii="Arial" w:eastAsia="Times New Roman" w:hAnsi="Arial" w:cs="Arial"/>
                      <w:color w:val="000000"/>
                      <w:sz w:val="18"/>
                      <w:szCs w:val="18"/>
                    </w:rPr>
                  </w:pPr>
                </w:p>
              </w:tc>
            </w:tr>
          </w:tbl>
          <w:p w14:paraId="1A58D6B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vertAlign w:val="superscript"/>
              </w:rPr>
              <w:t xml:space="preserve">1) </w:t>
            </w:r>
            <w:r w:rsidRPr="002F4C46">
              <w:rPr>
                <w:rFonts w:ascii="Arial" w:eastAsia="Times New Roman" w:hAnsi="Arial" w:cs="Arial"/>
                <w:kern w:val="1"/>
                <w:sz w:val="18"/>
                <w:szCs w:val="18"/>
              </w:rPr>
              <w:t>BAT-AEEL ma zastosowanie wyłącznie w przypadku wykorzystania kotła odzysknicowego.</w:t>
            </w:r>
          </w:p>
          <w:p w14:paraId="5D30F4D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vertAlign w:val="superscript"/>
              </w:rPr>
              <w:t xml:space="preserve">2) </w:t>
            </w:r>
            <w:r w:rsidRPr="002F4C46">
              <w:rPr>
                <w:rFonts w:ascii="Arial" w:eastAsia="Times New Roman" w:hAnsi="Arial" w:cs="Arial"/>
                <w:kern w:val="1"/>
                <w:sz w:val="18"/>
                <w:szCs w:val="18"/>
              </w:rPr>
              <w:t>BAT-</w:t>
            </w:r>
            <w:proofErr w:type="spellStart"/>
            <w:r w:rsidRPr="002F4C46">
              <w:rPr>
                <w:rFonts w:ascii="Arial" w:eastAsia="Times New Roman" w:hAnsi="Arial" w:cs="Arial"/>
                <w:kern w:val="1"/>
                <w:sz w:val="18"/>
                <w:szCs w:val="18"/>
              </w:rPr>
              <w:t>AEELs</w:t>
            </w:r>
            <w:proofErr w:type="spellEnd"/>
            <w:r w:rsidRPr="002F4C46">
              <w:rPr>
                <w:rFonts w:ascii="Arial" w:eastAsia="Times New Roman" w:hAnsi="Arial" w:cs="Arial"/>
                <w:kern w:val="1"/>
                <w:sz w:val="18"/>
                <w:szCs w:val="18"/>
              </w:rPr>
              <w:t xml:space="preserve"> w przypadku sprawności elektrycznej brutto ma zastosowanie do zespołów urządzeń lub części zespołów urządzeń wytwarzających energię elektryczną przy użyciu turbin kondensacyjnych.</w:t>
            </w:r>
          </w:p>
          <w:p w14:paraId="3A2E440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Górna granicę</w:t>
            </w:r>
            <w:r w:rsidRPr="002F4C46">
              <w:rPr>
                <w:rFonts w:ascii="Arial" w:eastAsia="Times New Roman" w:hAnsi="Arial" w:cs="Arial"/>
                <w:kern w:val="1"/>
                <w:sz w:val="18"/>
                <w:szCs w:val="18"/>
                <w:vertAlign w:val="superscript"/>
              </w:rPr>
              <w:t xml:space="preserve"> </w:t>
            </w:r>
            <w:r w:rsidRPr="002F4C46">
              <w:rPr>
                <w:rFonts w:ascii="Arial" w:eastAsia="Times New Roman" w:hAnsi="Arial" w:cs="Arial"/>
                <w:kern w:val="1"/>
                <w:sz w:val="18"/>
                <w:szCs w:val="18"/>
              </w:rPr>
              <w:t>zakresu BAT-AEEL można osiągnąć</w:t>
            </w:r>
            <w:r w:rsidRPr="002F4C46">
              <w:rPr>
                <w:rFonts w:ascii="Arial" w:eastAsia="Times New Roman" w:hAnsi="Arial" w:cs="Arial"/>
                <w:kern w:val="1"/>
                <w:sz w:val="18"/>
                <w:szCs w:val="18"/>
                <w:vertAlign w:val="superscript"/>
              </w:rPr>
              <w:t xml:space="preserve"> </w:t>
            </w:r>
            <w:r w:rsidRPr="002F4C46">
              <w:rPr>
                <w:rFonts w:ascii="Arial" w:eastAsia="Times New Roman" w:hAnsi="Arial" w:cs="Arial"/>
                <w:kern w:val="1"/>
                <w:sz w:val="18"/>
                <w:szCs w:val="18"/>
              </w:rPr>
              <w:t>przy zastosowaniu BAT 20 f.</w:t>
            </w:r>
          </w:p>
          <w:p w14:paraId="1BF3E16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vertAlign w:val="superscript"/>
              </w:rPr>
              <w:t>4)</w:t>
            </w:r>
            <w:r w:rsidRPr="002F4C46">
              <w:rPr>
                <w:rFonts w:ascii="Arial" w:eastAsia="Times New Roman" w:hAnsi="Arial" w:cs="Arial"/>
                <w:kern w:val="1"/>
                <w:sz w:val="18"/>
                <w:szCs w:val="18"/>
              </w:rPr>
              <w:t xml:space="preserve"> BAT-</w:t>
            </w:r>
            <w:proofErr w:type="spellStart"/>
            <w:r w:rsidRPr="002F4C46">
              <w:rPr>
                <w:rFonts w:ascii="Arial" w:eastAsia="Times New Roman" w:hAnsi="Arial" w:cs="Arial"/>
                <w:kern w:val="1"/>
                <w:sz w:val="18"/>
                <w:szCs w:val="18"/>
              </w:rPr>
              <w:t>AEELs</w:t>
            </w:r>
            <w:proofErr w:type="spellEnd"/>
            <w:r w:rsidRPr="002F4C46">
              <w:rPr>
                <w:rFonts w:ascii="Arial" w:eastAsia="Times New Roman" w:hAnsi="Arial" w:cs="Arial"/>
                <w:kern w:val="1"/>
                <w:sz w:val="18"/>
                <w:szCs w:val="18"/>
              </w:rPr>
              <w:t xml:space="preserve"> w przypadku sprawności energetycznej brutto ma zastosowanie do zespołów urządzeń lub części zespołów urządzeń wytwarzających wyłącznie ciepło lub energię elektryczną przy użyciu turbin przeciwprężnych oraz ciepło z wykorzystaniem pary opuszczającej turbinę. </w:t>
            </w:r>
          </w:p>
          <w:p w14:paraId="761A529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vertAlign w:val="superscript"/>
              </w:rPr>
              <w:t>5)</w:t>
            </w:r>
            <w:r w:rsidRPr="002F4C46">
              <w:rPr>
                <w:rFonts w:ascii="Arial" w:eastAsia="Times New Roman" w:hAnsi="Arial" w:cs="Arial"/>
                <w:kern w:val="1"/>
                <w:sz w:val="18"/>
                <w:szCs w:val="18"/>
              </w:rPr>
              <w:t xml:space="preserve"> Sprawność energetyczną brutto przekraczającą górna granice zakresu BAT-AEEL </w:t>
            </w:r>
            <w:r w:rsidRPr="002F4C46">
              <w:rPr>
                <w:rFonts w:ascii="Arial" w:eastAsia="Times New Roman" w:hAnsi="Arial" w:cs="Arial"/>
                <w:kern w:val="1"/>
                <w:sz w:val="18"/>
                <w:szCs w:val="18"/>
              </w:rPr>
              <w:br/>
              <w:t xml:space="preserve">(nawet powyżej 100 %) można osiągnąć, jeżeli wykorzystywany jest kondensator spalin. </w:t>
            </w:r>
          </w:p>
          <w:p w14:paraId="02554AE3" w14:textId="73009510"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6) W przypadku spalania osadów ściekowych sprawność kotła w dużym stopniu zależy od zawartości wody w osadach ściekowych podawanych do pieca.</w:t>
            </w:r>
          </w:p>
        </w:tc>
        <w:tc>
          <w:tcPr>
            <w:tcW w:w="1217" w:type="dxa"/>
            <w:shd w:val="clear" w:color="auto" w:fill="auto"/>
          </w:tcPr>
          <w:p w14:paraId="1D26A4BC" w14:textId="77777777" w:rsidR="0034710D" w:rsidRPr="002F4C46" w:rsidRDefault="0034710D" w:rsidP="0039283C">
            <w:pPr>
              <w:widowControl w:val="0"/>
              <w:suppressLineNumbers/>
              <w:suppressAutoHyphens/>
              <w:ind w:right="-56"/>
              <w:rPr>
                <w:rFonts w:ascii="Arial" w:eastAsia="Times New Roman" w:hAnsi="Arial" w:cs="Arial"/>
                <w:kern w:val="1"/>
                <w:sz w:val="18"/>
                <w:szCs w:val="18"/>
              </w:rPr>
            </w:pPr>
            <w:r w:rsidRPr="002F4C46">
              <w:rPr>
                <w:rFonts w:ascii="Arial" w:eastAsia="Times New Roman" w:hAnsi="Arial" w:cs="Arial"/>
                <w:kern w:val="1"/>
                <w:sz w:val="18"/>
                <w:szCs w:val="18"/>
              </w:rPr>
              <w:t xml:space="preserve">Po wykonaniu pomiarów, obliczeń bilansowych kotła parowego pracującego jako kocioł </w:t>
            </w:r>
            <w:proofErr w:type="spellStart"/>
            <w:r w:rsidRPr="002F4C46">
              <w:rPr>
                <w:rFonts w:ascii="Arial" w:eastAsia="Times New Roman" w:hAnsi="Arial" w:cs="Arial"/>
                <w:kern w:val="1"/>
                <w:sz w:val="18"/>
                <w:szCs w:val="18"/>
              </w:rPr>
              <w:t>odzysknicowy</w:t>
            </w:r>
            <w:proofErr w:type="spellEnd"/>
            <w:r w:rsidRPr="002F4C46">
              <w:rPr>
                <w:rFonts w:ascii="Arial" w:eastAsia="Times New Roman" w:hAnsi="Arial" w:cs="Arial"/>
                <w:kern w:val="1"/>
                <w:sz w:val="18"/>
                <w:szCs w:val="18"/>
              </w:rPr>
              <w:t xml:space="preserve"> </w:t>
            </w:r>
            <w:r w:rsidRPr="002F4C46">
              <w:rPr>
                <w:rFonts w:ascii="Arial" w:eastAsia="Times New Roman" w:hAnsi="Arial" w:cs="Arial"/>
                <w:kern w:val="1"/>
                <w:sz w:val="18"/>
                <w:szCs w:val="18"/>
              </w:rPr>
              <w:br/>
              <w:t xml:space="preserve">w linii technologicznej spalarni odpadów </w:t>
            </w:r>
            <w:r w:rsidRPr="002F4C46">
              <w:rPr>
                <w:rFonts w:ascii="Arial" w:eastAsia="Times New Roman" w:hAnsi="Arial" w:cs="Arial"/>
                <w:kern w:val="1"/>
                <w:sz w:val="18"/>
                <w:szCs w:val="18"/>
              </w:rPr>
              <w:br/>
              <w:t xml:space="preserve">w firmie </w:t>
            </w:r>
          </w:p>
          <w:p w14:paraId="6E8A7199" w14:textId="77777777" w:rsidR="0034710D" w:rsidRPr="002F4C46" w:rsidRDefault="0034710D" w:rsidP="0039283C">
            <w:pPr>
              <w:widowControl w:val="0"/>
              <w:suppressLineNumbers/>
              <w:suppressAutoHyphens/>
              <w:ind w:right="-56"/>
              <w:rPr>
                <w:rFonts w:ascii="Arial" w:eastAsia="Times New Roman" w:hAnsi="Arial" w:cs="Arial"/>
                <w:kern w:val="1"/>
                <w:sz w:val="18"/>
                <w:szCs w:val="18"/>
              </w:rPr>
            </w:pPr>
            <w:r w:rsidRPr="002F4C46">
              <w:rPr>
                <w:rFonts w:ascii="Arial" w:eastAsia="Times New Roman" w:hAnsi="Arial" w:cs="Arial"/>
                <w:kern w:val="1"/>
                <w:sz w:val="18"/>
                <w:szCs w:val="18"/>
              </w:rPr>
              <w:t xml:space="preserve">Raf-Ekologia w Jedliczu określono, </w:t>
            </w:r>
          </w:p>
          <w:p w14:paraId="5034FF5B" w14:textId="77777777" w:rsidR="0034710D" w:rsidRPr="002F4C46" w:rsidRDefault="0034710D" w:rsidP="0039283C">
            <w:pPr>
              <w:widowControl w:val="0"/>
              <w:suppressLineNumbers/>
              <w:suppressAutoHyphens/>
              <w:ind w:right="-56"/>
              <w:rPr>
                <w:rFonts w:ascii="Arial" w:eastAsia="Times New Roman" w:hAnsi="Arial" w:cs="Arial"/>
                <w:kern w:val="1"/>
                <w:sz w:val="18"/>
                <w:szCs w:val="18"/>
              </w:rPr>
            </w:pPr>
            <w:r w:rsidRPr="002F4C46">
              <w:rPr>
                <w:rFonts w:ascii="Arial" w:eastAsia="Times New Roman" w:hAnsi="Arial" w:cs="Arial"/>
                <w:kern w:val="1"/>
                <w:sz w:val="18"/>
                <w:szCs w:val="18"/>
              </w:rPr>
              <w:t>iż sprawność kotła wynosi 62,6 %.</w:t>
            </w:r>
          </w:p>
          <w:p w14:paraId="1C351ACE" w14:textId="77777777" w:rsidR="0034710D" w:rsidRPr="002F4C46" w:rsidRDefault="0034710D" w:rsidP="0039283C">
            <w:pPr>
              <w:widowControl w:val="0"/>
              <w:suppressLineNumbers/>
              <w:suppressAutoHyphens/>
              <w:rPr>
                <w:rFonts w:ascii="Arial" w:eastAsia="Times New Roman" w:hAnsi="Arial" w:cs="Arial"/>
                <w:color w:val="000000"/>
                <w:kern w:val="1"/>
                <w:sz w:val="18"/>
                <w:szCs w:val="18"/>
              </w:rPr>
            </w:pPr>
          </w:p>
        </w:tc>
      </w:tr>
      <w:tr w:rsidR="0034710D" w:rsidRPr="002F4C46" w14:paraId="448FAE61" w14:textId="77777777" w:rsidTr="00574D46">
        <w:tc>
          <w:tcPr>
            <w:tcW w:w="9069" w:type="dxa"/>
            <w:gridSpan w:val="4"/>
            <w:shd w:val="clear" w:color="auto" w:fill="D9D9D9"/>
          </w:tcPr>
          <w:p w14:paraId="166F3D4F" w14:textId="78636D50" w:rsidR="0034710D" w:rsidRPr="002F4C46" w:rsidRDefault="0034710D" w:rsidP="000721C6">
            <w:pPr>
              <w:widowControl w:val="0"/>
              <w:suppressLineNumbers/>
              <w:suppressAutoHyphens/>
              <w:jc w:val="center"/>
              <w:rPr>
                <w:rFonts w:ascii="Arial" w:eastAsia="Times New Roman" w:hAnsi="Arial" w:cs="Arial"/>
                <w:b/>
                <w:bCs/>
                <w:kern w:val="1"/>
                <w:sz w:val="18"/>
                <w:szCs w:val="18"/>
              </w:rPr>
            </w:pPr>
            <w:r w:rsidRPr="002F4C46">
              <w:rPr>
                <w:rFonts w:ascii="Arial" w:eastAsia="Times New Roman" w:hAnsi="Arial" w:cs="Arial"/>
                <w:b/>
                <w:bCs/>
                <w:kern w:val="1"/>
                <w:sz w:val="18"/>
                <w:szCs w:val="18"/>
              </w:rPr>
              <w:t>EMISJE DO POWIETRZA</w:t>
            </w:r>
          </w:p>
        </w:tc>
      </w:tr>
      <w:tr w:rsidR="0034710D" w:rsidRPr="002F4C46" w14:paraId="79FF27A6" w14:textId="77777777" w:rsidTr="00574D46">
        <w:tc>
          <w:tcPr>
            <w:tcW w:w="622" w:type="dxa"/>
            <w:vMerge w:val="restart"/>
            <w:shd w:val="clear" w:color="auto" w:fill="auto"/>
          </w:tcPr>
          <w:p w14:paraId="57219F4C"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74" w:name="_Hlk42510310"/>
            <w:r w:rsidRPr="002F4C46">
              <w:rPr>
                <w:rFonts w:ascii="Arial" w:eastAsia="Times New Roman" w:hAnsi="Arial" w:cs="Arial"/>
                <w:kern w:val="1"/>
                <w:sz w:val="18"/>
                <w:szCs w:val="18"/>
              </w:rPr>
              <w:t>BAT 21</w:t>
            </w:r>
          </w:p>
        </w:tc>
        <w:tc>
          <w:tcPr>
            <w:tcW w:w="7230" w:type="dxa"/>
            <w:gridSpan w:val="2"/>
            <w:shd w:val="clear" w:color="auto" w:fill="auto"/>
          </w:tcPr>
          <w:p w14:paraId="3FE8FB3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color w:val="000000"/>
                <w:kern w:val="1"/>
                <w:sz w:val="18"/>
                <w:szCs w:val="18"/>
              </w:rPr>
              <w:t>Aby zapobiec emisjom rozproszonym, w tym emisjom wydzielającym odór, ze spalarni, lub je ograniczyć, w ramach BAT należy:</w:t>
            </w:r>
          </w:p>
        </w:tc>
        <w:tc>
          <w:tcPr>
            <w:tcW w:w="1217" w:type="dxa"/>
            <w:shd w:val="clear" w:color="auto" w:fill="auto"/>
          </w:tcPr>
          <w:p w14:paraId="67F9D680" w14:textId="77777777" w:rsidR="0034710D" w:rsidRPr="002F4C46" w:rsidRDefault="0034710D" w:rsidP="0039283C">
            <w:pPr>
              <w:widowControl w:val="0"/>
              <w:suppressLineNumbers/>
              <w:suppressAutoHyphens/>
              <w:rPr>
                <w:rFonts w:ascii="Arial" w:eastAsia="Times New Roman" w:hAnsi="Arial" w:cs="Arial"/>
                <w:b/>
                <w:bCs/>
                <w:color w:val="000000"/>
                <w:kern w:val="1"/>
                <w:sz w:val="18"/>
                <w:szCs w:val="18"/>
              </w:rPr>
            </w:pPr>
            <w:r w:rsidRPr="002F4C46">
              <w:rPr>
                <w:rFonts w:ascii="Arial" w:eastAsia="Times New Roman" w:hAnsi="Arial" w:cs="Arial"/>
                <w:b/>
                <w:bCs/>
                <w:kern w:val="1"/>
                <w:sz w:val="18"/>
                <w:szCs w:val="18"/>
              </w:rPr>
              <w:t xml:space="preserve">BAT </w:t>
            </w:r>
            <w:r w:rsidRPr="002F4C46">
              <w:rPr>
                <w:rFonts w:ascii="Arial" w:eastAsia="Times New Roman" w:hAnsi="Arial" w:cs="Arial"/>
                <w:b/>
                <w:bCs/>
                <w:color w:val="000000"/>
                <w:kern w:val="1"/>
                <w:sz w:val="18"/>
                <w:szCs w:val="18"/>
              </w:rPr>
              <w:t xml:space="preserve">21 </w:t>
            </w:r>
          </w:p>
          <w:p w14:paraId="76A6D9D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color w:val="000000"/>
                <w:kern w:val="1"/>
                <w:sz w:val="18"/>
                <w:szCs w:val="18"/>
              </w:rPr>
              <w:t>zgodny</w:t>
            </w:r>
          </w:p>
        </w:tc>
      </w:tr>
      <w:tr w:rsidR="0034710D" w:rsidRPr="002F4C46" w14:paraId="3DB4398C" w14:textId="77777777" w:rsidTr="00574D46">
        <w:tc>
          <w:tcPr>
            <w:tcW w:w="622" w:type="dxa"/>
            <w:vMerge/>
            <w:shd w:val="clear" w:color="auto" w:fill="auto"/>
          </w:tcPr>
          <w:p w14:paraId="4CA10DE7"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c>
          <w:tcPr>
            <w:tcW w:w="3677" w:type="dxa"/>
            <w:shd w:val="clear" w:color="auto" w:fill="auto"/>
          </w:tcPr>
          <w:p w14:paraId="599F47D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color w:val="000000"/>
                <w:kern w:val="1"/>
                <w:sz w:val="18"/>
                <w:szCs w:val="18"/>
              </w:rPr>
              <w:t xml:space="preserve">— </w:t>
            </w:r>
            <w:r w:rsidRPr="002F4C46">
              <w:rPr>
                <w:rFonts w:ascii="Arial" w:eastAsia="Times New Roman" w:hAnsi="Arial" w:cs="Arial"/>
                <w:color w:val="000000"/>
                <w:kern w:val="1"/>
                <w:sz w:val="18"/>
                <w:szCs w:val="18"/>
              </w:rPr>
              <w:t xml:space="preserve">magazynować stałe i półpłynne odpady, które wydzielają odór lub mogą uwalniać substancje lotne, </w:t>
            </w:r>
            <w:r w:rsidRPr="002F4C46">
              <w:rPr>
                <w:rFonts w:ascii="Arial" w:eastAsia="Times New Roman" w:hAnsi="Arial" w:cs="Arial"/>
                <w:b/>
                <w:bCs/>
                <w:color w:val="000000"/>
                <w:kern w:val="1"/>
                <w:sz w:val="18"/>
                <w:szCs w:val="18"/>
              </w:rPr>
              <w:t xml:space="preserve">w budynkach </w:t>
            </w:r>
            <w:r w:rsidRPr="002F4C46">
              <w:rPr>
                <w:rFonts w:ascii="Arial" w:eastAsia="Times New Roman" w:hAnsi="Arial" w:cs="Arial"/>
                <w:b/>
                <w:bCs/>
                <w:color w:val="000000"/>
                <w:kern w:val="1"/>
                <w:sz w:val="18"/>
                <w:szCs w:val="18"/>
              </w:rPr>
              <w:lastRenderedPageBreak/>
              <w:t>zamkniętych w warunkach kontrolowanego podciśnienia oraz wykorzystywać odciągane z nich powietrze do spalania lub kierować je do innego odpowiedniego systemu redukcji emisji w przypadku ryzyka wybuchu</w:t>
            </w:r>
            <w:r w:rsidRPr="002F4C46">
              <w:rPr>
                <w:rFonts w:ascii="Arial" w:eastAsia="Times New Roman" w:hAnsi="Arial" w:cs="Arial"/>
                <w:color w:val="000000"/>
                <w:kern w:val="1"/>
                <w:sz w:val="18"/>
                <w:szCs w:val="18"/>
              </w:rPr>
              <w:t>;</w:t>
            </w:r>
          </w:p>
        </w:tc>
        <w:tc>
          <w:tcPr>
            <w:tcW w:w="3553" w:type="dxa"/>
            <w:shd w:val="clear" w:color="auto" w:fill="auto"/>
            <w:vAlign w:val="center"/>
          </w:tcPr>
          <w:p w14:paraId="4E93AC5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Odpady stałe magazynowane są </w:t>
            </w:r>
            <w:r w:rsidRPr="002F4C46">
              <w:rPr>
                <w:rFonts w:ascii="Arial" w:eastAsia="Times New Roman" w:hAnsi="Arial" w:cs="Arial"/>
                <w:kern w:val="1"/>
                <w:sz w:val="18"/>
                <w:szCs w:val="18"/>
              </w:rPr>
              <w:br/>
              <w:t>w odpowiednich, opisanych zbiornikach żelbetowych.</w:t>
            </w:r>
          </w:p>
          <w:p w14:paraId="1246758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Odpady stałe mogące wydzielać odory są przyjmowane w szczelnych pojemnikach </w:t>
            </w:r>
            <w:r w:rsidRPr="002F4C46">
              <w:rPr>
                <w:rFonts w:ascii="Arial" w:eastAsia="Times New Roman" w:hAnsi="Arial" w:cs="Arial"/>
                <w:kern w:val="1"/>
                <w:sz w:val="18"/>
                <w:szCs w:val="18"/>
              </w:rPr>
              <w:br/>
              <w:t>i utylizowane w pierwszej kolejności.</w:t>
            </w:r>
          </w:p>
          <w:p w14:paraId="34173DD8" w14:textId="77777777" w:rsidR="0034710D" w:rsidRPr="002F4C46" w:rsidRDefault="0034710D" w:rsidP="0039283C">
            <w:pPr>
              <w:jc w:val="both"/>
              <w:rPr>
                <w:rFonts w:ascii="Arial" w:hAnsi="Arial" w:cs="Arial"/>
                <w:b/>
                <w:bCs/>
                <w:sz w:val="18"/>
                <w:szCs w:val="18"/>
              </w:rPr>
            </w:pPr>
            <w:r w:rsidRPr="002F4C46">
              <w:rPr>
                <w:rFonts w:ascii="Arial" w:hAnsi="Arial" w:cs="Arial"/>
                <w:b/>
                <w:bCs/>
                <w:sz w:val="18"/>
                <w:szCs w:val="18"/>
              </w:rPr>
              <w:t xml:space="preserve">Na terenie Zakładu odpady stałe mogące generować odory magazynowane są: </w:t>
            </w:r>
          </w:p>
          <w:p w14:paraId="7AAC48BA"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 </w:t>
            </w:r>
            <w:r w:rsidRPr="002F4C46">
              <w:rPr>
                <w:rFonts w:ascii="Arial" w:hAnsi="Arial" w:cs="Arial"/>
                <w:b/>
                <w:bCs/>
                <w:sz w:val="18"/>
                <w:szCs w:val="18"/>
              </w:rPr>
              <w:t>Hala Zasypu</w:t>
            </w:r>
            <w:r w:rsidRPr="002F4C46">
              <w:rPr>
                <w:rFonts w:ascii="Arial" w:hAnsi="Arial" w:cs="Arial"/>
                <w:sz w:val="18"/>
                <w:szCs w:val="18"/>
              </w:rPr>
              <w:t xml:space="preserve"> - odpady spożywcze </w:t>
            </w:r>
            <w:r w:rsidRPr="002F4C46">
              <w:rPr>
                <w:rFonts w:ascii="Arial" w:hAnsi="Arial" w:cs="Arial"/>
                <w:sz w:val="18"/>
                <w:szCs w:val="18"/>
              </w:rPr>
              <w:br/>
              <w:t>i medyczne mogące uwalniać odory.</w:t>
            </w:r>
          </w:p>
          <w:p w14:paraId="3E6F0FCA" w14:textId="77777777" w:rsidR="0034710D" w:rsidRPr="002F4C46" w:rsidRDefault="0034710D" w:rsidP="0039283C">
            <w:pPr>
              <w:jc w:val="both"/>
              <w:rPr>
                <w:rFonts w:ascii="Arial" w:hAnsi="Arial" w:cs="Arial"/>
                <w:b/>
                <w:bCs/>
                <w:sz w:val="18"/>
                <w:szCs w:val="18"/>
              </w:rPr>
            </w:pPr>
            <w:r w:rsidRPr="002F4C46">
              <w:rPr>
                <w:rFonts w:ascii="Arial" w:hAnsi="Arial" w:cs="Arial"/>
                <w:sz w:val="18"/>
                <w:szCs w:val="18"/>
              </w:rPr>
              <w:t xml:space="preserve">Hala zasypu – odpady są unieszkodliwiane niezwłocznie po przyjęciu, aby dłuższe magazynowanie nie generowało odorów. Hala zasypu wyposażona jest </w:t>
            </w:r>
            <w:r w:rsidRPr="002F4C46">
              <w:rPr>
                <w:rFonts w:ascii="Arial" w:hAnsi="Arial" w:cs="Arial"/>
                <w:b/>
                <w:bCs/>
                <w:sz w:val="18"/>
                <w:szCs w:val="18"/>
              </w:rPr>
              <w:t xml:space="preserve">w odciąg </w:t>
            </w:r>
            <w:r w:rsidRPr="002F4C46">
              <w:rPr>
                <w:rFonts w:ascii="Arial" w:hAnsi="Arial" w:cs="Arial"/>
                <w:b/>
                <w:bCs/>
                <w:sz w:val="18"/>
                <w:szCs w:val="18"/>
              </w:rPr>
              <w:br/>
              <w:t>nad układem załadunkowym</w:t>
            </w:r>
            <w:r w:rsidRPr="002F4C46">
              <w:rPr>
                <w:rFonts w:ascii="Arial" w:hAnsi="Arial" w:cs="Arial"/>
                <w:sz w:val="18"/>
                <w:szCs w:val="18"/>
              </w:rPr>
              <w:t xml:space="preserve"> </w:t>
            </w:r>
            <w:r w:rsidRPr="002F4C46">
              <w:rPr>
                <w:rFonts w:ascii="Arial" w:hAnsi="Arial" w:cs="Arial"/>
                <w:b/>
                <w:bCs/>
                <w:sz w:val="18"/>
                <w:szCs w:val="18"/>
              </w:rPr>
              <w:t>wykorzystujący powietrze z hali do spalania odpadów.</w:t>
            </w:r>
            <w:r w:rsidRPr="002F4C46">
              <w:rPr>
                <w:rFonts w:ascii="Arial" w:hAnsi="Arial" w:cs="Arial"/>
                <w:sz w:val="18"/>
                <w:szCs w:val="18"/>
              </w:rPr>
              <w:t xml:space="preserve"> </w:t>
            </w:r>
          </w:p>
          <w:p w14:paraId="45BD9AEA"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Na czas remontu w hali zasypu nie są magazynowane odpady a układ odciągu nie funkcjonuje. </w:t>
            </w:r>
          </w:p>
          <w:p w14:paraId="15ECD761"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Nieprzydatne odpady spożywcze (uszkodzone, przeterminowane itp.) magazynowane dotychczas w zbiorniku </w:t>
            </w:r>
            <w:r w:rsidRPr="002F4C46">
              <w:rPr>
                <w:rFonts w:ascii="Arial" w:hAnsi="Arial" w:cs="Arial"/>
                <w:sz w:val="18"/>
                <w:szCs w:val="18"/>
              </w:rPr>
              <w:br/>
              <w:t>X-206a będą magazynowanie w hali zasypu (unieszkodliwiane niezwłocznie po przyjęciu ).</w:t>
            </w:r>
          </w:p>
          <w:p w14:paraId="3A0F6BF2" w14:textId="77777777" w:rsidR="0034710D" w:rsidRPr="002F4C46" w:rsidRDefault="0034710D" w:rsidP="0039283C">
            <w:pPr>
              <w:jc w:val="both"/>
              <w:rPr>
                <w:rFonts w:ascii="Arial" w:hAnsi="Arial" w:cs="Arial"/>
                <w:b/>
                <w:bCs/>
                <w:sz w:val="18"/>
                <w:szCs w:val="18"/>
              </w:rPr>
            </w:pPr>
            <w:r w:rsidRPr="002F4C46">
              <w:rPr>
                <w:rFonts w:ascii="Arial" w:hAnsi="Arial" w:cs="Arial"/>
                <w:sz w:val="18"/>
                <w:szCs w:val="18"/>
              </w:rPr>
              <w:t xml:space="preserve"> • </w:t>
            </w:r>
            <w:r w:rsidRPr="002F4C46">
              <w:rPr>
                <w:rFonts w:ascii="Arial" w:hAnsi="Arial" w:cs="Arial"/>
                <w:b/>
                <w:bCs/>
                <w:sz w:val="18"/>
                <w:szCs w:val="18"/>
              </w:rPr>
              <w:t>Chłodnia</w:t>
            </w:r>
            <w:r w:rsidRPr="002F4C46">
              <w:rPr>
                <w:rFonts w:ascii="Arial" w:hAnsi="Arial" w:cs="Arial"/>
                <w:sz w:val="18"/>
                <w:szCs w:val="18"/>
              </w:rPr>
              <w:t xml:space="preserve"> </w:t>
            </w:r>
            <w:r w:rsidRPr="002F4C46">
              <w:rPr>
                <w:rFonts w:ascii="Arial" w:hAnsi="Arial" w:cs="Arial"/>
                <w:b/>
                <w:bCs/>
                <w:sz w:val="18"/>
                <w:szCs w:val="18"/>
              </w:rPr>
              <w:t>odpadów medycznych</w:t>
            </w:r>
            <w:r w:rsidRPr="002F4C46">
              <w:rPr>
                <w:rFonts w:ascii="Arial" w:hAnsi="Arial" w:cs="Arial"/>
                <w:sz w:val="18"/>
                <w:szCs w:val="18"/>
              </w:rPr>
              <w:t xml:space="preserve"> – odpady medyczne mogące uwalniać odory. </w:t>
            </w:r>
            <w:r w:rsidRPr="002F4C46">
              <w:rPr>
                <w:rFonts w:ascii="Arial" w:hAnsi="Arial" w:cs="Arial"/>
                <w:b/>
                <w:bCs/>
                <w:sz w:val="18"/>
                <w:szCs w:val="18"/>
              </w:rPr>
              <w:t xml:space="preserve">Chłodnia wyposażona w system wymuszonej wentylacji z odpowiednim systemem redukcji emisji - filtracji powietrza. </w:t>
            </w:r>
          </w:p>
          <w:p w14:paraId="7CACF63B" w14:textId="77777777" w:rsidR="0034710D" w:rsidRPr="002F4C46" w:rsidRDefault="0034710D" w:rsidP="0039283C">
            <w:pPr>
              <w:jc w:val="both"/>
              <w:rPr>
                <w:rFonts w:ascii="Arial" w:hAnsi="Arial" w:cs="Arial"/>
                <w:sz w:val="18"/>
                <w:szCs w:val="18"/>
              </w:rPr>
            </w:pPr>
            <w:r w:rsidRPr="002F4C46">
              <w:rPr>
                <w:rFonts w:ascii="Calibri" w:hAnsi="Calibri"/>
                <w:b/>
                <w:bCs/>
                <w:sz w:val="22"/>
                <w:szCs w:val="22"/>
                <w:lang w:eastAsia="en-US"/>
              </w:rPr>
              <w:t xml:space="preserve">◦ </w:t>
            </w:r>
            <w:r w:rsidRPr="002F4C46">
              <w:rPr>
                <w:rFonts w:ascii="Arial" w:hAnsi="Arial" w:cs="Arial"/>
                <w:sz w:val="18"/>
                <w:szCs w:val="18"/>
              </w:rPr>
              <w:t xml:space="preserve">W zadaszonych szczelnych zbiornikach dla pozostałych odpadów stałych </w:t>
            </w:r>
            <w:r w:rsidRPr="002F4C46">
              <w:rPr>
                <w:rFonts w:ascii="Arial" w:hAnsi="Arial" w:cs="Arial"/>
                <w:sz w:val="18"/>
                <w:szCs w:val="18"/>
              </w:rPr>
              <w:br/>
              <w:t xml:space="preserve">i półpłynnych (Zbiornik B118, B-212 oraz Zbiornik X-205b. </w:t>
            </w:r>
          </w:p>
          <w:p w14:paraId="126F350A" w14:textId="77777777" w:rsidR="0034710D" w:rsidRPr="002F4C46" w:rsidRDefault="0034710D" w:rsidP="0039283C">
            <w:pPr>
              <w:jc w:val="both"/>
              <w:rPr>
                <w:rFonts w:ascii="Arial" w:hAnsi="Arial" w:cs="Arial"/>
                <w:sz w:val="18"/>
                <w:szCs w:val="18"/>
              </w:rPr>
            </w:pPr>
            <w:r w:rsidRPr="002F4C46">
              <w:rPr>
                <w:rFonts w:ascii="Calibri" w:hAnsi="Calibri"/>
                <w:sz w:val="22"/>
                <w:szCs w:val="22"/>
                <w:lang w:eastAsia="en-US"/>
              </w:rPr>
              <w:t>O</w:t>
            </w:r>
            <w:r w:rsidRPr="002F4C46">
              <w:rPr>
                <w:rFonts w:ascii="Arial" w:hAnsi="Arial" w:cs="Arial"/>
                <w:b/>
                <w:bCs/>
                <w:sz w:val="18"/>
                <w:szCs w:val="18"/>
              </w:rPr>
              <w:t xml:space="preserve">dpady płynne mogące powodować emisję lotnych związków będą magazynowane w: </w:t>
            </w:r>
          </w:p>
          <w:p w14:paraId="4F5280FF"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 </w:t>
            </w:r>
            <w:r w:rsidRPr="002F4C46">
              <w:rPr>
                <w:rFonts w:ascii="Arial" w:hAnsi="Arial" w:cs="Arial"/>
                <w:b/>
                <w:bCs/>
                <w:sz w:val="18"/>
                <w:szCs w:val="18"/>
              </w:rPr>
              <w:t>Zbiornik B-118 – B-212</w:t>
            </w:r>
            <w:r w:rsidRPr="002F4C46">
              <w:rPr>
                <w:rFonts w:ascii="Arial" w:hAnsi="Arial" w:cs="Arial"/>
                <w:sz w:val="18"/>
                <w:szCs w:val="18"/>
              </w:rPr>
              <w:t xml:space="preserve"> - odpady płynne mogące powodować emisję lotnych związków. Nad chłodnicą i kominkiem oddechowym zbiorników zabudowane zostaną pakiety z filtrem z węglem aktywnym dla wyłapywania ewentualnych odorów i związków lotnych. Dobrany został filtr MC200-1050 o średnicy przyłącza </w:t>
            </w:r>
            <w:r w:rsidRPr="002F4C46">
              <w:rPr>
                <w:rFonts w:ascii="Arial" w:hAnsi="Arial" w:cs="Arial"/>
                <w:sz w:val="18"/>
                <w:szCs w:val="18"/>
              </w:rPr>
              <w:br/>
              <w:t>Ø 200 mm (takiej jak wylot z chłodnicy oparów na kominku oddechowym, aby nie było przewężenia.)</w:t>
            </w:r>
          </w:p>
          <w:p w14:paraId="2B2B919A"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Częstotliwość napełniania zbiorników uzależniona jest ściśle od dostępności odpadów tego typu na rynku.</w:t>
            </w:r>
          </w:p>
          <w:p w14:paraId="417D880D"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Do zbiornika dobowego B-212 przyjmowane są odpady płynne z beczki asenizacyjnej lub cysterny od zewnętrznych dostawców oraz rurociągiem odwodniona frakcja płynna ze zbiorników M-1. Zbiornik B-212 służy do przyjmowania odpadów płynnych i na bieżąco podczas spalania odpadów poprzez pompę, służy do uzupełniania poziomu w zbiorniku </w:t>
            </w:r>
            <w:r w:rsidRPr="002F4C46">
              <w:rPr>
                <w:rFonts w:ascii="Arial" w:hAnsi="Arial" w:cs="Arial"/>
                <w:sz w:val="18"/>
                <w:szCs w:val="18"/>
              </w:rPr>
              <w:br/>
              <w:t>B-118 .</w:t>
            </w:r>
          </w:p>
          <w:p w14:paraId="07D94307"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 </w:t>
            </w:r>
            <w:r w:rsidRPr="002F4C46">
              <w:rPr>
                <w:rFonts w:ascii="Arial" w:hAnsi="Arial" w:cs="Arial"/>
                <w:b/>
                <w:bCs/>
                <w:sz w:val="18"/>
                <w:szCs w:val="18"/>
              </w:rPr>
              <w:t>Zbiornik X-205c1</w:t>
            </w:r>
            <w:r w:rsidRPr="002F4C46">
              <w:rPr>
                <w:rFonts w:ascii="Arial" w:hAnsi="Arial" w:cs="Arial"/>
                <w:sz w:val="18"/>
                <w:szCs w:val="18"/>
              </w:rPr>
              <w:t xml:space="preserve"> - odpady stałe </w:t>
            </w:r>
            <w:r w:rsidRPr="002F4C46">
              <w:rPr>
                <w:rFonts w:ascii="Arial" w:hAnsi="Arial" w:cs="Arial"/>
                <w:sz w:val="18"/>
                <w:szCs w:val="18"/>
              </w:rPr>
              <w:br/>
              <w:t>i półpłynne mogące uwalniać odory.</w:t>
            </w:r>
          </w:p>
          <w:p w14:paraId="6EE372B8" w14:textId="77777777" w:rsidR="0082480F" w:rsidRPr="002F4C46" w:rsidRDefault="0034710D" w:rsidP="0039283C">
            <w:pPr>
              <w:jc w:val="both"/>
              <w:rPr>
                <w:rFonts w:ascii="Arial" w:hAnsi="Arial" w:cs="Arial"/>
                <w:sz w:val="18"/>
                <w:szCs w:val="18"/>
              </w:rPr>
            </w:pPr>
            <w:r w:rsidRPr="002F4C46">
              <w:rPr>
                <w:rFonts w:ascii="Arial" w:hAnsi="Arial" w:cs="Arial"/>
                <w:sz w:val="18"/>
                <w:szCs w:val="18"/>
              </w:rPr>
              <w:t xml:space="preserve">Zbiornik X-205c1 jest zadaszony </w:t>
            </w:r>
            <w:r w:rsidRPr="002F4C46">
              <w:rPr>
                <w:rFonts w:ascii="Arial" w:hAnsi="Arial" w:cs="Arial"/>
                <w:sz w:val="18"/>
                <w:szCs w:val="18"/>
              </w:rPr>
              <w:br/>
              <w:t>i obudowany z trzech stron ścianą żelbetową</w:t>
            </w:r>
            <w:r w:rsidRPr="002F4C46">
              <w:rPr>
                <w:rFonts w:ascii="Arial" w:hAnsi="Arial" w:cs="Arial"/>
                <w:strike/>
                <w:sz w:val="18"/>
                <w:szCs w:val="18"/>
              </w:rPr>
              <w:t>.</w:t>
            </w:r>
            <w:r w:rsidRPr="002F4C46">
              <w:rPr>
                <w:rFonts w:ascii="Arial" w:hAnsi="Arial" w:cs="Arial"/>
                <w:sz w:val="18"/>
                <w:szCs w:val="18"/>
              </w:rPr>
              <w:t xml:space="preserve"> </w:t>
            </w:r>
            <w:r w:rsidRPr="002F4C46">
              <w:rPr>
                <w:rFonts w:ascii="Arial" w:hAnsi="Arial" w:cs="Arial"/>
                <w:sz w:val="18"/>
                <w:szCs w:val="18"/>
              </w:rPr>
              <w:br/>
            </w:r>
          </w:p>
          <w:p w14:paraId="34ED1107" w14:textId="6D624AFB" w:rsidR="0034710D" w:rsidRPr="002F4C46" w:rsidRDefault="0034710D" w:rsidP="0039283C">
            <w:pPr>
              <w:jc w:val="both"/>
              <w:rPr>
                <w:rFonts w:ascii="Arial" w:hAnsi="Arial" w:cs="Arial"/>
                <w:sz w:val="18"/>
                <w:szCs w:val="18"/>
              </w:rPr>
            </w:pPr>
            <w:r w:rsidRPr="002F4C46">
              <w:rPr>
                <w:rFonts w:ascii="Arial" w:hAnsi="Arial" w:cs="Arial"/>
                <w:sz w:val="18"/>
                <w:szCs w:val="18"/>
              </w:rPr>
              <w:lastRenderedPageBreak/>
              <w:t xml:space="preserve">Zbiornik wyposażony przykrywany roletą </w:t>
            </w:r>
            <w:r w:rsidRPr="002F4C46">
              <w:rPr>
                <w:rFonts w:ascii="Arial" w:hAnsi="Arial" w:cs="Arial"/>
                <w:sz w:val="18"/>
                <w:szCs w:val="18"/>
              </w:rPr>
              <w:br/>
              <w:t xml:space="preserve">z materiałem pochłaniającym, który spowoduje ograniczenie emisji związków </w:t>
            </w:r>
            <w:proofErr w:type="spellStart"/>
            <w:r w:rsidRPr="002F4C46">
              <w:rPr>
                <w:rFonts w:ascii="Arial" w:hAnsi="Arial" w:cs="Arial"/>
                <w:sz w:val="18"/>
                <w:szCs w:val="18"/>
              </w:rPr>
              <w:t>odorowych</w:t>
            </w:r>
            <w:proofErr w:type="spellEnd"/>
            <w:r w:rsidRPr="002F4C46">
              <w:rPr>
                <w:rFonts w:ascii="Arial" w:hAnsi="Arial" w:cs="Arial"/>
                <w:sz w:val="18"/>
                <w:szCs w:val="18"/>
              </w:rPr>
              <w:t>.</w:t>
            </w:r>
          </w:p>
        </w:tc>
        <w:tc>
          <w:tcPr>
            <w:tcW w:w="1217" w:type="dxa"/>
            <w:vMerge w:val="restart"/>
            <w:shd w:val="clear" w:color="auto" w:fill="auto"/>
          </w:tcPr>
          <w:p w14:paraId="05B2F6D7"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33488064" w14:textId="77777777" w:rsidTr="00574D46">
        <w:tc>
          <w:tcPr>
            <w:tcW w:w="622" w:type="dxa"/>
            <w:vMerge/>
            <w:shd w:val="clear" w:color="auto" w:fill="auto"/>
          </w:tcPr>
          <w:p w14:paraId="4610867A"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303CF4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color w:val="000000"/>
                <w:kern w:val="1"/>
                <w:sz w:val="18"/>
                <w:szCs w:val="18"/>
              </w:rPr>
              <w:t xml:space="preserve">— </w:t>
            </w:r>
            <w:r w:rsidRPr="002F4C46">
              <w:rPr>
                <w:rFonts w:ascii="Arial" w:eastAsia="Times New Roman" w:hAnsi="Arial" w:cs="Arial"/>
                <w:color w:val="000000"/>
                <w:kern w:val="1"/>
                <w:sz w:val="18"/>
                <w:szCs w:val="18"/>
              </w:rPr>
              <w:t xml:space="preserve">magazynować odpady płynne </w:t>
            </w:r>
            <w:r w:rsidRPr="002F4C46">
              <w:rPr>
                <w:rFonts w:ascii="Arial" w:eastAsia="Times New Roman" w:hAnsi="Arial" w:cs="Arial"/>
                <w:color w:val="000000"/>
                <w:kern w:val="1"/>
                <w:sz w:val="18"/>
                <w:szCs w:val="18"/>
              </w:rPr>
              <w:br/>
              <w:t>w zbiornikach pod odpowiednim ciśnieniem i połączyć kanałami zawory zbiornika z systemem doprowadzania powietrza do spalania lub innym odpowiednim systemem redukcji emisji;</w:t>
            </w:r>
          </w:p>
        </w:tc>
        <w:tc>
          <w:tcPr>
            <w:tcW w:w="3553" w:type="dxa"/>
            <w:shd w:val="clear" w:color="auto" w:fill="auto"/>
            <w:vAlign w:val="center"/>
          </w:tcPr>
          <w:p w14:paraId="4433081E"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 </w:t>
            </w:r>
            <w:r w:rsidRPr="002F4C46">
              <w:rPr>
                <w:rFonts w:ascii="Arial" w:hAnsi="Arial" w:cs="Arial"/>
                <w:b/>
                <w:bCs/>
                <w:sz w:val="18"/>
                <w:szCs w:val="18"/>
              </w:rPr>
              <w:t>Zbiornik B-118 – B-212</w:t>
            </w:r>
            <w:r w:rsidRPr="002F4C46">
              <w:rPr>
                <w:rFonts w:ascii="Arial" w:hAnsi="Arial" w:cs="Arial"/>
                <w:sz w:val="18"/>
                <w:szCs w:val="18"/>
              </w:rPr>
              <w:t xml:space="preserve"> - odpady płynne mogące powodować emisję lotnych związków. </w:t>
            </w:r>
          </w:p>
          <w:p w14:paraId="74CB4B60"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Magazynowanie odpadów płynnych, mogących wydzielać lotne związki, realizowane jest w szczelnych zbiornikach B-118 i B-212, które wyposażone są </w:t>
            </w:r>
            <w:r w:rsidRPr="002F4C46">
              <w:rPr>
                <w:rFonts w:ascii="Arial" w:hAnsi="Arial" w:cs="Arial"/>
                <w:sz w:val="18"/>
                <w:szCs w:val="18"/>
              </w:rPr>
              <w:br/>
              <w:t xml:space="preserve">w skraplacze oparów. Takie rozwiązanie redukuje ilość oparów emitowanych </w:t>
            </w:r>
            <w:r w:rsidRPr="002F4C46">
              <w:rPr>
                <w:rFonts w:ascii="Arial" w:hAnsi="Arial" w:cs="Arial"/>
                <w:sz w:val="18"/>
                <w:szCs w:val="18"/>
              </w:rPr>
              <w:br/>
              <w:t xml:space="preserve">i zawraca skropliny odpadu do zbiornika. Dodatkowo w zbiornikach B-118 </w:t>
            </w:r>
            <w:r w:rsidRPr="002F4C46">
              <w:rPr>
                <w:rFonts w:ascii="Arial" w:hAnsi="Arial" w:cs="Arial"/>
                <w:sz w:val="18"/>
                <w:szCs w:val="18"/>
              </w:rPr>
              <w:br/>
              <w:t xml:space="preserve">i B-212 magazynowane są różnego rodzaju odpady płynne, a ich mieszanina zmniejsza prężność par, co przekłada się na ich mniejszą emisję. Nad chłodnicą </w:t>
            </w:r>
            <w:r w:rsidRPr="002F4C46">
              <w:rPr>
                <w:rFonts w:ascii="Arial" w:hAnsi="Arial" w:cs="Arial"/>
                <w:sz w:val="18"/>
                <w:szCs w:val="18"/>
              </w:rPr>
              <w:br/>
              <w:t xml:space="preserve">i kominkiem oddechowym zbiorników zabudowane zostaną pakiety z filtrem </w:t>
            </w:r>
            <w:r w:rsidRPr="002F4C46">
              <w:rPr>
                <w:rFonts w:ascii="Arial" w:hAnsi="Arial" w:cs="Arial"/>
                <w:sz w:val="18"/>
                <w:szCs w:val="18"/>
              </w:rPr>
              <w:br/>
              <w:t>z węglem aktywnym dla wyłapywania ewentualnych odorów i związków lotnych.</w:t>
            </w:r>
          </w:p>
          <w:p w14:paraId="3617A8F9"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Dobrany został filtr MC200-1050 </w:t>
            </w:r>
            <w:r w:rsidRPr="002F4C46">
              <w:rPr>
                <w:rFonts w:ascii="Arial" w:hAnsi="Arial" w:cs="Arial"/>
                <w:sz w:val="18"/>
                <w:szCs w:val="18"/>
              </w:rPr>
              <w:br/>
              <w:t>o średnicy przyłącza Ø 200 mm (takiej jak wylot z chłodnicy oparów na kominku oddechowym, aby nie było przewężenia.)</w:t>
            </w:r>
          </w:p>
        </w:tc>
        <w:tc>
          <w:tcPr>
            <w:tcW w:w="1217" w:type="dxa"/>
            <w:vMerge/>
            <w:shd w:val="clear" w:color="auto" w:fill="auto"/>
          </w:tcPr>
          <w:p w14:paraId="44BA1F1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724E5BDD" w14:textId="77777777" w:rsidTr="00574D46">
        <w:trPr>
          <w:trHeight w:val="2917"/>
        </w:trPr>
        <w:tc>
          <w:tcPr>
            <w:tcW w:w="622" w:type="dxa"/>
            <w:vMerge/>
            <w:shd w:val="clear" w:color="auto" w:fill="auto"/>
          </w:tcPr>
          <w:p w14:paraId="7F72428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5D6F632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Arial" w:hAnsi="Arial" w:cs="Arial"/>
                <w:color w:val="000000"/>
                <w:kern w:val="1"/>
                <w:sz w:val="18"/>
                <w:szCs w:val="18"/>
              </w:rPr>
              <w:t xml:space="preserve">— </w:t>
            </w:r>
            <w:r w:rsidRPr="002F4C46">
              <w:rPr>
                <w:rFonts w:ascii="Arial" w:eastAsia="Times New Roman" w:hAnsi="Arial" w:cs="Arial"/>
                <w:color w:val="000000"/>
                <w:kern w:val="1"/>
                <w:sz w:val="18"/>
                <w:szCs w:val="18"/>
              </w:rPr>
              <w:t xml:space="preserve">kontrolować ryzyko emisji odorów </w:t>
            </w:r>
            <w:r w:rsidRPr="002F4C46">
              <w:rPr>
                <w:rFonts w:ascii="Arial" w:eastAsia="Times New Roman" w:hAnsi="Arial" w:cs="Arial"/>
                <w:b/>
                <w:bCs/>
                <w:kern w:val="1"/>
                <w:sz w:val="18"/>
                <w:szCs w:val="18"/>
              </w:rPr>
              <w:t>podczas okresów całkowitego wyłączenia</w:t>
            </w:r>
            <w:r w:rsidRPr="002F4C46">
              <w:rPr>
                <w:rFonts w:ascii="Arial" w:eastAsia="Times New Roman" w:hAnsi="Arial" w:cs="Arial"/>
                <w:kern w:val="1"/>
                <w:sz w:val="18"/>
                <w:szCs w:val="18"/>
              </w:rPr>
              <w:t xml:space="preserve">, </w:t>
            </w:r>
            <w:r w:rsidRPr="002F4C46">
              <w:rPr>
                <w:rFonts w:ascii="Arial" w:eastAsia="Times New Roman" w:hAnsi="Arial" w:cs="Arial"/>
                <w:b/>
                <w:bCs/>
                <w:kern w:val="1"/>
                <w:sz w:val="18"/>
                <w:szCs w:val="18"/>
              </w:rPr>
              <w:t>gdy nie jest dostępna przepustowość spalania,</w:t>
            </w:r>
            <w:r w:rsidRPr="002F4C46">
              <w:rPr>
                <w:rFonts w:ascii="Arial" w:eastAsia="Times New Roman" w:hAnsi="Arial" w:cs="Arial"/>
                <w:kern w:val="1"/>
                <w:sz w:val="18"/>
                <w:szCs w:val="18"/>
              </w:rPr>
              <w:t xml:space="preserve"> np. poprzez:</w:t>
            </w:r>
          </w:p>
          <w:p w14:paraId="153C944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kierowanie odprowadzanego kanałami lub odciąganego powietrza do alternatywnego systemu redukcji emisji, takiego jak płuczka gazowa mokra lub stałe złoże adsorpcyjne,</w:t>
            </w:r>
          </w:p>
          <w:p w14:paraId="50116D5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zminimalizowanie ilości magazynowanych odpadów, np. poprzez przerywanie, ograniczanie lub przekierowywanie dostaw odpadów w ramach gospodarowania strumieniami odpadów (zob. BAT 9),</w:t>
            </w:r>
          </w:p>
          <w:p w14:paraId="479B8A2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magazynowanie odpadów w prawidłowo uszczelnionych belach.</w:t>
            </w:r>
          </w:p>
        </w:tc>
        <w:tc>
          <w:tcPr>
            <w:tcW w:w="3553" w:type="dxa"/>
            <w:shd w:val="clear" w:color="auto" w:fill="auto"/>
            <w:vAlign w:val="center"/>
          </w:tcPr>
          <w:p w14:paraId="350ED554" w14:textId="77777777" w:rsidR="0034710D" w:rsidRPr="002F4C46" w:rsidRDefault="0034710D" w:rsidP="0039283C">
            <w:pPr>
              <w:rPr>
                <w:rFonts w:ascii="Arial" w:hAnsi="Arial" w:cs="Arial"/>
                <w:color w:val="FF0000"/>
                <w:sz w:val="18"/>
                <w:szCs w:val="18"/>
              </w:rPr>
            </w:pPr>
          </w:p>
          <w:p w14:paraId="151AB9FB"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Podczas remontu instalacji nie są przyjmowane odpady stwarzające ryzyko emisji odorów, a ilość przyjmowanych odpadów jest ograniczana zgodnie </w:t>
            </w:r>
            <w:r w:rsidRPr="002F4C46">
              <w:rPr>
                <w:rFonts w:ascii="Arial" w:hAnsi="Arial" w:cs="Arial"/>
                <w:sz w:val="18"/>
                <w:szCs w:val="18"/>
              </w:rPr>
              <w:br/>
              <w:t xml:space="preserve">z „Procedurą przyjmowania, magazynowania i bilansowania odpadów na spalarni odpadów”. </w:t>
            </w:r>
          </w:p>
          <w:p w14:paraId="48870E70" w14:textId="1965827D" w:rsidR="0034710D" w:rsidRPr="002F4C46" w:rsidRDefault="0034710D" w:rsidP="000721C6">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Przez cały czas pracy instalacji prowadzący stara się minimalizować ilość magazynowanych odpadów szczególnie tych, które powodują powstawanie odorów. Przed okresem planowanego postoju odpady nie są przyjmowane lub ich dostawy są ograniczane.</w:t>
            </w:r>
          </w:p>
        </w:tc>
        <w:tc>
          <w:tcPr>
            <w:tcW w:w="1217" w:type="dxa"/>
            <w:vMerge/>
            <w:shd w:val="clear" w:color="auto" w:fill="auto"/>
          </w:tcPr>
          <w:p w14:paraId="0041AB1E"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r>
      <w:bookmarkEnd w:id="174"/>
      <w:tr w:rsidR="0034710D" w:rsidRPr="002F4C46" w14:paraId="4EBE39A0" w14:textId="77777777" w:rsidTr="00574D46">
        <w:tc>
          <w:tcPr>
            <w:tcW w:w="622" w:type="dxa"/>
            <w:shd w:val="clear" w:color="auto" w:fill="auto"/>
          </w:tcPr>
          <w:p w14:paraId="43270F7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22</w:t>
            </w:r>
          </w:p>
        </w:tc>
        <w:tc>
          <w:tcPr>
            <w:tcW w:w="3677" w:type="dxa"/>
            <w:shd w:val="clear" w:color="auto" w:fill="auto"/>
          </w:tcPr>
          <w:p w14:paraId="4C884854" w14:textId="77777777" w:rsidR="0034710D" w:rsidRPr="002F4C46" w:rsidRDefault="0034710D" w:rsidP="0039283C">
            <w:pPr>
              <w:rPr>
                <w:rFonts w:ascii="Arial" w:hAnsi="Arial" w:cs="Arial"/>
                <w:sz w:val="18"/>
                <w:szCs w:val="18"/>
              </w:rPr>
            </w:pPr>
            <w:r w:rsidRPr="002F4C46">
              <w:rPr>
                <w:rFonts w:ascii="Arial" w:eastAsia="Times New Roman" w:hAnsi="Arial" w:cs="Arial"/>
                <w:b/>
                <w:color w:val="000000"/>
                <w:sz w:val="18"/>
                <w:szCs w:val="18"/>
              </w:rPr>
              <w:t xml:space="preserve">Aby zapobiec emisjom rozproszonym substancji lotnych wynikającym z postępowania z odpadami gazowymi </w:t>
            </w:r>
            <w:r w:rsidRPr="002F4C46">
              <w:rPr>
                <w:rFonts w:ascii="Arial" w:eastAsia="Times New Roman" w:hAnsi="Arial" w:cs="Arial"/>
                <w:b/>
                <w:color w:val="000000"/>
                <w:sz w:val="18"/>
                <w:szCs w:val="18"/>
              </w:rPr>
              <w:br/>
              <w:t xml:space="preserve">i płynnymi, które wydzielają odory lub mogą uwalniać substancje lotne w spalarniach, </w:t>
            </w:r>
            <w:r w:rsidRPr="002F4C46">
              <w:rPr>
                <w:rFonts w:ascii="Arial" w:eastAsia="Times New Roman" w:hAnsi="Arial" w:cs="Arial"/>
                <w:bCs/>
                <w:color w:val="000000"/>
                <w:sz w:val="18"/>
                <w:szCs w:val="18"/>
              </w:rPr>
              <w:t>w ramach BAT należy wprowadzić te odpady do pieca za pomocą bezpośredniego załadunku.</w:t>
            </w:r>
          </w:p>
        </w:tc>
        <w:tc>
          <w:tcPr>
            <w:tcW w:w="3553" w:type="dxa"/>
            <w:shd w:val="clear" w:color="auto" w:fill="auto"/>
            <w:vAlign w:val="center"/>
          </w:tcPr>
          <w:p w14:paraId="234B960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Odpady ciekłe wprowadzane są bezpośrednio do pieca za pomocą lancy palnika. Odpady gazowe nie są spalane.</w:t>
            </w:r>
          </w:p>
          <w:p w14:paraId="25C790BE"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c>
          <w:tcPr>
            <w:tcW w:w="1217" w:type="dxa"/>
            <w:shd w:val="clear" w:color="auto" w:fill="auto"/>
          </w:tcPr>
          <w:p w14:paraId="740888B6"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22 </w:t>
            </w:r>
          </w:p>
          <w:p w14:paraId="06719718"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65DCE054" w14:textId="77777777" w:rsidTr="00574D46">
        <w:tc>
          <w:tcPr>
            <w:tcW w:w="622" w:type="dxa"/>
            <w:shd w:val="clear" w:color="auto" w:fill="auto"/>
          </w:tcPr>
          <w:p w14:paraId="72B59B0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23</w:t>
            </w:r>
          </w:p>
        </w:tc>
        <w:tc>
          <w:tcPr>
            <w:tcW w:w="3677" w:type="dxa"/>
            <w:shd w:val="clear" w:color="auto" w:fill="auto"/>
          </w:tcPr>
          <w:p w14:paraId="3C08FE3C" w14:textId="77777777" w:rsidR="0034710D" w:rsidRPr="002F4C46" w:rsidRDefault="0034710D" w:rsidP="0039283C">
            <w:pPr>
              <w:rPr>
                <w:rFonts w:ascii="Arial" w:hAnsi="Arial" w:cs="Arial"/>
                <w:sz w:val="18"/>
                <w:szCs w:val="18"/>
              </w:rPr>
            </w:pPr>
            <w:r w:rsidRPr="002F4C46">
              <w:rPr>
                <w:rFonts w:ascii="Arial" w:eastAsia="Times New Roman" w:hAnsi="Arial" w:cs="Arial"/>
                <w:b/>
                <w:bCs/>
                <w:sz w:val="18"/>
                <w:szCs w:val="18"/>
              </w:rPr>
              <w:t xml:space="preserve">Aby zapobiec rozproszonej emisji pyłu do powietrza pochodzącej z obróbki żużli i popiołów paleniskowych, lub </w:t>
            </w:r>
            <w:r w:rsidRPr="002F4C46">
              <w:rPr>
                <w:rFonts w:ascii="Arial" w:eastAsia="Times New Roman" w:hAnsi="Arial" w:cs="Arial"/>
                <w:b/>
                <w:bCs/>
                <w:sz w:val="18"/>
                <w:szCs w:val="18"/>
              </w:rPr>
              <w:br/>
              <w:t>ją ograniczyć, w ramach BAT w systemie zarządzania środowiskowego (zob. BAT 1) należy uwzględnić następujące elementy związane z rozproszoną emisją pyłu</w:t>
            </w:r>
            <w:r w:rsidRPr="002F4C46">
              <w:rPr>
                <w:rFonts w:ascii="Arial" w:eastAsia="Times New Roman" w:hAnsi="Arial" w:cs="Arial"/>
                <w:sz w:val="18"/>
                <w:szCs w:val="18"/>
              </w:rPr>
              <w:t>:</w:t>
            </w:r>
          </w:p>
          <w:p w14:paraId="400E2188" w14:textId="77777777" w:rsidR="0034710D" w:rsidRPr="002F4C46" w:rsidRDefault="0034710D" w:rsidP="0039283C">
            <w:pPr>
              <w:rPr>
                <w:rFonts w:ascii="Arial" w:hAnsi="Arial" w:cs="Arial"/>
                <w:sz w:val="18"/>
                <w:szCs w:val="18"/>
              </w:rPr>
            </w:pPr>
            <w:r w:rsidRPr="002F4C46">
              <w:rPr>
                <w:rFonts w:ascii="Arial" w:eastAsia="Arial" w:hAnsi="Arial" w:cs="Arial"/>
                <w:color w:val="000000"/>
                <w:sz w:val="18"/>
                <w:szCs w:val="18"/>
              </w:rPr>
              <w:t xml:space="preserve">— </w:t>
            </w:r>
            <w:r w:rsidRPr="002F4C46">
              <w:rPr>
                <w:rFonts w:ascii="Arial" w:eastAsia="Times New Roman" w:hAnsi="Arial" w:cs="Arial"/>
                <w:color w:val="000000"/>
                <w:sz w:val="18"/>
                <w:szCs w:val="18"/>
              </w:rPr>
              <w:t>identyfikację najbardziej odpowiednich źródeł rozproszonej emisji pyłu (np. z wykorzystaniem EN 15445),</w:t>
            </w:r>
          </w:p>
          <w:p w14:paraId="79294129" w14:textId="77777777" w:rsidR="0034710D" w:rsidRPr="002F4C46" w:rsidRDefault="0034710D" w:rsidP="0039283C">
            <w:pPr>
              <w:rPr>
                <w:rFonts w:ascii="Arial" w:hAnsi="Arial" w:cs="Arial"/>
                <w:sz w:val="18"/>
                <w:szCs w:val="18"/>
              </w:rPr>
            </w:pPr>
            <w:r w:rsidRPr="002F4C46">
              <w:rPr>
                <w:rFonts w:ascii="Arial" w:eastAsia="Arial" w:hAnsi="Arial" w:cs="Arial"/>
                <w:color w:val="000000"/>
                <w:sz w:val="18"/>
                <w:szCs w:val="18"/>
              </w:rPr>
              <w:t xml:space="preserve">— </w:t>
            </w:r>
            <w:r w:rsidRPr="002F4C46">
              <w:rPr>
                <w:rFonts w:ascii="Arial" w:eastAsia="Times New Roman" w:hAnsi="Arial" w:cs="Arial"/>
                <w:color w:val="000000"/>
                <w:sz w:val="18"/>
                <w:szCs w:val="18"/>
              </w:rPr>
              <w:t xml:space="preserve">określenie i wdrożenie odpowiednich działań i technik w celu zapobiegania </w:t>
            </w:r>
            <w:r w:rsidRPr="002F4C46">
              <w:rPr>
                <w:rFonts w:ascii="Arial" w:eastAsia="Times New Roman" w:hAnsi="Arial" w:cs="Arial"/>
                <w:color w:val="000000"/>
                <w:sz w:val="18"/>
                <w:szCs w:val="18"/>
              </w:rPr>
              <w:lastRenderedPageBreak/>
              <w:t>emisjom rozproszonym lub redukowania ich przez określony czas.</w:t>
            </w:r>
          </w:p>
        </w:tc>
        <w:tc>
          <w:tcPr>
            <w:tcW w:w="3553" w:type="dxa"/>
            <w:shd w:val="clear" w:color="auto" w:fill="auto"/>
            <w:vAlign w:val="center"/>
          </w:tcPr>
          <w:p w14:paraId="3EB5AB2B"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Nie jest prowadzona obróbka żużli i popiołów paleniskowych. </w:t>
            </w:r>
          </w:p>
          <w:p w14:paraId="5A74726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Żużle i popioły odprowadzane są poprzez zamknięcie wodne, w związku </w:t>
            </w:r>
            <w:r w:rsidRPr="002F4C46">
              <w:rPr>
                <w:rFonts w:ascii="Arial" w:eastAsia="Times New Roman" w:hAnsi="Arial" w:cs="Arial"/>
                <w:kern w:val="1"/>
                <w:sz w:val="18"/>
                <w:szCs w:val="18"/>
              </w:rPr>
              <w:br/>
              <w:t xml:space="preserve">z powyższym zredukowana jest emisja niezorganizowana pyłów. </w:t>
            </w:r>
          </w:p>
          <w:p w14:paraId="4055B4D5"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c>
          <w:tcPr>
            <w:tcW w:w="1217" w:type="dxa"/>
            <w:shd w:val="clear" w:color="auto" w:fill="auto"/>
          </w:tcPr>
          <w:p w14:paraId="330719EF"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23 </w:t>
            </w:r>
          </w:p>
          <w:p w14:paraId="327AB566"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nie dotyczy</w:t>
            </w:r>
          </w:p>
          <w:p w14:paraId="288DE02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Nie jest prowadzona obróbka  żużli </w:t>
            </w:r>
            <w:r w:rsidRPr="002F4C46">
              <w:rPr>
                <w:rFonts w:ascii="Arial" w:eastAsia="Times New Roman" w:hAnsi="Arial" w:cs="Arial"/>
                <w:b/>
                <w:bCs/>
                <w:kern w:val="1"/>
                <w:sz w:val="18"/>
                <w:szCs w:val="18"/>
              </w:rPr>
              <w:br/>
              <w:t>i popiołów.</w:t>
            </w:r>
          </w:p>
        </w:tc>
      </w:tr>
      <w:tr w:rsidR="0034710D" w:rsidRPr="002F4C46" w14:paraId="6D57C409" w14:textId="77777777" w:rsidTr="00574D46">
        <w:tc>
          <w:tcPr>
            <w:tcW w:w="622" w:type="dxa"/>
            <w:shd w:val="clear" w:color="auto" w:fill="auto"/>
          </w:tcPr>
          <w:p w14:paraId="6596DE24" w14:textId="77777777" w:rsidR="0034710D" w:rsidRPr="002F4C46" w:rsidRDefault="0034710D" w:rsidP="0039283C">
            <w:pPr>
              <w:widowControl w:val="0"/>
              <w:suppressLineNumbers/>
              <w:suppressAutoHyphens/>
              <w:rPr>
                <w:rFonts w:ascii="Arial" w:eastAsia="Times New Roman" w:hAnsi="Arial" w:cs="Arial"/>
                <w:kern w:val="1"/>
                <w:sz w:val="18"/>
                <w:szCs w:val="18"/>
              </w:rPr>
            </w:pPr>
            <w:bookmarkStart w:id="175" w:name="_Hlk42510868"/>
            <w:r w:rsidRPr="002F4C46">
              <w:rPr>
                <w:rFonts w:ascii="Arial" w:eastAsia="Times New Roman" w:hAnsi="Arial" w:cs="Arial"/>
                <w:kern w:val="1"/>
                <w:sz w:val="18"/>
                <w:szCs w:val="18"/>
              </w:rPr>
              <w:t>BAT 24</w:t>
            </w:r>
          </w:p>
        </w:tc>
        <w:tc>
          <w:tcPr>
            <w:tcW w:w="7230" w:type="dxa"/>
            <w:gridSpan w:val="2"/>
            <w:shd w:val="clear" w:color="auto" w:fill="auto"/>
          </w:tcPr>
          <w:p w14:paraId="67D4ECEF" w14:textId="77777777" w:rsidR="0034710D" w:rsidRPr="002F4C46" w:rsidRDefault="0034710D" w:rsidP="0039283C">
            <w:pPr>
              <w:rPr>
                <w:rFonts w:ascii="Arial" w:hAnsi="Arial" w:cs="Arial"/>
                <w:sz w:val="18"/>
                <w:szCs w:val="18"/>
              </w:rPr>
            </w:pPr>
            <w:r w:rsidRPr="002F4C46">
              <w:rPr>
                <w:rFonts w:ascii="Arial" w:eastAsia="Times New Roman" w:hAnsi="Arial" w:cs="Arial"/>
                <w:b/>
                <w:bCs/>
                <w:sz w:val="18"/>
                <w:szCs w:val="18"/>
              </w:rPr>
              <w:t xml:space="preserve">Aby zapobiec rozproszonej emisji pyłu do powietrza pochodzącej </w:t>
            </w:r>
            <w:r w:rsidRPr="002F4C46">
              <w:rPr>
                <w:rFonts w:ascii="Arial" w:eastAsia="Times New Roman" w:hAnsi="Arial" w:cs="Arial"/>
                <w:b/>
                <w:bCs/>
                <w:sz w:val="18"/>
                <w:szCs w:val="18"/>
              </w:rPr>
              <w:br/>
              <w:t>z obróbki żużli i popiołów paleniskowych, lub ją ograniczyć, w ramach BAT</w:t>
            </w:r>
            <w:r w:rsidRPr="002F4C46">
              <w:rPr>
                <w:rFonts w:ascii="Arial" w:eastAsia="Times New Roman" w:hAnsi="Arial" w:cs="Arial"/>
                <w:b/>
                <w:bCs/>
                <w:color w:val="000000"/>
                <w:sz w:val="18"/>
                <w:szCs w:val="18"/>
              </w:rPr>
              <w:t xml:space="preserve"> należy zastosować odpowiednią kombinację poniższych technik.    </w:t>
            </w:r>
          </w:p>
        </w:tc>
        <w:tc>
          <w:tcPr>
            <w:tcW w:w="1217" w:type="dxa"/>
            <w:shd w:val="clear" w:color="auto" w:fill="auto"/>
          </w:tcPr>
          <w:p w14:paraId="6E926F34"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24 </w:t>
            </w:r>
          </w:p>
          <w:p w14:paraId="02C10AB1"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nie dotyczy</w:t>
            </w:r>
          </w:p>
          <w:p w14:paraId="42C3D1E3"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r>
      <w:tr w:rsidR="0034710D" w:rsidRPr="002F4C46" w14:paraId="026D83F1" w14:textId="77777777" w:rsidTr="00574D46">
        <w:tc>
          <w:tcPr>
            <w:tcW w:w="622" w:type="dxa"/>
            <w:vMerge w:val="restart"/>
            <w:shd w:val="clear" w:color="auto" w:fill="auto"/>
          </w:tcPr>
          <w:p w14:paraId="5B08848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0D21C04"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a)    Zamykanie i przykrywanie urządzeń,</w:t>
            </w:r>
          </w:p>
        </w:tc>
        <w:tc>
          <w:tcPr>
            <w:tcW w:w="3553" w:type="dxa"/>
            <w:vMerge w:val="restart"/>
            <w:shd w:val="clear" w:color="auto" w:fill="auto"/>
            <w:vAlign w:val="center"/>
          </w:tcPr>
          <w:p w14:paraId="3E04282F" w14:textId="77777777" w:rsidR="007B30E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Żużle i pyły paleniskowe nie są przetwarzane na terenie zakładu, lecz transportowane do odbiorców zewnętrznych. </w:t>
            </w:r>
          </w:p>
          <w:p w14:paraId="0A203EFD" w14:textId="21B1D34E"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Żużel magazynowany jest </w:t>
            </w:r>
            <w:r w:rsidRPr="002F4C46">
              <w:rPr>
                <w:rFonts w:ascii="Arial" w:eastAsia="Times New Roman" w:hAnsi="Arial" w:cs="Arial"/>
                <w:kern w:val="1"/>
                <w:sz w:val="18"/>
                <w:szCs w:val="18"/>
              </w:rPr>
              <w:br/>
              <w:t xml:space="preserve">w  żelbetowym zbiorniku X-205a-2 </w:t>
            </w:r>
            <w:r w:rsidRPr="002F4C46">
              <w:rPr>
                <w:rFonts w:ascii="Arial" w:eastAsia="Times New Roman" w:hAnsi="Arial" w:cs="Arial"/>
                <w:kern w:val="1"/>
                <w:sz w:val="18"/>
                <w:szCs w:val="18"/>
              </w:rPr>
              <w:br/>
              <w:t>w zadaszonej hali podsuwnicowej</w:t>
            </w:r>
            <w:r w:rsidRPr="002F4C46">
              <w:rPr>
                <w:rFonts w:ascii="Arial" w:eastAsia="Times New Roman" w:hAnsi="Arial" w:cs="Arial"/>
                <w:color w:val="FF0000"/>
                <w:kern w:val="1"/>
                <w:sz w:val="18"/>
                <w:szCs w:val="18"/>
              </w:rPr>
              <w:t xml:space="preserve">.     </w:t>
            </w:r>
          </w:p>
        </w:tc>
        <w:tc>
          <w:tcPr>
            <w:tcW w:w="1217" w:type="dxa"/>
            <w:vMerge w:val="restart"/>
            <w:shd w:val="clear" w:color="auto" w:fill="auto"/>
          </w:tcPr>
          <w:p w14:paraId="121D205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r w:rsidRPr="002F4C46">
              <w:rPr>
                <w:rFonts w:ascii="Arial" w:eastAsia="Times New Roman" w:hAnsi="Arial" w:cs="Arial"/>
                <w:b/>
                <w:bCs/>
                <w:kern w:val="1"/>
                <w:sz w:val="18"/>
                <w:szCs w:val="18"/>
              </w:rPr>
              <w:t xml:space="preserve">Nie jest prowadzona obróbka  żużli </w:t>
            </w:r>
            <w:r w:rsidRPr="002F4C46">
              <w:rPr>
                <w:rFonts w:ascii="Arial" w:eastAsia="Times New Roman" w:hAnsi="Arial" w:cs="Arial"/>
                <w:b/>
                <w:bCs/>
                <w:kern w:val="1"/>
                <w:sz w:val="18"/>
                <w:szCs w:val="18"/>
              </w:rPr>
              <w:br/>
              <w:t>i popiołów.</w:t>
            </w:r>
          </w:p>
        </w:tc>
      </w:tr>
      <w:tr w:rsidR="0034710D" w:rsidRPr="002F4C46" w14:paraId="6BF92303" w14:textId="77777777" w:rsidTr="00574D46">
        <w:tc>
          <w:tcPr>
            <w:tcW w:w="622" w:type="dxa"/>
            <w:vMerge/>
            <w:shd w:val="clear" w:color="auto" w:fill="auto"/>
          </w:tcPr>
          <w:p w14:paraId="3E6B7716"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BC46C39"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b)   Ograniczanie wysokości zrzutu,</w:t>
            </w:r>
          </w:p>
        </w:tc>
        <w:tc>
          <w:tcPr>
            <w:tcW w:w="3553" w:type="dxa"/>
            <w:vMerge/>
            <w:shd w:val="clear" w:color="auto" w:fill="auto"/>
            <w:vAlign w:val="center"/>
          </w:tcPr>
          <w:p w14:paraId="7978A065" w14:textId="77777777" w:rsidR="0034710D" w:rsidRPr="002F4C46" w:rsidRDefault="0034710D" w:rsidP="0039283C">
            <w:pPr>
              <w:widowControl w:val="0"/>
              <w:suppressLineNumbers/>
              <w:suppressAutoHyphens/>
              <w:snapToGrid w:val="0"/>
              <w:rPr>
                <w:rFonts w:ascii="Arial" w:eastAsia="Times New Roman" w:hAnsi="Arial" w:cs="Arial"/>
                <w:b/>
                <w:bCs/>
                <w:color w:val="000000"/>
                <w:kern w:val="1"/>
                <w:sz w:val="18"/>
                <w:szCs w:val="18"/>
              </w:rPr>
            </w:pPr>
          </w:p>
        </w:tc>
        <w:tc>
          <w:tcPr>
            <w:tcW w:w="1217" w:type="dxa"/>
            <w:vMerge/>
            <w:shd w:val="clear" w:color="auto" w:fill="auto"/>
          </w:tcPr>
          <w:p w14:paraId="23AE2CCB"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2CD9D374" w14:textId="77777777" w:rsidTr="00574D46">
        <w:tc>
          <w:tcPr>
            <w:tcW w:w="622" w:type="dxa"/>
            <w:vMerge/>
            <w:shd w:val="clear" w:color="auto" w:fill="auto"/>
          </w:tcPr>
          <w:p w14:paraId="4FC11DE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EA60668"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c)    Ochrona pryzm przed podmuchami wiatru z przeważającego kierunku,</w:t>
            </w:r>
          </w:p>
        </w:tc>
        <w:tc>
          <w:tcPr>
            <w:tcW w:w="3553" w:type="dxa"/>
            <w:vMerge/>
            <w:shd w:val="clear" w:color="auto" w:fill="auto"/>
            <w:vAlign w:val="center"/>
          </w:tcPr>
          <w:p w14:paraId="0250A08C"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6A2BC963"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13F6CACF" w14:textId="77777777" w:rsidTr="00574D46">
        <w:tc>
          <w:tcPr>
            <w:tcW w:w="622" w:type="dxa"/>
            <w:vMerge/>
            <w:shd w:val="clear" w:color="auto" w:fill="auto"/>
          </w:tcPr>
          <w:p w14:paraId="3B91D69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64E33E31"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d)   Zastosowanie natrysków wodnych,</w:t>
            </w:r>
          </w:p>
        </w:tc>
        <w:tc>
          <w:tcPr>
            <w:tcW w:w="3553" w:type="dxa"/>
            <w:vMerge/>
            <w:shd w:val="clear" w:color="auto" w:fill="auto"/>
            <w:vAlign w:val="center"/>
          </w:tcPr>
          <w:p w14:paraId="7CD5D2FC" w14:textId="77777777" w:rsidR="0034710D" w:rsidRPr="002F4C46" w:rsidRDefault="0034710D" w:rsidP="0039283C">
            <w:pPr>
              <w:widowControl w:val="0"/>
              <w:suppressLineNumbers/>
              <w:suppressAutoHyphens/>
              <w:snapToGrid w:val="0"/>
              <w:rPr>
                <w:rFonts w:ascii="Arial" w:eastAsia="Times New Roman" w:hAnsi="Arial" w:cs="Arial"/>
                <w:b/>
                <w:bCs/>
                <w:color w:val="000000"/>
                <w:kern w:val="1"/>
                <w:sz w:val="18"/>
                <w:szCs w:val="18"/>
              </w:rPr>
            </w:pPr>
          </w:p>
        </w:tc>
        <w:tc>
          <w:tcPr>
            <w:tcW w:w="1217" w:type="dxa"/>
            <w:vMerge/>
            <w:shd w:val="clear" w:color="auto" w:fill="auto"/>
          </w:tcPr>
          <w:p w14:paraId="320C110C"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D2A1396" w14:textId="77777777" w:rsidTr="00574D46">
        <w:tc>
          <w:tcPr>
            <w:tcW w:w="622" w:type="dxa"/>
            <w:vMerge/>
            <w:shd w:val="clear" w:color="auto" w:fill="auto"/>
          </w:tcPr>
          <w:p w14:paraId="7DCF2BA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0FCBB32A"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e)   Optymalizacja zawartości wilgoci w żużlach i popiołach paleniskowych do poziomu wymaganego do skutecznego odzyskiwania metali i materiałów mineralnych przy jednoczesnym zminimalizowaniu uwalniania pyłu.</w:t>
            </w:r>
          </w:p>
        </w:tc>
        <w:tc>
          <w:tcPr>
            <w:tcW w:w="3553" w:type="dxa"/>
            <w:vMerge/>
            <w:shd w:val="clear" w:color="auto" w:fill="auto"/>
            <w:vAlign w:val="center"/>
          </w:tcPr>
          <w:p w14:paraId="14A51CF7" w14:textId="77777777" w:rsidR="0034710D" w:rsidRPr="002F4C46" w:rsidRDefault="0034710D" w:rsidP="0039283C">
            <w:pPr>
              <w:widowControl w:val="0"/>
              <w:suppressLineNumbers/>
              <w:suppressAutoHyphens/>
              <w:snapToGrid w:val="0"/>
              <w:rPr>
                <w:rFonts w:ascii="Arial" w:eastAsia="Times New Roman" w:hAnsi="Arial" w:cs="Arial"/>
                <w:b/>
                <w:bCs/>
                <w:color w:val="000000"/>
                <w:kern w:val="1"/>
                <w:sz w:val="18"/>
                <w:szCs w:val="18"/>
              </w:rPr>
            </w:pPr>
          </w:p>
        </w:tc>
        <w:tc>
          <w:tcPr>
            <w:tcW w:w="1217" w:type="dxa"/>
            <w:vMerge/>
            <w:shd w:val="clear" w:color="auto" w:fill="auto"/>
          </w:tcPr>
          <w:p w14:paraId="1D54E6E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73A1010" w14:textId="77777777" w:rsidTr="00574D46">
        <w:tc>
          <w:tcPr>
            <w:tcW w:w="622" w:type="dxa"/>
            <w:vMerge/>
            <w:shd w:val="clear" w:color="auto" w:fill="auto"/>
          </w:tcPr>
          <w:p w14:paraId="323E572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1CA16D93"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f)     Działanie w warunkach podciśnienia – obróbka żużli i popiołów paleniskowych </w:t>
            </w:r>
            <w:r w:rsidRPr="002F4C46">
              <w:rPr>
                <w:rFonts w:ascii="Arial" w:eastAsia="Times New Roman" w:hAnsi="Arial" w:cs="Arial"/>
                <w:color w:val="000000"/>
                <w:sz w:val="18"/>
                <w:szCs w:val="18"/>
              </w:rPr>
              <w:br/>
              <w:t>w zamkniętym urządzeniu lub budynkach (zob. technika a) w warunkach podciśnienia, aby umożliwić oczyszczanie odciąganego powietrza z wykorzystaniem technik redukcji emisji (zob. BAT 26) jako emisji zorganizowanych.</w:t>
            </w:r>
          </w:p>
        </w:tc>
        <w:tc>
          <w:tcPr>
            <w:tcW w:w="3553" w:type="dxa"/>
            <w:vMerge/>
            <w:shd w:val="clear" w:color="auto" w:fill="auto"/>
            <w:vAlign w:val="center"/>
          </w:tcPr>
          <w:p w14:paraId="77F5590C"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1A66077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bookmarkEnd w:id="175"/>
      <w:tr w:rsidR="0034710D" w:rsidRPr="002F4C46" w14:paraId="7C425D2E" w14:textId="77777777" w:rsidTr="00574D46">
        <w:tc>
          <w:tcPr>
            <w:tcW w:w="622" w:type="dxa"/>
            <w:shd w:val="clear" w:color="auto" w:fill="auto"/>
          </w:tcPr>
          <w:p w14:paraId="698724D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25</w:t>
            </w:r>
          </w:p>
        </w:tc>
        <w:tc>
          <w:tcPr>
            <w:tcW w:w="3677" w:type="dxa"/>
            <w:shd w:val="clear" w:color="auto" w:fill="auto"/>
          </w:tcPr>
          <w:p w14:paraId="009DC6BF" w14:textId="77777777" w:rsidR="0034710D" w:rsidRPr="002F4C46" w:rsidRDefault="0034710D" w:rsidP="0039283C">
            <w:pPr>
              <w:rPr>
                <w:rFonts w:ascii="Arial" w:hAnsi="Arial" w:cs="Arial"/>
                <w:sz w:val="18"/>
                <w:szCs w:val="18"/>
              </w:rPr>
            </w:pPr>
            <w:r w:rsidRPr="002F4C46">
              <w:rPr>
                <w:rFonts w:ascii="Arial" w:eastAsia="Times New Roman" w:hAnsi="Arial" w:cs="Arial"/>
                <w:b/>
                <w:bCs/>
                <w:color w:val="000000"/>
                <w:sz w:val="18"/>
                <w:szCs w:val="18"/>
              </w:rPr>
              <w:t xml:space="preserve">Aby ograniczyć emisje </w:t>
            </w:r>
            <w:r w:rsidRPr="002F4C46">
              <w:rPr>
                <w:rFonts w:ascii="Arial" w:eastAsia="Times New Roman" w:hAnsi="Arial" w:cs="Arial"/>
                <w:b/>
                <w:bCs/>
                <w:sz w:val="18"/>
                <w:szCs w:val="18"/>
              </w:rPr>
              <w:t xml:space="preserve">zorganizowane pyłu, metali i metaloidów ze spalania odpadów do powietrza, w ramach BAT należy zastosować jedną z poniższych technik lub ich kombinację.   </w:t>
            </w:r>
          </w:p>
          <w:p w14:paraId="3FDE310E"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a)    Filtr workowy sekcja 2.2.</w:t>
            </w:r>
          </w:p>
          <w:p w14:paraId="4A0CAB3F"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b)   Elektrofiltr, sekcja 2.2.</w:t>
            </w:r>
          </w:p>
          <w:p w14:paraId="631267ED"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color w:val="000000"/>
                <w:kern w:val="1"/>
                <w:sz w:val="18"/>
                <w:szCs w:val="18"/>
              </w:rPr>
              <w:t>c)    Wtrysk suchego sorbentu, sekcja 2.2</w:t>
            </w:r>
          </w:p>
          <w:p w14:paraId="5429D958"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d)   Płuczka gazowa mokra sekcja 2.2.</w:t>
            </w:r>
          </w:p>
          <w:p w14:paraId="6483F489"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e)   Adsorpcja na złożu stałym lub ruchomym. sekcja 2.2.</w:t>
            </w:r>
          </w:p>
          <w:p w14:paraId="501244B1" w14:textId="65844E18"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Tabela 3 Wymagane poziomy emisji BAT-AEL</w:t>
            </w:r>
            <w:r w:rsidRPr="002F4C46">
              <w:rPr>
                <w:rFonts w:ascii="Arial" w:eastAsia="Times New Roman" w:hAnsi="Arial" w:cs="Arial"/>
                <w:b/>
                <w:bCs/>
                <w:color w:val="000000"/>
                <w:sz w:val="18"/>
                <w:szCs w:val="18"/>
              </w:rPr>
              <w:t xml:space="preserve"> w odniesieniu do zorganizowanych emisji pyłu, metali i metaloidów ze spalania odpadów</w:t>
            </w:r>
            <w:r w:rsidR="007B30ED" w:rsidRPr="002F4C46">
              <w:rPr>
                <w:rFonts w:ascii="Arial" w:eastAsia="Times New Roman" w:hAnsi="Arial" w:cs="Arial"/>
                <w:b/>
                <w:bCs/>
                <w:color w:val="000000"/>
                <w:sz w:val="18"/>
                <w:szCs w:val="18"/>
              </w:rPr>
              <w:t>:</w:t>
            </w:r>
          </w:p>
          <w:p w14:paraId="67E2287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pył – średnia dobowa &lt; 2</w:t>
            </w:r>
            <w:r w:rsidRPr="002F4C46">
              <w:rPr>
                <w:rFonts w:ascii="Arial" w:eastAsia="Times New Roman" w:hAnsi="Arial" w:cs="Arial"/>
                <w:kern w:val="1"/>
                <w:sz w:val="18"/>
                <w:szCs w:val="18"/>
              </w:rPr>
              <w:noBreakHyphen/>
              <w:t>5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w:t>
            </w:r>
            <w:r w:rsidRPr="002F4C46">
              <w:rPr>
                <w:rFonts w:ascii="Arial" w:eastAsia="Times New Roman" w:hAnsi="Arial" w:cs="Arial"/>
                <w:kern w:val="1"/>
                <w:sz w:val="18"/>
                <w:szCs w:val="18"/>
              </w:rPr>
              <w:br/>
              <w:t xml:space="preserve">(dla spalarni odpadów niebezpiecznych </w:t>
            </w:r>
            <w:r w:rsidRPr="002F4C46">
              <w:rPr>
                <w:rFonts w:ascii="Arial" w:eastAsia="Times New Roman" w:hAnsi="Arial" w:cs="Arial"/>
                <w:kern w:val="1"/>
                <w:sz w:val="18"/>
                <w:szCs w:val="18"/>
              </w:rPr>
              <w:br/>
              <w:t>w których nie ma filtra workowego, górna wartość wynosi 7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w:t>
            </w:r>
          </w:p>
          <w:p w14:paraId="6A3677B3" w14:textId="1B914231" w:rsidR="0034710D" w:rsidRPr="002F4C46" w:rsidRDefault="0034710D" w:rsidP="0039283C">
            <w:pPr>
              <w:widowControl w:val="0"/>
              <w:suppressLineNumbers/>
              <w:suppressAutoHyphens/>
              <w:jc w:val="both"/>
              <w:rPr>
                <w:rFonts w:ascii="Arial" w:eastAsia="Times New Roman" w:hAnsi="Arial" w:cs="Arial"/>
                <w:kern w:val="1"/>
                <w:sz w:val="18"/>
                <w:szCs w:val="18"/>
              </w:rPr>
            </w:pPr>
            <w:proofErr w:type="spellStart"/>
            <w:r w:rsidRPr="002F4C46">
              <w:rPr>
                <w:rFonts w:ascii="Arial" w:eastAsia="Times New Roman" w:hAnsi="Arial" w:cs="Arial"/>
                <w:kern w:val="1"/>
                <w:sz w:val="18"/>
                <w:szCs w:val="18"/>
              </w:rPr>
              <w:t>Cd+Tl</w:t>
            </w:r>
            <w:proofErr w:type="spellEnd"/>
            <w:r w:rsidRPr="002F4C46">
              <w:rPr>
                <w:rFonts w:ascii="Arial" w:eastAsia="Times New Roman" w:hAnsi="Arial" w:cs="Arial"/>
                <w:kern w:val="1"/>
                <w:sz w:val="18"/>
                <w:szCs w:val="18"/>
              </w:rPr>
              <w:t xml:space="preserve"> - średnia z okresu pobierania próbek 0,005-0,02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w:t>
            </w:r>
            <w:proofErr w:type="spellStart"/>
            <w:r w:rsidRPr="002F4C46">
              <w:rPr>
                <w:rFonts w:ascii="Arial" w:eastAsia="Times New Roman" w:hAnsi="Arial" w:cs="Arial"/>
                <w:kern w:val="1"/>
                <w:sz w:val="18"/>
                <w:szCs w:val="18"/>
              </w:rPr>
              <w:t>Sb+As+Pb+Cr+Co</w:t>
            </w:r>
            <w:proofErr w:type="spellEnd"/>
            <w:r w:rsidRPr="002F4C46">
              <w:rPr>
                <w:rFonts w:ascii="Arial" w:eastAsia="Times New Roman" w:hAnsi="Arial" w:cs="Arial"/>
                <w:kern w:val="1"/>
                <w:sz w:val="18"/>
                <w:szCs w:val="18"/>
              </w:rPr>
              <w:t xml:space="preserve">+; </w:t>
            </w:r>
            <w:proofErr w:type="spellStart"/>
            <w:r w:rsidRPr="002F4C46">
              <w:rPr>
                <w:rFonts w:ascii="Arial" w:eastAsia="Times New Roman" w:hAnsi="Arial" w:cs="Arial"/>
                <w:kern w:val="1"/>
                <w:sz w:val="18"/>
                <w:szCs w:val="18"/>
              </w:rPr>
              <w:t>Cu+Mn+Ni+V</w:t>
            </w:r>
            <w:proofErr w:type="spellEnd"/>
            <w:r w:rsidRPr="002F4C46">
              <w:rPr>
                <w:rFonts w:ascii="Arial" w:eastAsia="Times New Roman" w:hAnsi="Arial" w:cs="Arial"/>
                <w:kern w:val="1"/>
                <w:sz w:val="18"/>
                <w:szCs w:val="18"/>
              </w:rPr>
              <w:t xml:space="preserve"> – średnia z okresu pobierania próbek 0,01-0,3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(stężenie dopuszczalne dla zawartości tlenu referencyjnego 11%)</w:t>
            </w:r>
            <w:r w:rsidR="007B30ED" w:rsidRPr="002F4C46">
              <w:rPr>
                <w:rFonts w:ascii="Arial" w:eastAsia="Times New Roman" w:hAnsi="Arial" w:cs="Arial"/>
                <w:kern w:val="1"/>
                <w:sz w:val="18"/>
                <w:szCs w:val="18"/>
              </w:rPr>
              <w:t>.</w:t>
            </w:r>
          </w:p>
        </w:tc>
        <w:tc>
          <w:tcPr>
            <w:tcW w:w="3553" w:type="dxa"/>
            <w:shd w:val="clear" w:color="auto" w:fill="auto"/>
            <w:vAlign w:val="center"/>
          </w:tcPr>
          <w:p w14:paraId="469B098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Stosowane techniki a) i c).</w:t>
            </w:r>
          </w:p>
          <w:p w14:paraId="44C8A74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W skład systemu oczyszczania spalin wchodzą: </w:t>
            </w:r>
          </w:p>
          <w:p w14:paraId="60C5391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proofErr w:type="spellStart"/>
            <w:r w:rsidRPr="002F4C46">
              <w:rPr>
                <w:rFonts w:ascii="Arial" w:eastAsia="Times New Roman" w:hAnsi="Arial" w:cs="Arial"/>
                <w:b/>
                <w:bCs/>
                <w:kern w:val="1"/>
                <w:sz w:val="18"/>
                <w:szCs w:val="18"/>
              </w:rPr>
              <w:t>Quench</w:t>
            </w:r>
            <w:proofErr w:type="spellEnd"/>
            <w:r w:rsidRPr="002F4C46">
              <w:rPr>
                <w:rFonts w:ascii="Arial" w:eastAsia="Times New Roman" w:hAnsi="Arial" w:cs="Arial"/>
                <w:kern w:val="1"/>
                <w:sz w:val="18"/>
                <w:szCs w:val="18"/>
              </w:rPr>
              <w:t xml:space="preserve"> (komora do wstępnego oczyszczania i nawilżenia spalin), </w:t>
            </w:r>
          </w:p>
          <w:p w14:paraId="092BDDFB"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t>komora reakcyjna</w:t>
            </w:r>
            <w:r w:rsidRPr="002F4C46">
              <w:rPr>
                <w:rFonts w:ascii="Arial" w:eastAsia="Times New Roman" w:hAnsi="Arial" w:cs="Arial"/>
                <w:kern w:val="1"/>
                <w:sz w:val="18"/>
                <w:szCs w:val="18"/>
              </w:rPr>
              <w:t xml:space="preserve"> do której dozowane jest wapno hydratyzowane oraz sorbent wapienny (węgiel aktywny wraz z wapnem hydratyzowanym), oraz </w:t>
            </w:r>
            <w:r w:rsidRPr="002F4C46">
              <w:rPr>
                <w:rFonts w:ascii="Arial" w:eastAsia="Times New Roman" w:hAnsi="Arial" w:cs="Arial"/>
                <w:b/>
                <w:bCs/>
                <w:kern w:val="1"/>
                <w:sz w:val="18"/>
                <w:szCs w:val="18"/>
              </w:rPr>
              <w:t>filtr workowy</w:t>
            </w:r>
            <w:r w:rsidRPr="002F4C46">
              <w:rPr>
                <w:rFonts w:ascii="Arial" w:eastAsia="Times New Roman" w:hAnsi="Arial" w:cs="Arial"/>
                <w:kern w:val="1"/>
                <w:sz w:val="18"/>
                <w:szCs w:val="18"/>
              </w:rPr>
              <w:t xml:space="preserve"> oraz drugi  dokładny filtr workowy. Celem ograniczenia  emisji  zabudowany zostanie końcowy  dokładny filtr workowy.  </w:t>
            </w:r>
          </w:p>
          <w:p w14:paraId="6F4AFE84" w14:textId="579F2582" w:rsidR="0034710D" w:rsidRPr="002F4C46" w:rsidRDefault="0034710D" w:rsidP="007B30ED">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Dzięki takiemu systemowi średnie stężenie pyłów emitowanych do atmosfery , (</w:t>
            </w:r>
            <w:proofErr w:type="spellStart"/>
            <w:r w:rsidRPr="002F4C46">
              <w:rPr>
                <w:rFonts w:ascii="Arial" w:eastAsia="Times New Roman" w:hAnsi="Arial" w:cs="Arial"/>
                <w:kern w:val="1"/>
                <w:sz w:val="18"/>
                <w:szCs w:val="18"/>
              </w:rPr>
              <w:t>Cd+Tl</w:t>
            </w:r>
            <w:proofErr w:type="spellEnd"/>
            <w:r w:rsidRPr="002F4C46">
              <w:rPr>
                <w:rFonts w:ascii="Arial" w:eastAsia="Times New Roman" w:hAnsi="Arial" w:cs="Arial"/>
                <w:kern w:val="1"/>
                <w:sz w:val="18"/>
                <w:szCs w:val="18"/>
              </w:rPr>
              <w:t>) oraz  (</w:t>
            </w:r>
            <w:proofErr w:type="spellStart"/>
            <w:r w:rsidRPr="002F4C46">
              <w:rPr>
                <w:rFonts w:ascii="Arial" w:eastAsia="Times New Roman" w:hAnsi="Arial" w:cs="Arial"/>
                <w:kern w:val="1"/>
                <w:sz w:val="18"/>
                <w:szCs w:val="18"/>
              </w:rPr>
              <w:t>Sb+As+Pb+Cr+Co+Cu+Mn+Ni+V</w:t>
            </w:r>
            <w:proofErr w:type="spellEnd"/>
            <w:r w:rsidRPr="002F4C46">
              <w:rPr>
                <w:rFonts w:ascii="Arial" w:eastAsia="Times New Roman" w:hAnsi="Arial" w:cs="Arial"/>
                <w:kern w:val="1"/>
                <w:sz w:val="18"/>
                <w:szCs w:val="18"/>
              </w:rPr>
              <w:t>)  pozwolą na dotrzymanie  BAT-AEL</w:t>
            </w:r>
            <w:r w:rsidRPr="002F4C46">
              <w:rPr>
                <w:rFonts w:ascii="Arial" w:eastAsia="Times New Roman" w:hAnsi="Arial" w:cs="Arial"/>
                <w:color w:val="000000"/>
                <w:kern w:val="1"/>
                <w:sz w:val="18"/>
                <w:szCs w:val="18"/>
              </w:rPr>
              <w:t xml:space="preserve"> </w:t>
            </w:r>
            <w:r w:rsidRPr="002F4C46">
              <w:rPr>
                <w:rFonts w:ascii="Arial" w:eastAsia="Times New Roman" w:hAnsi="Arial" w:cs="Arial"/>
                <w:color w:val="000000"/>
                <w:kern w:val="1"/>
                <w:sz w:val="18"/>
                <w:szCs w:val="18"/>
              </w:rPr>
              <w:br/>
              <w:t>w odniesieniu do zorganizowanych emisji pyłu, metali i metaloidów ze spalania odpadów</w:t>
            </w:r>
            <w:r w:rsidRPr="002F4C46">
              <w:rPr>
                <w:rFonts w:ascii="Arial" w:eastAsia="Times New Roman" w:hAnsi="Arial" w:cs="Arial"/>
                <w:kern w:val="1"/>
                <w:sz w:val="18"/>
                <w:szCs w:val="18"/>
              </w:rPr>
              <w:t>.</w:t>
            </w:r>
            <w:r w:rsidR="007B30ED" w:rsidRPr="002F4C46">
              <w:rPr>
                <w:rFonts w:ascii="Arial" w:eastAsia="Times New Roman" w:hAnsi="Arial" w:cs="Arial"/>
                <w:kern w:val="1"/>
                <w:sz w:val="18"/>
                <w:szCs w:val="18"/>
              </w:rPr>
              <w:t xml:space="preserve"> </w:t>
            </w:r>
            <w:r w:rsidRPr="002F4C46">
              <w:rPr>
                <w:rFonts w:ascii="Arial" w:eastAsia="Times New Roman" w:hAnsi="Arial" w:cs="Arial"/>
                <w:bCs/>
                <w:sz w:val="18"/>
                <w:szCs w:val="18"/>
              </w:rPr>
              <w:t>Dotychczasowe pomiary przeprowadzone na instalacji wykazują, iż zachowane są poziomy emisji BAT-</w:t>
            </w:r>
            <w:proofErr w:type="spellStart"/>
            <w:r w:rsidRPr="002F4C46">
              <w:rPr>
                <w:rFonts w:ascii="Arial" w:eastAsia="Times New Roman" w:hAnsi="Arial" w:cs="Arial"/>
                <w:bCs/>
                <w:sz w:val="18"/>
                <w:szCs w:val="18"/>
              </w:rPr>
              <w:t>AELs</w:t>
            </w:r>
            <w:proofErr w:type="spellEnd"/>
            <w:r w:rsidRPr="002F4C46">
              <w:rPr>
                <w:rFonts w:ascii="Arial" w:eastAsia="Times New Roman" w:hAnsi="Arial" w:cs="Arial"/>
                <w:bCs/>
                <w:sz w:val="18"/>
                <w:szCs w:val="18"/>
              </w:rPr>
              <w:t xml:space="preserve"> wskazane w konkluzjach BAT dla</w:t>
            </w:r>
            <w:r w:rsidR="007B30ED" w:rsidRPr="002F4C46">
              <w:rPr>
                <w:rFonts w:ascii="Arial" w:eastAsia="Times New Roman" w:hAnsi="Arial" w:cs="Arial"/>
                <w:bCs/>
                <w:sz w:val="18"/>
                <w:szCs w:val="18"/>
              </w:rPr>
              <w:t>:</w:t>
            </w:r>
          </w:p>
          <w:p w14:paraId="2B13125A" w14:textId="77777777" w:rsidR="0034710D" w:rsidRPr="002F4C46" w:rsidRDefault="0034710D" w:rsidP="0039283C">
            <w:pPr>
              <w:tabs>
                <w:tab w:val="left" w:pos="236"/>
              </w:tabs>
              <w:autoSpaceDE w:val="0"/>
              <w:autoSpaceDN w:val="0"/>
              <w:adjustRightInd w:val="0"/>
              <w:ind w:left="31"/>
              <w:jc w:val="both"/>
              <w:rPr>
                <w:rFonts w:ascii="Arial" w:eastAsia="Times New Roman" w:hAnsi="Arial" w:cs="Arial"/>
                <w:sz w:val="18"/>
                <w:szCs w:val="18"/>
              </w:rPr>
            </w:pPr>
            <w:r w:rsidRPr="002F4C46">
              <w:rPr>
                <w:rFonts w:ascii="Arial" w:eastAsia="Times New Roman" w:hAnsi="Arial" w:cs="Arial"/>
                <w:sz w:val="18"/>
                <w:szCs w:val="18"/>
              </w:rPr>
              <w:t>•</w:t>
            </w:r>
            <w:r w:rsidRPr="002F4C46">
              <w:rPr>
                <w:rFonts w:ascii="Arial" w:eastAsia="Times New Roman" w:hAnsi="Arial" w:cs="Arial"/>
                <w:sz w:val="18"/>
                <w:szCs w:val="18"/>
              </w:rPr>
              <w:tab/>
              <w:t xml:space="preserve">pyłu, </w:t>
            </w:r>
          </w:p>
          <w:p w14:paraId="15B3DF0A" w14:textId="77777777" w:rsidR="0034710D" w:rsidRPr="002F4C46" w:rsidRDefault="0034710D" w:rsidP="0039283C">
            <w:pPr>
              <w:tabs>
                <w:tab w:val="left" w:pos="236"/>
              </w:tabs>
              <w:autoSpaceDE w:val="0"/>
              <w:autoSpaceDN w:val="0"/>
              <w:adjustRightInd w:val="0"/>
              <w:ind w:left="31"/>
              <w:jc w:val="both"/>
              <w:rPr>
                <w:rFonts w:ascii="Arial" w:eastAsia="Times New Roman" w:hAnsi="Arial" w:cs="Arial"/>
                <w:sz w:val="18"/>
                <w:szCs w:val="18"/>
              </w:rPr>
            </w:pPr>
            <w:r w:rsidRPr="002F4C46">
              <w:rPr>
                <w:rFonts w:ascii="Arial" w:eastAsia="Times New Roman" w:hAnsi="Arial" w:cs="Arial"/>
                <w:sz w:val="18"/>
                <w:szCs w:val="18"/>
              </w:rPr>
              <w:t>•</w:t>
            </w:r>
            <w:r w:rsidRPr="002F4C46">
              <w:rPr>
                <w:rFonts w:ascii="Arial" w:eastAsia="Times New Roman" w:hAnsi="Arial" w:cs="Arial"/>
                <w:sz w:val="18"/>
                <w:szCs w:val="18"/>
              </w:rPr>
              <w:tab/>
            </w:r>
            <w:proofErr w:type="spellStart"/>
            <w:r w:rsidRPr="002F4C46">
              <w:rPr>
                <w:rFonts w:ascii="Arial" w:eastAsia="Times New Roman" w:hAnsi="Arial" w:cs="Arial"/>
                <w:sz w:val="18"/>
                <w:szCs w:val="18"/>
              </w:rPr>
              <w:t>Cd+Tl</w:t>
            </w:r>
            <w:proofErr w:type="spellEnd"/>
            <w:r w:rsidRPr="002F4C46">
              <w:rPr>
                <w:rFonts w:ascii="Arial" w:eastAsia="Times New Roman" w:hAnsi="Arial" w:cs="Arial"/>
                <w:sz w:val="18"/>
                <w:szCs w:val="18"/>
              </w:rPr>
              <w:t xml:space="preserve">   </w:t>
            </w:r>
          </w:p>
          <w:p w14:paraId="30803C07" w14:textId="77777777" w:rsidR="0034710D" w:rsidRPr="002F4C46" w:rsidRDefault="0034710D" w:rsidP="0039283C">
            <w:pPr>
              <w:autoSpaceDE w:val="0"/>
              <w:autoSpaceDN w:val="0"/>
              <w:adjustRightInd w:val="0"/>
              <w:ind w:left="31"/>
              <w:jc w:val="both"/>
              <w:rPr>
                <w:rFonts w:ascii="Arial" w:eastAsia="Times New Roman" w:hAnsi="Arial" w:cs="Arial"/>
                <w:sz w:val="18"/>
                <w:szCs w:val="18"/>
              </w:rPr>
            </w:pPr>
            <w:r w:rsidRPr="002F4C46">
              <w:rPr>
                <w:rFonts w:ascii="Arial" w:eastAsia="Times New Roman" w:hAnsi="Arial" w:cs="Arial"/>
                <w:sz w:val="18"/>
                <w:szCs w:val="18"/>
              </w:rPr>
              <w:t xml:space="preserve">•   </w:t>
            </w:r>
            <w:proofErr w:type="spellStart"/>
            <w:r w:rsidRPr="002F4C46">
              <w:rPr>
                <w:rFonts w:ascii="Arial" w:eastAsia="Times New Roman" w:hAnsi="Arial" w:cs="Arial"/>
                <w:sz w:val="18"/>
                <w:szCs w:val="18"/>
              </w:rPr>
              <w:t>Sb+As+Pb+Cr</w:t>
            </w:r>
            <w:proofErr w:type="spellEnd"/>
            <w:r w:rsidRPr="002F4C46">
              <w:rPr>
                <w:rFonts w:ascii="Arial" w:eastAsia="Times New Roman" w:hAnsi="Arial" w:cs="Arial"/>
                <w:sz w:val="18"/>
                <w:szCs w:val="18"/>
              </w:rPr>
              <w:t xml:space="preserve">+ Co +Cu+ Mn+ </w:t>
            </w:r>
            <w:proofErr w:type="spellStart"/>
            <w:r w:rsidRPr="002F4C46">
              <w:rPr>
                <w:rFonts w:ascii="Arial" w:eastAsia="Times New Roman" w:hAnsi="Arial" w:cs="Arial"/>
                <w:sz w:val="18"/>
                <w:szCs w:val="18"/>
              </w:rPr>
              <w:t>Ni+V</w:t>
            </w:r>
            <w:proofErr w:type="spellEnd"/>
            <w:r w:rsidRPr="002F4C46">
              <w:rPr>
                <w:rFonts w:ascii="Arial" w:eastAsia="Times New Roman" w:hAnsi="Arial" w:cs="Arial"/>
                <w:sz w:val="18"/>
                <w:szCs w:val="18"/>
              </w:rPr>
              <w:t xml:space="preserve">                             </w:t>
            </w:r>
          </w:p>
        </w:tc>
        <w:tc>
          <w:tcPr>
            <w:tcW w:w="1217" w:type="dxa"/>
            <w:shd w:val="clear" w:color="auto" w:fill="auto"/>
          </w:tcPr>
          <w:p w14:paraId="428BB7A1"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25 </w:t>
            </w:r>
          </w:p>
          <w:p w14:paraId="0510623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p w14:paraId="6094EA2A" w14:textId="77777777" w:rsidR="0034710D" w:rsidRPr="002F4C46" w:rsidRDefault="0034710D" w:rsidP="0039283C">
            <w:pPr>
              <w:widowControl w:val="0"/>
              <w:suppressLineNumbers/>
              <w:suppressAutoHyphens/>
              <w:rPr>
                <w:rFonts w:ascii="Arial" w:eastAsia="Times New Roman" w:hAnsi="Arial" w:cs="Arial"/>
                <w:b/>
                <w:bCs/>
                <w:color w:val="FF0000"/>
                <w:kern w:val="1"/>
                <w:sz w:val="18"/>
                <w:szCs w:val="18"/>
              </w:rPr>
            </w:pPr>
          </w:p>
          <w:p w14:paraId="4BE835B5" w14:textId="77777777" w:rsidR="0034710D" w:rsidRPr="002F4C46" w:rsidRDefault="0034710D" w:rsidP="0039283C">
            <w:pPr>
              <w:widowControl w:val="0"/>
              <w:suppressLineNumbers/>
              <w:suppressAutoHyphens/>
              <w:jc w:val="center"/>
              <w:rPr>
                <w:rFonts w:ascii="Arial" w:eastAsia="Arial" w:hAnsi="Arial" w:cs="Arial"/>
                <w:bCs/>
                <w:kern w:val="1"/>
                <w:sz w:val="18"/>
                <w:szCs w:val="18"/>
              </w:rPr>
            </w:pPr>
          </w:p>
          <w:p w14:paraId="2661428A" w14:textId="77777777" w:rsidR="0034710D" w:rsidRPr="002F4C46" w:rsidRDefault="0034710D" w:rsidP="0039283C">
            <w:pPr>
              <w:widowControl w:val="0"/>
              <w:suppressLineNumbers/>
              <w:suppressAutoHyphens/>
              <w:jc w:val="center"/>
              <w:rPr>
                <w:rFonts w:ascii="Arial" w:eastAsia="Times New Roman" w:hAnsi="Arial" w:cs="Arial"/>
                <w:color w:val="FF0000"/>
                <w:kern w:val="1"/>
                <w:sz w:val="18"/>
                <w:szCs w:val="18"/>
              </w:rPr>
            </w:pPr>
          </w:p>
        </w:tc>
      </w:tr>
      <w:tr w:rsidR="0034710D" w:rsidRPr="002F4C46" w14:paraId="0C4F74F4" w14:textId="77777777" w:rsidTr="00574D46">
        <w:tc>
          <w:tcPr>
            <w:tcW w:w="622" w:type="dxa"/>
            <w:shd w:val="clear" w:color="auto" w:fill="auto"/>
          </w:tcPr>
          <w:p w14:paraId="18FD9EA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26</w:t>
            </w:r>
          </w:p>
        </w:tc>
        <w:tc>
          <w:tcPr>
            <w:tcW w:w="3677" w:type="dxa"/>
            <w:shd w:val="clear" w:color="auto" w:fill="auto"/>
          </w:tcPr>
          <w:p w14:paraId="54BB5623"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 xml:space="preserve">Aby ograniczyć zorganizowane </w:t>
            </w:r>
            <w:r w:rsidRPr="002F4C46">
              <w:rPr>
                <w:rFonts w:ascii="Arial" w:eastAsia="Times New Roman" w:hAnsi="Arial" w:cs="Arial"/>
                <w:b/>
                <w:bCs/>
                <w:sz w:val="18"/>
                <w:szCs w:val="18"/>
              </w:rPr>
              <w:t xml:space="preserve">emisje do powietrza pyłu z zamkniętej obróbki żużli </w:t>
            </w:r>
            <w:r w:rsidRPr="002F4C46">
              <w:rPr>
                <w:rFonts w:ascii="Arial" w:eastAsia="Times New Roman" w:hAnsi="Arial" w:cs="Arial"/>
                <w:b/>
                <w:bCs/>
                <w:sz w:val="18"/>
                <w:szCs w:val="18"/>
              </w:rPr>
              <w:br/>
              <w:t>i popiołów paleniskowych poprzez odsysanie</w:t>
            </w:r>
            <w:r w:rsidRPr="002F4C46">
              <w:rPr>
                <w:rFonts w:ascii="Arial" w:eastAsia="Times New Roman" w:hAnsi="Arial" w:cs="Arial"/>
                <w:b/>
                <w:bCs/>
                <w:color w:val="000000"/>
                <w:sz w:val="18"/>
                <w:szCs w:val="18"/>
              </w:rPr>
              <w:t xml:space="preserve"> powietrza (zob.BAT 24 f), </w:t>
            </w:r>
            <w:r w:rsidRPr="002F4C46">
              <w:rPr>
                <w:rFonts w:ascii="Arial" w:eastAsia="Times New Roman" w:hAnsi="Arial" w:cs="Arial"/>
                <w:b/>
                <w:bCs/>
                <w:color w:val="000000"/>
                <w:sz w:val="18"/>
                <w:szCs w:val="18"/>
              </w:rPr>
              <w:br/>
              <w:t>w ramach BAT należy stosować filtr workowy odpylający system wyciągu powietrza</w:t>
            </w:r>
            <w:r w:rsidRPr="002F4C46">
              <w:rPr>
                <w:rFonts w:ascii="Arial" w:eastAsia="Times New Roman" w:hAnsi="Arial" w:cs="Arial"/>
                <w:sz w:val="18"/>
                <w:szCs w:val="18"/>
              </w:rPr>
              <w:t xml:space="preserve"> (</w:t>
            </w:r>
            <w:proofErr w:type="spellStart"/>
            <w:r w:rsidRPr="002F4C46">
              <w:rPr>
                <w:rFonts w:ascii="Arial" w:eastAsia="Times New Roman" w:hAnsi="Arial" w:cs="Arial"/>
                <w:sz w:val="18"/>
                <w:szCs w:val="18"/>
              </w:rPr>
              <w:t>zob</w:t>
            </w:r>
            <w:proofErr w:type="spellEnd"/>
            <w:r w:rsidRPr="002F4C46">
              <w:rPr>
                <w:rFonts w:ascii="Arial" w:eastAsia="Times New Roman" w:hAnsi="Arial" w:cs="Arial"/>
                <w:sz w:val="18"/>
                <w:szCs w:val="18"/>
              </w:rPr>
              <w:t xml:space="preserve"> sekcja 2.2.).</w:t>
            </w:r>
          </w:p>
          <w:p w14:paraId="31E459C7" w14:textId="77777777" w:rsidR="0034710D" w:rsidRPr="002F4C46" w:rsidRDefault="0034710D" w:rsidP="0039283C">
            <w:pPr>
              <w:jc w:val="both"/>
              <w:rPr>
                <w:rFonts w:ascii="Arial" w:eastAsia="Times New Roman" w:hAnsi="Arial" w:cs="Arial"/>
                <w:color w:val="000000"/>
                <w:sz w:val="18"/>
                <w:szCs w:val="18"/>
              </w:rPr>
            </w:pPr>
            <w:r w:rsidRPr="002F4C46">
              <w:rPr>
                <w:rFonts w:ascii="Arial" w:eastAsia="Times New Roman" w:hAnsi="Arial" w:cs="Arial"/>
                <w:color w:val="000000"/>
                <w:sz w:val="18"/>
                <w:szCs w:val="18"/>
              </w:rPr>
              <w:t>Tabela 4</w:t>
            </w:r>
          </w:p>
          <w:p w14:paraId="2054F1B3"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Poziomy emisji powiązane z BAT (VBAT- AEL) w odniesieniu do zorganizowanych emisji pyłu do powietrza z zamkniętej obróbki żużli i popiołów paleniskowych przy użyciu systemu wyciągu powietrza (mg/Nm</w:t>
            </w:r>
            <w:r w:rsidRPr="002F4C46">
              <w:rPr>
                <w:rFonts w:ascii="Arial" w:eastAsia="Times New Roman" w:hAnsi="Arial" w:cs="Arial"/>
                <w:color w:val="000000"/>
                <w:sz w:val="18"/>
                <w:szCs w:val="18"/>
                <w:vertAlign w:val="superscript"/>
              </w:rPr>
              <w:t>3</w:t>
            </w:r>
            <w:r w:rsidRPr="002F4C46">
              <w:rPr>
                <w:rFonts w:ascii="Arial" w:eastAsia="Times New Roman" w:hAnsi="Arial" w:cs="Arial"/>
                <w:color w:val="000000"/>
                <w:sz w:val="18"/>
                <w:szCs w:val="18"/>
              </w:rPr>
              <w:t>)</w:t>
            </w:r>
          </w:p>
          <w:p w14:paraId="75C921A9" w14:textId="1FB4E050"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Zastosowanie filtra workowego na odciągu powietrza z hali obróbki żużli i popiołów paleniskowych, w celu osiągnięcia poziomu emisji dla pyłu na poziomie 2-5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w:t>
            </w:r>
          </w:p>
        </w:tc>
        <w:tc>
          <w:tcPr>
            <w:tcW w:w="3553" w:type="dxa"/>
            <w:shd w:val="clear" w:color="auto" w:fill="auto"/>
            <w:vAlign w:val="center"/>
          </w:tcPr>
          <w:p w14:paraId="401D5518"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lastRenderedPageBreak/>
              <w:t xml:space="preserve">Zakład nie prowadzi obróbki żużli </w:t>
            </w:r>
            <w:r w:rsidRPr="002F4C46">
              <w:rPr>
                <w:rFonts w:ascii="Arial" w:eastAsia="Times New Roman" w:hAnsi="Arial" w:cs="Arial"/>
                <w:kern w:val="1"/>
                <w:sz w:val="18"/>
                <w:szCs w:val="18"/>
              </w:rPr>
              <w:br/>
              <w:t>i popiołów paleniskowych.</w:t>
            </w:r>
          </w:p>
          <w:p w14:paraId="40564792"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c>
          <w:tcPr>
            <w:tcW w:w="1217" w:type="dxa"/>
            <w:shd w:val="clear" w:color="auto" w:fill="auto"/>
          </w:tcPr>
          <w:p w14:paraId="49047B5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 xml:space="preserve">BAT 26 </w:t>
            </w:r>
          </w:p>
          <w:p w14:paraId="4BFB8CA5"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nie dotyczy</w:t>
            </w:r>
          </w:p>
        </w:tc>
      </w:tr>
      <w:tr w:rsidR="0034710D" w:rsidRPr="002F4C46" w14:paraId="0A24D87D" w14:textId="77777777" w:rsidTr="00574D46">
        <w:tc>
          <w:tcPr>
            <w:tcW w:w="622" w:type="dxa"/>
            <w:shd w:val="clear" w:color="auto" w:fill="auto"/>
          </w:tcPr>
          <w:p w14:paraId="5F46746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27</w:t>
            </w:r>
          </w:p>
        </w:tc>
        <w:tc>
          <w:tcPr>
            <w:tcW w:w="3677" w:type="dxa"/>
            <w:shd w:val="clear" w:color="auto" w:fill="auto"/>
          </w:tcPr>
          <w:p w14:paraId="2CEC835D"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 xml:space="preserve">Aby ograniczyć emisje zorganizowane HCl, HF oraz SO2 do </w:t>
            </w:r>
            <w:r w:rsidRPr="002F4C46">
              <w:rPr>
                <w:rFonts w:ascii="Arial" w:eastAsia="Times New Roman" w:hAnsi="Arial" w:cs="Arial"/>
                <w:b/>
                <w:bCs/>
                <w:sz w:val="18"/>
                <w:szCs w:val="18"/>
              </w:rPr>
              <w:t>powietrza ze spalania odpadów, w ramach BAT należy stosować jedną</w:t>
            </w:r>
            <w:r w:rsidRPr="002F4C46">
              <w:rPr>
                <w:rFonts w:ascii="Arial" w:eastAsia="Times New Roman" w:hAnsi="Arial" w:cs="Arial"/>
                <w:b/>
                <w:bCs/>
                <w:color w:val="000000"/>
                <w:sz w:val="18"/>
                <w:szCs w:val="18"/>
              </w:rPr>
              <w:t xml:space="preserve"> z poniższych technik lub ich kombinację.  </w:t>
            </w:r>
          </w:p>
          <w:p w14:paraId="0878488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a)    Płuczka gazowa mokra,</w:t>
            </w:r>
          </w:p>
          <w:p w14:paraId="09821572"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b)   Absorber półmokry</w:t>
            </w:r>
          </w:p>
          <w:p w14:paraId="5E7D59B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c)    Wtrysk suchego sorbentu,</w:t>
            </w:r>
          </w:p>
          <w:p w14:paraId="09E73D7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d)   Bezpośrednie odsiarczanie,</w:t>
            </w:r>
          </w:p>
          <w:p w14:paraId="072CAC8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e)   Wtrysk sorbentu do kotła.</w:t>
            </w:r>
          </w:p>
          <w:p w14:paraId="57E2C14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Zastosowanie technik ograniczających emisje zorganizowane HCl, HF oraz  SO</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 xml:space="preserve"> do powietrza</w:t>
            </w:r>
          </w:p>
        </w:tc>
        <w:tc>
          <w:tcPr>
            <w:tcW w:w="3553" w:type="dxa"/>
            <w:shd w:val="clear" w:color="auto" w:fill="auto"/>
            <w:vAlign w:val="center"/>
          </w:tcPr>
          <w:p w14:paraId="311CC62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Do ograniczenia emisji HCl, HF oraz SO</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 xml:space="preserve"> do powietrza jest stosowany wtrysk wapna hydratyzowanego i/lub sorbentu wapiennego.</w:t>
            </w:r>
          </w:p>
          <w:p w14:paraId="37E9F94B"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tc>
        <w:tc>
          <w:tcPr>
            <w:tcW w:w="1217" w:type="dxa"/>
            <w:shd w:val="clear" w:color="auto" w:fill="auto"/>
          </w:tcPr>
          <w:p w14:paraId="260D7E26"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27 </w:t>
            </w:r>
          </w:p>
          <w:p w14:paraId="6EAD51B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493F835A" w14:textId="77777777" w:rsidTr="00574D46">
        <w:trPr>
          <w:trHeight w:val="20"/>
        </w:trPr>
        <w:tc>
          <w:tcPr>
            <w:tcW w:w="622" w:type="dxa"/>
            <w:shd w:val="clear" w:color="auto" w:fill="auto"/>
          </w:tcPr>
          <w:p w14:paraId="4291E26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28</w:t>
            </w:r>
          </w:p>
        </w:tc>
        <w:tc>
          <w:tcPr>
            <w:tcW w:w="3677" w:type="dxa"/>
            <w:shd w:val="clear" w:color="auto" w:fill="auto"/>
          </w:tcPr>
          <w:p w14:paraId="71A6EBE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ograniczyć szczytowy poziom zorganizowanej emisji HCl, </w:t>
            </w:r>
            <w:r w:rsidRPr="002F4C46">
              <w:rPr>
                <w:rFonts w:ascii="Arial" w:eastAsia="Times New Roman" w:hAnsi="Arial" w:cs="Arial"/>
                <w:b/>
                <w:bCs/>
                <w:kern w:val="1"/>
                <w:sz w:val="18"/>
                <w:szCs w:val="18"/>
              </w:rPr>
              <w:t>HF i SO2 do powietrza ze spalania odpadów przy jednoczesnym</w:t>
            </w:r>
            <w:r w:rsidRPr="002F4C46">
              <w:rPr>
                <w:rFonts w:ascii="Arial" w:eastAsia="Times New Roman" w:hAnsi="Arial" w:cs="Arial"/>
                <w:b/>
                <w:bCs/>
                <w:color w:val="000000"/>
                <w:kern w:val="1"/>
                <w:sz w:val="18"/>
                <w:szCs w:val="18"/>
              </w:rPr>
              <w:t xml:space="preserve"> ograniczeniu zużycia odczynników oraz ilości pozostałości wytworzonych z wtrysku suchego sorbentu i absorberów półmokrych, </w:t>
            </w:r>
            <w:r w:rsidRPr="002F4C46">
              <w:rPr>
                <w:rFonts w:ascii="Arial" w:eastAsia="Times New Roman" w:hAnsi="Arial" w:cs="Arial"/>
                <w:b/>
                <w:bCs/>
                <w:color w:val="000000"/>
                <w:kern w:val="1"/>
                <w:sz w:val="18"/>
                <w:szCs w:val="18"/>
              </w:rPr>
              <w:br/>
              <w:t xml:space="preserve">w ramach BAT należy stosować technikę a) lub obydwie poniższe techniki.      </w:t>
            </w:r>
          </w:p>
          <w:p w14:paraId="2BB49AAB" w14:textId="790E1E9F"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a)    Zoptymalizowane i zautomatyzowane dawkowanie odczynników</w:t>
            </w:r>
          </w:p>
          <w:p w14:paraId="4A9E49F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b)   Recyrkulacja odczynników.</w:t>
            </w:r>
          </w:p>
          <w:p w14:paraId="358788C1"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Tabela 5</w:t>
            </w:r>
          </w:p>
          <w:p w14:paraId="2B9624AA"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 xml:space="preserve">Wymagane poziomy emisji BAT-AEL </w:t>
            </w:r>
            <w:r w:rsidRPr="002F4C46">
              <w:rPr>
                <w:rFonts w:ascii="Arial" w:eastAsia="Times New Roman" w:hAnsi="Arial" w:cs="Arial"/>
                <w:b/>
                <w:sz w:val="18"/>
                <w:szCs w:val="18"/>
              </w:rPr>
              <w:br/>
              <w:t>w odniesieniu do emisji zorganizowanych HCL, HF, SO2 do powietrza ze spalania odpadów</w:t>
            </w:r>
          </w:p>
          <w:p w14:paraId="3A094B5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HCl &lt; 2-8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 średnia dobowa</w:t>
            </w:r>
          </w:p>
          <w:p w14:paraId="119C7B0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HF &lt; 1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 średnia z okresu pobierania próbek</w:t>
            </w:r>
          </w:p>
          <w:p w14:paraId="3B27E83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SO</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 xml:space="preserve"> &lt; 5-40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3</w:t>
            </w:r>
          </w:p>
          <w:p w14:paraId="0504AD2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(parametry dla instalacji istniejących, wartości średniodobowe, stężenie dopuszczalne dla zawartości tlenu referencyjnego 11%)</w:t>
            </w:r>
          </w:p>
          <w:p w14:paraId="1F734780" w14:textId="77777777" w:rsidR="0034710D" w:rsidRPr="002F4C46" w:rsidRDefault="0034710D" w:rsidP="0039283C">
            <w:pPr>
              <w:rPr>
                <w:rFonts w:ascii="Arial" w:eastAsia="Times New Roman" w:hAnsi="Arial" w:cs="Arial"/>
                <w:b/>
                <w:bCs/>
                <w:color w:val="000000"/>
                <w:sz w:val="18"/>
                <w:szCs w:val="18"/>
              </w:rPr>
            </w:pPr>
            <w:r w:rsidRPr="002F4C46">
              <w:rPr>
                <w:rFonts w:ascii="Arial" w:eastAsia="Times New Roman" w:hAnsi="Arial" w:cs="Arial"/>
                <w:b/>
                <w:bCs/>
                <w:color w:val="000000"/>
                <w:sz w:val="18"/>
                <w:szCs w:val="18"/>
              </w:rPr>
              <w:t>Powiązane monitorowanie BAT 4.</w:t>
            </w:r>
          </w:p>
        </w:tc>
        <w:tc>
          <w:tcPr>
            <w:tcW w:w="3553" w:type="dxa"/>
            <w:shd w:val="clear" w:color="auto" w:fill="auto"/>
            <w:vAlign w:val="center"/>
          </w:tcPr>
          <w:p w14:paraId="248AB1EC"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Stosowana technika a)</w:t>
            </w:r>
          </w:p>
          <w:p w14:paraId="77D87BF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Ilość dozowanego  sorbentu wapiennego </w:t>
            </w:r>
            <w:r w:rsidRPr="002F4C46">
              <w:rPr>
                <w:rFonts w:ascii="Arial" w:eastAsia="Times New Roman" w:hAnsi="Arial" w:cs="Arial"/>
                <w:kern w:val="1"/>
                <w:sz w:val="18"/>
                <w:szCs w:val="18"/>
              </w:rPr>
              <w:br/>
              <w:t>w systemie oczyszczania spalin uzależniona jest od stężenia SO</w:t>
            </w:r>
            <w:r w:rsidRPr="002F4C46">
              <w:rPr>
                <w:rFonts w:ascii="Arial" w:eastAsia="Times New Roman" w:hAnsi="Arial" w:cs="Arial"/>
                <w:kern w:val="1"/>
                <w:sz w:val="18"/>
                <w:szCs w:val="18"/>
                <w:vertAlign w:val="subscript"/>
              </w:rPr>
              <w:t xml:space="preserve">2 </w:t>
            </w:r>
            <w:r w:rsidRPr="002F4C46">
              <w:rPr>
                <w:rFonts w:ascii="Arial" w:eastAsia="Times New Roman" w:hAnsi="Arial" w:cs="Arial"/>
                <w:kern w:val="1"/>
                <w:sz w:val="18"/>
                <w:szCs w:val="18"/>
              </w:rPr>
              <w:t>w</w:t>
            </w:r>
            <w:r w:rsidRPr="002F4C46">
              <w:rPr>
                <w:rFonts w:ascii="Arial" w:eastAsia="Times New Roman" w:hAnsi="Arial" w:cs="Arial"/>
                <w:kern w:val="1"/>
                <w:sz w:val="18"/>
                <w:szCs w:val="18"/>
                <w:vertAlign w:val="subscript"/>
              </w:rPr>
              <w:t xml:space="preserve"> </w:t>
            </w:r>
            <w:r w:rsidRPr="002F4C46">
              <w:rPr>
                <w:rFonts w:ascii="Arial" w:eastAsia="Times New Roman" w:hAnsi="Arial" w:cs="Arial"/>
                <w:kern w:val="1"/>
                <w:sz w:val="18"/>
                <w:szCs w:val="18"/>
              </w:rPr>
              <w:t>gazach odlotowych. Dodatkowo, po zainstalowaniu systemu ciągłego monitoringu HCl, układ ten będzie uzależniony również od stężenia HCl.</w:t>
            </w:r>
          </w:p>
          <w:p w14:paraId="47183BF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Poprzez rozwinięcie układu automatyki do dozowania sorbentu, nastąpi jego zoptymalizowanie. </w:t>
            </w:r>
          </w:p>
          <w:p w14:paraId="07C099F2" w14:textId="77777777" w:rsidR="0034710D" w:rsidRPr="002F4C46" w:rsidRDefault="0034710D" w:rsidP="0039283C">
            <w:pPr>
              <w:widowControl w:val="0"/>
              <w:autoSpaceDE w:val="0"/>
              <w:autoSpaceDN w:val="0"/>
              <w:ind w:right="46"/>
              <w:jc w:val="both"/>
              <w:rPr>
                <w:rFonts w:ascii="Arial" w:eastAsia="Arial" w:hAnsi="Arial" w:cs="Arial"/>
                <w:spacing w:val="1"/>
                <w:sz w:val="18"/>
                <w:szCs w:val="18"/>
                <w:lang w:eastAsia="en-US"/>
              </w:rPr>
            </w:pPr>
            <w:r w:rsidRPr="002F4C46">
              <w:rPr>
                <w:rFonts w:ascii="Arial" w:eastAsia="Arial" w:hAnsi="Arial" w:cs="Arial"/>
                <w:sz w:val="18"/>
                <w:szCs w:val="18"/>
                <w:lang w:eastAsia="en-US"/>
              </w:rPr>
              <w:t>Nowy</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system</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ciągłego</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monitoringu</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pozwoli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na</w:t>
            </w:r>
            <w:r w:rsidRPr="002F4C46">
              <w:rPr>
                <w:rFonts w:ascii="Arial" w:eastAsia="Arial" w:hAnsi="Arial" w:cs="Arial"/>
                <w:spacing w:val="-47"/>
                <w:sz w:val="18"/>
                <w:szCs w:val="18"/>
                <w:lang w:eastAsia="en-US"/>
              </w:rPr>
              <w:t xml:space="preserve"> </w:t>
            </w:r>
            <w:r w:rsidRPr="002F4C46">
              <w:rPr>
                <w:rFonts w:ascii="Arial" w:eastAsia="Arial" w:hAnsi="Arial" w:cs="Arial"/>
                <w:sz w:val="18"/>
                <w:szCs w:val="18"/>
                <w:lang w:eastAsia="en-US"/>
              </w:rPr>
              <w:t>zastosowanie</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układu</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umożliwiającego</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sterowanie ilością dozowanego sorbentu</w:t>
            </w:r>
            <w:r w:rsidRPr="002F4C46">
              <w:rPr>
                <w:rFonts w:ascii="Arial" w:eastAsia="Arial" w:hAnsi="Arial" w:cs="Arial"/>
                <w:spacing w:val="1"/>
                <w:sz w:val="18"/>
                <w:szCs w:val="18"/>
                <w:lang w:eastAsia="en-US"/>
              </w:rPr>
              <w:t xml:space="preserve"> </w:t>
            </w:r>
            <w:r w:rsidRPr="002F4C46">
              <w:rPr>
                <w:rFonts w:ascii="Arial" w:eastAsia="Arial" w:hAnsi="Arial" w:cs="Arial"/>
                <w:spacing w:val="1"/>
                <w:sz w:val="18"/>
                <w:szCs w:val="18"/>
                <w:lang w:eastAsia="en-US"/>
              </w:rPr>
              <w:br/>
            </w:r>
            <w:r w:rsidRPr="002F4C46">
              <w:rPr>
                <w:rFonts w:ascii="Arial" w:eastAsia="Arial" w:hAnsi="Arial" w:cs="Arial"/>
                <w:sz w:val="18"/>
                <w:szCs w:val="18"/>
                <w:lang w:eastAsia="en-US"/>
              </w:rPr>
              <w:t>w</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zależności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od</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stężenia</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HCl</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SO2.</w:t>
            </w:r>
            <w:r w:rsidRPr="002F4C46">
              <w:rPr>
                <w:rFonts w:ascii="Arial" w:eastAsia="Arial" w:hAnsi="Arial" w:cs="Arial"/>
                <w:spacing w:val="1"/>
                <w:sz w:val="18"/>
                <w:szCs w:val="18"/>
                <w:lang w:eastAsia="en-US"/>
              </w:rPr>
              <w:t xml:space="preserve"> </w:t>
            </w:r>
          </w:p>
          <w:p w14:paraId="02DE8307" w14:textId="77777777" w:rsidR="0034710D" w:rsidRPr="002F4C46" w:rsidRDefault="0034710D" w:rsidP="0039283C">
            <w:pPr>
              <w:widowControl w:val="0"/>
              <w:autoSpaceDE w:val="0"/>
              <w:autoSpaceDN w:val="0"/>
              <w:ind w:right="46"/>
              <w:jc w:val="both"/>
              <w:rPr>
                <w:rFonts w:ascii="Arial" w:eastAsia="Arial" w:hAnsi="Arial" w:cs="Arial"/>
                <w:sz w:val="18"/>
                <w:szCs w:val="18"/>
                <w:lang w:eastAsia="en-US"/>
              </w:rPr>
            </w:pPr>
            <w:r w:rsidRPr="002F4C46">
              <w:rPr>
                <w:rFonts w:ascii="Arial" w:eastAsia="Arial" w:hAnsi="Arial" w:cs="Arial"/>
                <w:sz w:val="18"/>
                <w:szCs w:val="18"/>
                <w:lang w:eastAsia="en-US"/>
              </w:rPr>
              <w:t>W</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przypadku wzrostu stężenia któregokolwiek z</w:t>
            </w:r>
            <w:r w:rsidRPr="002F4C46">
              <w:rPr>
                <w:rFonts w:ascii="Arial" w:eastAsia="Arial" w:hAnsi="Arial" w:cs="Arial"/>
                <w:spacing w:val="-47"/>
                <w:sz w:val="18"/>
                <w:szCs w:val="18"/>
                <w:lang w:eastAsia="en-US"/>
              </w:rPr>
              <w:t xml:space="preserve"> </w:t>
            </w:r>
            <w:r w:rsidRPr="002F4C46">
              <w:rPr>
                <w:rFonts w:ascii="Arial" w:eastAsia="Arial" w:hAnsi="Arial" w:cs="Arial"/>
                <w:sz w:val="18"/>
                <w:szCs w:val="18"/>
                <w:lang w:eastAsia="en-US"/>
              </w:rPr>
              <w:t>nich zwiększać się będzie ilość dozowanego</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 xml:space="preserve">sorbentu wapiennego. Dzięki temu możliwe będzie dotrzymanie poziomu emisji BAT-AEL dla HCl, HF </w:t>
            </w:r>
            <w:r w:rsidRPr="002F4C46">
              <w:rPr>
                <w:rFonts w:ascii="Arial" w:eastAsia="Arial" w:hAnsi="Arial" w:cs="Arial"/>
                <w:sz w:val="18"/>
                <w:szCs w:val="18"/>
                <w:lang w:eastAsia="en-US"/>
              </w:rPr>
              <w:br/>
              <w:t>i SO</w:t>
            </w:r>
            <w:r w:rsidRPr="002F4C46">
              <w:rPr>
                <w:rFonts w:ascii="Arial" w:eastAsia="Arial" w:hAnsi="Arial" w:cs="Arial"/>
                <w:sz w:val="18"/>
                <w:szCs w:val="18"/>
                <w:vertAlign w:val="subscript"/>
                <w:lang w:eastAsia="en-US"/>
              </w:rPr>
              <w:t>2</w:t>
            </w:r>
            <w:r w:rsidRPr="002F4C46">
              <w:rPr>
                <w:rFonts w:ascii="Arial" w:eastAsia="Arial" w:hAnsi="Arial" w:cs="Arial"/>
                <w:sz w:val="18"/>
                <w:szCs w:val="18"/>
                <w:lang w:eastAsia="en-US"/>
              </w:rPr>
              <w:t>.</w:t>
            </w:r>
          </w:p>
          <w:p w14:paraId="2D555A2B" w14:textId="77777777" w:rsidR="0034710D" w:rsidRPr="002F4C46" w:rsidRDefault="0034710D" w:rsidP="0039283C">
            <w:pPr>
              <w:widowControl w:val="0"/>
              <w:autoSpaceDE w:val="0"/>
              <w:autoSpaceDN w:val="0"/>
              <w:ind w:left="-34" w:right="47"/>
              <w:jc w:val="both"/>
              <w:rPr>
                <w:rFonts w:ascii="Arial" w:eastAsia="Arial" w:hAnsi="Arial" w:cs="Arial"/>
                <w:sz w:val="18"/>
                <w:szCs w:val="18"/>
                <w:lang w:eastAsia="en-US"/>
              </w:rPr>
            </w:pPr>
            <w:r w:rsidRPr="002F4C46">
              <w:rPr>
                <w:rFonts w:ascii="Arial" w:eastAsia="Arial" w:hAnsi="Arial" w:cs="Arial"/>
                <w:sz w:val="18"/>
                <w:szCs w:val="18"/>
                <w:lang w:eastAsia="en-US"/>
              </w:rPr>
              <w:t>Średnie</w:t>
            </w:r>
            <w:r w:rsidRPr="002F4C46">
              <w:rPr>
                <w:rFonts w:ascii="Arial" w:eastAsia="Arial" w:hAnsi="Arial" w:cs="Arial"/>
                <w:spacing w:val="41"/>
                <w:sz w:val="18"/>
                <w:szCs w:val="18"/>
                <w:lang w:eastAsia="en-US"/>
              </w:rPr>
              <w:t xml:space="preserve"> </w:t>
            </w:r>
            <w:r w:rsidRPr="002F4C46">
              <w:rPr>
                <w:rFonts w:ascii="Arial" w:eastAsia="Arial" w:hAnsi="Arial" w:cs="Arial"/>
                <w:sz w:val="18"/>
                <w:szCs w:val="18"/>
                <w:lang w:eastAsia="en-US"/>
              </w:rPr>
              <w:t>dobowe</w:t>
            </w:r>
            <w:r w:rsidRPr="002F4C46">
              <w:rPr>
                <w:rFonts w:ascii="Arial" w:eastAsia="Arial" w:hAnsi="Arial" w:cs="Arial"/>
                <w:spacing w:val="42"/>
                <w:sz w:val="18"/>
                <w:szCs w:val="18"/>
                <w:lang w:eastAsia="en-US"/>
              </w:rPr>
              <w:t xml:space="preserve"> </w:t>
            </w:r>
            <w:r w:rsidRPr="002F4C46">
              <w:rPr>
                <w:rFonts w:ascii="Arial" w:eastAsia="Arial" w:hAnsi="Arial" w:cs="Arial"/>
                <w:sz w:val="18"/>
                <w:szCs w:val="18"/>
                <w:lang w:eastAsia="en-US"/>
              </w:rPr>
              <w:t>stężenie</w:t>
            </w:r>
            <w:r w:rsidRPr="002F4C46">
              <w:rPr>
                <w:rFonts w:ascii="Arial" w:eastAsia="Arial" w:hAnsi="Arial" w:cs="Arial"/>
                <w:spacing w:val="91"/>
                <w:sz w:val="18"/>
                <w:szCs w:val="18"/>
                <w:lang w:eastAsia="en-US"/>
              </w:rPr>
              <w:t xml:space="preserve"> </w:t>
            </w:r>
            <w:r w:rsidRPr="002F4C46">
              <w:rPr>
                <w:rFonts w:ascii="Arial" w:eastAsia="Arial" w:hAnsi="Arial" w:cs="Arial"/>
                <w:sz w:val="18"/>
                <w:szCs w:val="18"/>
                <w:lang w:eastAsia="en-US"/>
              </w:rPr>
              <w:t>zanieczyszczeń</w:t>
            </w:r>
            <w:r w:rsidRPr="002F4C46">
              <w:rPr>
                <w:rFonts w:ascii="Arial" w:eastAsia="Arial" w:hAnsi="Arial" w:cs="Arial"/>
                <w:spacing w:val="-48"/>
                <w:sz w:val="18"/>
                <w:szCs w:val="18"/>
                <w:lang w:eastAsia="en-US"/>
              </w:rPr>
              <w:t xml:space="preserve"> </w:t>
            </w:r>
            <w:r w:rsidRPr="002F4C46">
              <w:rPr>
                <w:rFonts w:ascii="Arial" w:eastAsia="Arial" w:hAnsi="Arial" w:cs="Arial"/>
                <w:sz w:val="18"/>
                <w:szCs w:val="18"/>
                <w:lang w:eastAsia="en-US"/>
              </w:rPr>
              <w:t>w</w:t>
            </w:r>
            <w:r w:rsidRPr="002F4C46">
              <w:rPr>
                <w:rFonts w:ascii="Arial" w:eastAsia="Arial" w:hAnsi="Arial" w:cs="Arial"/>
                <w:spacing w:val="-5"/>
                <w:sz w:val="18"/>
                <w:szCs w:val="18"/>
                <w:lang w:eastAsia="en-US"/>
              </w:rPr>
              <w:t xml:space="preserve"> </w:t>
            </w:r>
            <w:r w:rsidRPr="002F4C46">
              <w:rPr>
                <w:rFonts w:ascii="Arial" w:eastAsia="Arial" w:hAnsi="Arial" w:cs="Arial"/>
                <w:sz w:val="18"/>
                <w:szCs w:val="18"/>
                <w:lang w:eastAsia="en-US"/>
              </w:rPr>
              <w:t>gazach</w:t>
            </w:r>
            <w:r w:rsidRPr="002F4C46">
              <w:rPr>
                <w:rFonts w:ascii="Arial" w:eastAsia="Arial" w:hAnsi="Arial" w:cs="Arial"/>
                <w:spacing w:val="-4"/>
                <w:sz w:val="18"/>
                <w:szCs w:val="18"/>
                <w:lang w:eastAsia="en-US"/>
              </w:rPr>
              <w:t xml:space="preserve"> </w:t>
            </w:r>
            <w:r w:rsidRPr="002F4C46">
              <w:rPr>
                <w:rFonts w:ascii="Arial" w:eastAsia="Arial" w:hAnsi="Arial" w:cs="Arial"/>
                <w:sz w:val="18"/>
                <w:szCs w:val="18"/>
                <w:lang w:eastAsia="en-US"/>
              </w:rPr>
              <w:t>odlotowych</w:t>
            </w:r>
            <w:r w:rsidRPr="002F4C46">
              <w:rPr>
                <w:rFonts w:ascii="Arial" w:eastAsia="Arial" w:hAnsi="Arial" w:cs="Arial"/>
                <w:spacing w:val="-2"/>
                <w:sz w:val="18"/>
                <w:szCs w:val="18"/>
                <w:lang w:eastAsia="en-US"/>
              </w:rPr>
              <w:t xml:space="preserve"> </w:t>
            </w:r>
            <w:r w:rsidRPr="002F4C46">
              <w:rPr>
                <w:rFonts w:ascii="Arial" w:eastAsia="Arial" w:hAnsi="Arial" w:cs="Arial"/>
                <w:sz w:val="18"/>
                <w:szCs w:val="18"/>
                <w:lang w:eastAsia="en-US"/>
              </w:rPr>
              <w:t>wynosić</w:t>
            </w:r>
            <w:r w:rsidRPr="002F4C46">
              <w:rPr>
                <w:rFonts w:ascii="Arial" w:eastAsia="Arial" w:hAnsi="Arial" w:cs="Arial"/>
                <w:spacing w:val="-3"/>
                <w:sz w:val="18"/>
                <w:szCs w:val="18"/>
                <w:lang w:eastAsia="en-US"/>
              </w:rPr>
              <w:t xml:space="preserve"> </w:t>
            </w:r>
            <w:r w:rsidRPr="002F4C46">
              <w:rPr>
                <w:rFonts w:ascii="Arial" w:eastAsia="Arial" w:hAnsi="Arial" w:cs="Arial"/>
                <w:sz w:val="18"/>
                <w:szCs w:val="18"/>
                <w:lang w:eastAsia="en-US"/>
              </w:rPr>
              <w:t>będzie</w:t>
            </w:r>
            <w:r w:rsidRPr="002F4C46">
              <w:rPr>
                <w:rFonts w:ascii="Arial" w:eastAsia="Arial" w:hAnsi="Arial" w:cs="Arial"/>
                <w:spacing w:val="-4"/>
                <w:sz w:val="18"/>
                <w:szCs w:val="18"/>
                <w:lang w:eastAsia="en-US"/>
              </w:rPr>
              <w:t xml:space="preserve"> </w:t>
            </w:r>
            <w:r w:rsidRPr="002F4C46">
              <w:rPr>
                <w:rFonts w:ascii="Arial" w:eastAsia="Arial" w:hAnsi="Arial" w:cs="Arial"/>
                <w:sz w:val="18"/>
                <w:szCs w:val="18"/>
                <w:lang w:eastAsia="en-US"/>
              </w:rPr>
              <w:t>dla</w:t>
            </w:r>
            <w:r w:rsidRPr="002F4C46">
              <w:rPr>
                <w:rFonts w:ascii="Arial" w:eastAsia="Arial" w:hAnsi="Arial" w:cs="Arial"/>
                <w:spacing w:val="-4"/>
                <w:sz w:val="18"/>
                <w:szCs w:val="18"/>
                <w:lang w:eastAsia="en-US"/>
              </w:rPr>
              <w:t xml:space="preserve"> </w:t>
            </w:r>
            <w:r w:rsidRPr="002F4C46">
              <w:rPr>
                <w:rFonts w:ascii="Arial" w:eastAsia="Arial" w:hAnsi="Arial" w:cs="Arial"/>
                <w:sz w:val="18"/>
                <w:szCs w:val="18"/>
                <w:lang w:eastAsia="en-US"/>
              </w:rPr>
              <w:t>HCl do</w:t>
            </w:r>
            <w:r w:rsidRPr="002F4C46">
              <w:rPr>
                <w:rFonts w:ascii="Arial" w:eastAsia="Arial" w:hAnsi="Arial" w:cs="Arial"/>
                <w:spacing w:val="-2"/>
                <w:sz w:val="18"/>
                <w:szCs w:val="18"/>
                <w:lang w:eastAsia="en-US"/>
              </w:rPr>
              <w:t xml:space="preserve"> </w:t>
            </w:r>
            <w:r w:rsidRPr="002F4C46">
              <w:rPr>
                <w:rFonts w:ascii="Arial" w:eastAsia="Arial" w:hAnsi="Arial" w:cs="Arial"/>
                <w:sz w:val="18"/>
                <w:szCs w:val="18"/>
                <w:lang w:eastAsia="en-US"/>
              </w:rPr>
              <w:t>8</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mg/</w:t>
            </w:r>
            <w:proofErr w:type="spellStart"/>
            <w:r w:rsidRPr="002F4C46">
              <w:rPr>
                <w:rFonts w:ascii="Arial" w:eastAsia="Arial" w:hAnsi="Arial" w:cs="Arial"/>
                <w:sz w:val="18"/>
                <w:szCs w:val="18"/>
                <w:lang w:eastAsia="en-US"/>
              </w:rPr>
              <w:t>Nm</w:t>
            </w:r>
            <w:proofErr w:type="spellEnd"/>
            <w:r w:rsidRPr="002F4C46">
              <w:rPr>
                <w:rFonts w:ascii="Arial" w:eastAsia="Arial" w:hAnsi="Arial" w:cs="Arial"/>
                <w:position w:val="-3"/>
                <w:sz w:val="18"/>
                <w:szCs w:val="18"/>
                <w:vertAlign w:val="superscript"/>
                <w:lang w:eastAsia="en-US"/>
              </w:rPr>
              <w:t>3</w:t>
            </w:r>
            <w:r w:rsidRPr="002F4C46">
              <w:rPr>
                <w:rFonts w:ascii="Arial" w:eastAsia="Arial" w:hAnsi="Arial" w:cs="Arial"/>
                <w:position w:val="-3"/>
                <w:sz w:val="18"/>
                <w:szCs w:val="18"/>
                <w:lang w:eastAsia="en-US"/>
              </w:rPr>
              <w:t xml:space="preserve">   </w:t>
            </w:r>
            <w:r w:rsidRPr="002F4C46">
              <w:rPr>
                <w:rFonts w:ascii="Arial" w:eastAsia="Arial" w:hAnsi="Arial" w:cs="Arial"/>
                <w:spacing w:val="3"/>
                <w:position w:val="-3"/>
                <w:sz w:val="18"/>
                <w:szCs w:val="18"/>
                <w:lang w:eastAsia="en-US"/>
              </w:rPr>
              <w:t xml:space="preserve"> </w:t>
            </w:r>
            <w:r w:rsidRPr="002F4C46">
              <w:rPr>
                <w:rFonts w:ascii="Arial" w:eastAsia="Arial" w:hAnsi="Arial" w:cs="Arial"/>
                <w:sz w:val="18"/>
                <w:szCs w:val="18"/>
                <w:lang w:eastAsia="en-US"/>
              </w:rPr>
              <w:t>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dla</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SO</w:t>
            </w:r>
            <w:r w:rsidRPr="002F4C46">
              <w:rPr>
                <w:rFonts w:ascii="Arial" w:eastAsia="Arial" w:hAnsi="Arial" w:cs="Arial"/>
                <w:position w:val="-3"/>
                <w:sz w:val="18"/>
                <w:szCs w:val="18"/>
                <w:vertAlign w:val="subscript"/>
                <w:lang w:eastAsia="en-US"/>
              </w:rPr>
              <w:t>2</w:t>
            </w:r>
            <w:r w:rsidRPr="002F4C46">
              <w:rPr>
                <w:rFonts w:ascii="Arial" w:eastAsia="Arial" w:hAnsi="Arial" w:cs="Arial"/>
                <w:spacing w:val="10"/>
                <w:position w:val="-3"/>
                <w:sz w:val="18"/>
                <w:szCs w:val="18"/>
                <w:lang w:eastAsia="en-US"/>
              </w:rPr>
              <w:t xml:space="preserve"> </w:t>
            </w:r>
            <w:r w:rsidRPr="002F4C46">
              <w:rPr>
                <w:rFonts w:ascii="Arial" w:eastAsia="Arial" w:hAnsi="Arial" w:cs="Arial"/>
                <w:sz w:val="18"/>
                <w:szCs w:val="18"/>
                <w:lang w:eastAsia="en-US"/>
              </w:rPr>
              <w:t>do</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40</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 xml:space="preserve">mg </w:t>
            </w:r>
            <w:proofErr w:type="spellStart"/>
            <w:r w:rsidRPr="002F4C46">
              <w:rPr>
                <w:rFonts w:ascii="Arial" w:eastAsia="Arial" w:hAnsi="Arial" w:cs="Arial"/>
                <w:sz w:val="18"/>
                <w:szCs w:val="18"/>
                <w:lang w:eastAsia="en-US"/>
              </w:rPr>
              <w:t>Nm</w:t>
            </w:r>
            <w:proofErr w:type="spellEnd"/>
            <w:r w:rsidRPr="002F4C46">
              <w:rPr>
                <w:rFonts w:ascii="Arial" w:eastAsia="Arial" w:hAnsi="Arial" w:cs="Arial"/>
                <w:position w:val="-3"/>
                <w:sz w:val="18"/>
                <w:szCs w:val="18"/>
                <w:vertAlign w:val="superscript"/>
                <w:lang w:eastAsia="en-US"/>
              </w:rPr>
              <w:t>3</w:t>
            </w:r>
            <w:r w:rsidRPr="002F4C46">
              <w:rPr>
                <w:rFonts w:ascii="Arial" w:eastAsia="Arial" w:hAnsi="Arial" w:cs="Arial"/>
                <w:position w:val="-3"/>
                <w:sz w:val="18"/>
                <w:szCs w:val="18"/>
                <w:lang w:eastAsia="en-US"/>
              </w:rPr>
              <w:t>.</w:t>
            </w:r>
          </w:p>
        </w:tc>
        <w:tc>
          <w:tcPr>
            <w:tcW w:w="1217" w:type="dxa"/>
            <w:shd w:val="clear" w:color="auto" w:fill="auto"/>
          </w:tcPr>
          <w:p w14:paraId="3E70E70F" w14:textId="77777777" w:rsidR="0034710D" w:rsidRPr="002F4C46" w:rsidRDefault="0034710D" w:rsidP="0039283C">
            <w:pPr>
              <w:widowControl w:val="0"/>
              <w:suppressLineNumbers/>
              <w:suppressAutoHyphens/>
              <w:jc w:val="center"/>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28 </w:t>
            </w:r>
          </w:p>
          <w:p w14:paraId="0C5D0737"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zgodny</w:t>
            </w:r>
          </w:p>
          <w:p w14:paraId="67EA7782"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p>
          <w:p w14:paraId="28F7AEB7"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40F658F4"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45BF6481"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A7F76DD"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66FFD97E"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0047B57B" w14:textId="77777777" w:rsidR="0034710D" w:rsidRPr="002F4C46" w:rsidRDefault="0034710D" w:rsidP="0039283C">
            <w:pPr>
              <w:widowControl w:val="0"/>
              <w:suppressLineNumbers/>
              <w:suppressAutoHyphens/>
              <w:rPr>
                <w:rFonts w:ascii="Arial" w:eastAsia="Times New Roman" w:hAnsi="Arial" w:cs="Arial"/>
                <w:kern w:val="1"/>
                <w:sz w:val="18"/>
                <w:szCs w:val="18"/>
              </w:rPr>
            </w:pPr>
          </w:p>
          <w:p w14:paraId="5A09E914" w14:textId="77777777" w:rsidR="0034710D" w:rsidRPr="002F4C46" w:rsidRDefault="0034710D" w:rsidP="0039283C">
            <w:pPr>
              <w:widowControl w:val="0"/>
              <w:suppressLineNumbers/>
              <w:suppressAutoHyphens/>
              <w:rPr>
                <w:rFonts w:ascii="Arial" w:eastAsia="Times New Roman" w:hAnsi="Arial" w:cs="Arial"/>
                <w:kern w:val="1"/>
                <w:sz w:val="18"/>
                <w:szCs w:val="18"/>
              </w:rPr>
            </w:pPr>
          </w:p>
        </w:tc>
      </w:tr>
      <w:tr w:rsidR="0034710D" w:rsidRPr="002F4C46" w14:paraId="3A751D0E" w14:textId="77777777" w:rsidTr="00574D46">
        <w:tc>
          <w:tcPr>
            <w:tcW w:w="622" w:type="dxa"/>
            <w:shd w:val="clear" w:color="auto" w:fill="auto"/>
          </w:tcPr>
          <w:p w14:paraId="249EE8D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29</w:t>
            </w:r>
          </w:p>
        </w:tc>
        <w:tc>
          <w:tcPr>
            <w:tcW w:w="3677" w:type="dxa"/>
            <w:shd w:val="clear" w:color="auto" w:fill="auto"/>
          </w:tcPr>
          <w:p w14:paraId="7F565A96"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 xml:space="preserve">Aby ograniczyć zorganizowane emisje NOX do powietrza przy jednoczesnym ograniczaniu emisji CO and N2O ze spalania odpadów oraz emisji NH3 ze stosowania SNCR lub SCR, w ramach BAT należy stosować odpowiednią kombinację poniższych technik.  </w:t>
            </w:r>
          </w:p>
          <w:p w14:paraId="2EDE2354"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a)    Optymalizacja procesu spalania sekcja 2</w:t>
            </w:r>
            <w:r w:rsidRPr="002F4C46">
              <w:rPr>
                <w:rFonts w:ascii="Arial" w:eastAsia="Times New Roman" w:hAnsi="Arial" w:cs="Arial"/>
                <w:color w:val="000000"/>
                <w:sz w:val="18"/>
                <w:szCs w:val="18"/>
              </w:rPr>
              <w:t>.1.</w:t>
            </w:r>
          </w:p>
          <w:p w14:paraId="1AFE2AA7"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Optymalizacja szybkości podawania odpadów i ich składu , temperatury oraz natężenia przepływu i punktów wtrysku pierwotnego i wtórnego powietrza do spalania, w celu skutecznego utleniania związków organicznych przy jednoczesnym zmniejszeniu wytwarzania </w:t>
            </w:r>
            <w:proofErr w:type="spellStart"/>
            <w:r w:rsidRPr="002F4C46">
              <w:rPr>
                <w:rFonts w:ascii="Arial" w:eastAsia="Times New Roman" w:hAnsi="Arial" w:cs="Arial"/>
                <w:color w:val="000000"/>
                <w:sz w:val="18"/>
                <w:szCs w:val="18"/>
              </w:rPr>
              <w:t>NOx</w:t>
            </w:r>
            <w:proofErr w:type="spellEnd"/>
            <w:r w:rsidRPr="002F4C46">
              <w:rPr>
                <w:rFonts w:ascii="Arial" w:eastAsia="Times New Roman" w:hAnsi="Arial" w:cs="Arial"/>
                <w:color w:val="000000"/>
                <w:sz w:val="18"/>
                <w:szCs w:val="18"/>
              </w:rPr>
              <w:t>.</w:t>
            </w:r>
          </w:p>
          <w:p w14:paraId="23B71A0B"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Optymalizacja konstrukcji i działania pieca (np. temperatury i turbulencji salin, czasu przebywania spalin i odpadów, poziomu tlenu, mieszania odpadów).</w:t>
            </w:r>
          </w:p>
          <w:p w14:paraId="426ED58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b)   Recyrkulacja spalin,</w:t>
            </w:r>
          </w:p>
          <w:p w14:paraId="3101E14D" w14:textId="77777777" w:rsidR="0034710D" w:rsidRPr="002F4C46" w:rsidRDefault="0034710D" w:rsidP="0039283C">
            <w:pPr>
              <w:jc w:val="both"/>
              <w:rPr>
                <w:rFonts w:ascii="Arial" w:hAnsi="Arial" w:cs="Arial"/>
                <w:b/>
                <w:bCs/>
                <w:sz w:val="18"/>
                <w:szCs w:val="18"/>
              </w:rPr>
            </w:pPr>
            <w:r w:rsidRPr="002F4C46">
              <w:rPr>
                <w:rFonts w:ascii="Arial" w:eastAsia="Times New Roman" w:hAnsi="Arial" w:cs="Arial"/>
                <w:b/>
                <w:bCs/>
                <w:color w:val="000000"/>
                <w:sz w:val="18"/>
                <w:szCs w:val="18"/>
              </w:rPr>
              <w:lastRenderedPageBreak/>
              <w:t>c)    Selektywna redukcja niekatalityczna (SNCR)</w:t>
            </w:r>
          </w:p>
          <w:p w14:paraId="302D113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d)   Selektywna redukcja katalityczna (SCR),</w:t>
            </w:r>
          </w:p>
          <w:p w14:paraId="4BFAB822"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e)   Katalityczne filtry workowe</w:t>
            </w:r>
          </w:p>
          <w:p w14:paraId="6C76D6E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 xml:space="preserve">f)   Optymalizacja metod projektowania </w:t>
            </w:r>
            <w:r w:rsidRPr="002F4C46">
              <w:rPr>
                <w:rFonts w:ascii="Arial" w:eastAsia="Times New Roman" w:hAnsi="Arial" w:cs="Arial"/>
                <w:color w:val="000000"/>
                <w:kern w:val="1"/>
                <w:sz w:val="18"/>
                <w:szCs w:val="18"/>
              </w:rPr>
              <w:br/>
              <w:t>i działania SNCR/SCR,</w:t>
            </w:r>
          </w:p>
          <w:p w14:paraId="2620357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g)    Płuczka gazowa mokra.</w:t>
            </w:r>
          </w:p>
          <w:p w14:paraId="3CB0CBC2"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Tabela 6</w:t>
            </w:r>
          </w:p>
          <w:p w14:paraId="6585B907"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 xml:space="preserve">Wymagane poziomy emisji BAT- AEL </w:t>
            </w:r>
            <w:r w:rsidRPr="002F4C46">
              <w:rPr>
                <w:rFonts w:ascii="Arial" w:eastAsia="Times New Roman" w:hAnsi="Arial" w:cs="Arial"/>
                <w:b/>
                <w:sz w:val="18"/>
                <w:szCs w:val="18"/>
              </w:rPr>
              <w:br/>
              <w:t xml:space="preserve">w odniesieniu do emisji zorganizowanych </w:t>
            </w:r>
            <w:proofErr w:type="spellStart"/>
            <w:r w:rsidRPr="002F4C46">
              <w:rPr>
                <w:rFonts w:ascii="Arial" w:eastAsia="Times New Roman" w:hAnsi="Arial" w:cs="Arial"/>
                <w:b/>
                <w:bCs/>
                <w:sz w:val="18"/>
                <w:szCs w:val="18"/>
              </w:rPr>
              <w:t>NOx</w:t>
            </w:r>
            <w:proofErr w:type="spellEnd"/>
            <w:r w:rsidRPr="002F4C46">
              <w:rPr>
                <w:rFonts w:ascii="Arial" w:eastAsia="Times New Roman" w:hAnsi="Arial" w:cs="Arial"/>
                <w:b/>
                <w:bCs/>
                <w:sz w:val="18"/>
                <w:szCs w:val="18"/>
              </w:rPr>
              <w:t xml:space="preserve"> i CO</w:t>
            </w:r>
            <w:r w:rsidRPr="002F4C46">
              <w:rPr>
                <w:rFonts w:ascii="Arial" w:eastAsia="Times New Roman" w:hAnsi="Arial" w:cs="Arial"/>
                <w:sz w:val="18"/>
                <w:szCs w:val="18"/>
              </w:rPr>
              <w:t xml:space="preserve"> </w:t>
            </w:r>
            <w:r w:rsidRPr="002F4C46">
              <w:rPr>
                <w:rFonts w:ascii="Arial" w:eastAsia="Times New Roman" w:hAnsi="Arial" w:cs="Arial"/>
                <w:b/>
                <w:sz w:val="18"/>
                <w:szCs w:val="18"/>
              </w:rPr>
              <w:t>do powietrza ze spalania odpadów oraz w odniesieniu do zorganizowanych emisji NH3 do powietrza ze stosowania SNCR lub SCR.</w:t>
            </w:r>
          </w:p>
          <w:p w14:paraId="56181C6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Zastosowanie technik ograniczających zorganizowane emisje </w:t>
            </w:r>
            <w:proofErr w:type="spellStart"/>
            <w:r w:rsidRPr="002F4C46">
              <w:rPr>
                <w:rFonts w:ascii="Arial" w:eastAsia="Times New Roman" w:hAnsi="Arial" w:cs="Arial"/>
                <w:kern w:val="1"/>
                <w:sz w:val="18"/>
                <w:szCs w:val="18"/>
              </w:rPr>
              <w:t>NO</w:t>
            </w:r>
            <w:r w:rsidRPr="002F4C46">
              <w:rPr>
                <w:rFonts w:ascii="Arial" w:eastAsia="Times New Roman" w:hAnsi="Arial" w:cs="Arial"/>
                <w:kern w:val="1"/>
                <w:sz w:val="18"/>
                <w:szCs w:val="18"/>
                <w:vertAlign w:val="subscript"/>
              </w:rPr>
              <w:t>x</w:t>
            </w:r>
            <w:proofErr w:type="spellEnd"/>
            <w:r w:rsidRPr="002F4C46">
              <w:rPr>
                <w:rFonts w:ascii="Arial" w:eastAsia="Times New Roman" w:hAnsi="Arial" w:cs="Arial"/>
                <w:kern w:val="1"/>
                <w:sz w:val="18"/>
                <w:szCs w:val="18"/>
              </w:rPr>
              <w:t xml:space="preserve"> do powietrza przy jednoczesnym ograniczaniu emisji CO </w:t>
            </w:r>
            <w:r w:rsidRPr="002F4C46">
              <w:rPr>
                <w:rFonts w:ascii="Arial" w:eastAsia="Times New Roman" w:hAnsi="Arial" w:cs="Arial"/>
                <w:kern w:val="1"/>
                <w:sz w:val="18"/>
                <w:szCs w:val="18"/>
              </w:rPr>
              <w:br/>
              <w:t>i N</w:t>
            </w:r>
            <w:r w:rsidRPr="002F4C46">
              <w:rPr>
                <w:rFonts w:ascii="Arial" w:eastAsia="Times New Roman" w:hAnsi="Arial" w:cs="Arial"/>
                <w:kern w:val="1"/>
                <w:sz w:val="18"/>
                <w:szCs w:val="18"/>
                <w:vertAlign w:val="subscript"/>
              </w:rPr>
              <w:t>2</w:t>
            </w:r>
            <w:r w:rsidRPr="002F4C46">
              <w:rPr>
                <w:rFonts w:ascii="Arial" w:eastAsia="Times New Roman" w:hAnsi="Arial" w:cs="Arial"/>
                <w:kern w:val="1"/>
                <w:sz w:val="18"/>
                <w:szCs w:val="18"/>
              </w:rPr>
              <w:t>O, oraz emisji NH</w:t>
            </w:r>
            <w:r w:rsidRPr="002F4C46">
              <w:rPr>
                <w:rFonts w:ascii="Arial" w:eastAsia="Times New Roman" w:hAnsi="Arial" w:cs="Arial"/>
                <w:kern w:val="1"/>
                <w:sz w:val="18"/>
                <w:szCs w:val="18"/>
                <w:vertAlign w:val="subscript"/>
              </w:rPr>
              <w:t>3</w:t>
            </w:r>
            <w:r w:rsidRPr="002F4C46">
              <w:rPr>
                <w:rFonts w:ascii="Arial" w:eastAsia="Times New Roman" w:hAnsi="Arial" w:cs="Arial"/>
                <w:kern w:val="1"/>
                <w:sz w:val="18"/>
                <w:szCs w:val="18"/>
              </w:rPr>
              <w:t xml:space="preserve"> ze stosowania SNCR lub SCR do następujących poziomów emisji (wartości średniodobowe):</w:t>
            </w:r>
          </w:p>
          <w:p w14:paraId="76078E76" w14:textId="77777777" w:rsidR="0034710D" w:rsidRPr="002F4C46" w:rsidRDefault="0034710D" w:rsidP="0039283C">
            <w:pPr>
              <w:widowControl w:val="0"/>
              <w:numPr>
                <w:ilvl w:val="0"/>
                <w:numId w:val="57"/>
              </w:numPr>
              <w:suppressLineNumbers/>
              <w:suppressAutoHyphens/>
              <w:ind w:left="379"/>
              <w:jc w:val="both"/>
              <w:rPr>
                <w:rFonts w:ascii="Arial" w:eastAsia="Times New Roman" w:hAnsi="Arial" w:cs="Arial"/>
                <w:kern w:val="1"/>
                <w:sz w:val="18"/>
                <w:szCs w:val="18"/>
              </w:rPr>
            </w:pPr>
            <w:proofErr w:type="spellStart"/>
            <w:r w:rsidRPr="002F4C46">
              <w:rPr>
                <w:rFonts w:ascii="Arial" w:eastAsia="Times New Roman" w:hAnsi="Arial" w:cs="Arial"/>
                <w:kern w:val="1"/>
                <w:sz w:val="18"/>
                <w:szCs w:val="18"/>
              </w:rPr>
              <w:t>NO</w:t>
            </w:r>
            <w:r w:rsidRPr="002F4C46">
              <w:rPr>
                <w:rFonts w:ascii="Arial" w:eastAsia="Times New Roman" w:hAnsi="Arial" w:cs="Arial"/>
                <w:kern w:val="1"/>
                <w:sz w:val="18"/>
                <w:szCs w:val="18"/>
                <w:vertAlign w:val="subscript"/>
              </w:rPr>
              <w:t>x</w:t>
            </w:r>
            <w:proofErr w:type="spellEnd"/>
            <w:r w:rsidRPr="002F4C46">
              <w:rPr>
                <w:rFonts w:ascii="Arial" w:eastAsia="Times New Roman" w:hAnsi="Arial" w:cs="Arial"/>
                <w:kern w:val="1"/>
                <w:sz w:val="18"/>
                <w:szCs w:val="18"/>
              </w:rPr>
              <w:t xml:space="preserve"> 50-150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-średnia dobowa</w:t>
            </w:r>
          </w:p>
          <w:p w14:paraId="1AF1314B" w14:textId="77777777" w:rsidR="0034710D" w:rsidRPr="002F4C46" w:rsidRDefault="0034710D" w:rsidP="0039283C">
            <w:pPr>
              <w:widowControl w:val="0"/>
              <w:numPr>
                <w:ilvl w:val="0"/>
                <w:numId w:val="57"/>
              </w:numPr>
              <w:suppressLineNumbers/>
              <w:suppressAutoHyphens/>
              <w:ind w:left="379"/>
              <w:jc w:val="both"/>
              <w:rPr>
                <w:rFonts w:ascii="Arial" w:eastAsia="Times New Roman" w:hAnsi="Arial" w:cs="Arial"/>
                <w:kern w:val="1"/>
                <w:sz w:val="18"/>
                <w:szCs w:val="18"/>
              </w:rPr>
            </w:pPr>
            <w:r w:rsidRPr="002F4C46">
              <w:rPr>
                <w:rFonts w:ascii="Arial" w:eastAsia="Times New Roman" w:hAnsi="Arial" w:cs="Arial"/>
                <w:kern w:val="1"/>
                <w:sz w:val="18"/>
                <w:szCs w:val="18"/>
              </w:rPr>
              <w:t>CO 10-50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 średnia dobowa</w:t>
            </w:r>
          </w:p>
          <w:p w14:paraId="31FCB76E" w14:textId="77777777" w:rsidR="0034710D" w:rsidRPr="002F4C46" w:rsidRDefault="0034710D" w:rsidP="0039283C">
            <w:pPr>
              <w:widowControl w:val="0"/>
              <w:numPr>
                <w:ilvl w:val="0"/>
                <w:numId w:val="57"/>
              </w:numPr>
              <w:suppressLineNumbers/>
              <w:suppressAutoHyphens/>
              <w:ind w:left="379"/>
              <w:jc w:val="both"/>
              <w:rPr>
                <w:rFonts w:ascii="Arial" w:eastAsia="Times New Roman" w:hAnsi="Arial" w:cs="Arial"/>
                <w:kern w:val="1"/>
                <w:sz w:val="18"/>
                <w:szCs w:val="18"/>
              </w:rPr>
            </w:pPr>
            <w:r w:rsidRPr="002F4C46">
              <w:rPr>
                <w:rFonts w:ascii="Arial" w:eastAsia="Times New Roman" w:hAnsi="Arial" w:cs="Arial"/>
                <w:kern w:val="1"/>
                <w:sz w:val="18"/>
                <w:szCs w:val="18"/>
              </w:rPr>
              <w:t>NH</w:t>
            </w:r>
            <w:r w:rsidRPr="002F4C46">
              <w:rPr>
                <w:rFonts w:ascii="Arial" w:eastAsia="Times New Roman" w:hAnsi="Arial" w:cs="Arial"/>
                <w:kern w:val="1"/>
                <w:sz w:val="18"/>
                <w:szCs w:val="18"/>
                <w:vertAlign w:val="subscript"/>
              </w:rPr>
              <w:t>3</w:t>
            </w:r>
            <w:r w:rsidRPr="002F4C46">
              <w:rPr>
                <w:rFonts w:ascii="Arial" w:eastAsia="Times New Roman" w:hAnsi="Arial" w:cs="Arial"/>
                <w:kern w:val="1"/>
                <w:sz w:val="18"/>
                <w:szCs w:val="18"/>
              </w:rPr>
              <w:t xml:space="preserve"> 2-10 mg/m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 średnia dobowa</w:t>
            </w:r>
          </w:p>
          <w:p w14:paraId="4715BEB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(parametry dla instalacji istniejących, stężenie dopuszczalne dla zawartości tlenu referencyjnego 11%)</w:t>
            </w:r>
          </w:p>
          <w:p w14:paraId="28435950"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 w przypadku istniejących zespołów urządzeń wyposażonych w SNCR bez stosowania technik redukcji emisji metodą mokrą górna granica zakresu BAT-AEL dla amoniaku </w:t>
            </w:r>
            <w:proofErr w:type="spellStart"/>
            <w:r w:rsidRPr="002F4C46">
              <w:rPr>
                <w:rFonts w:ascii="Arial" w:eastAsia="Times New Roman" w:hAnsi="Arial" w:cs="Arial"/>
                <w:kern w:val="1"/>
                <w:sz w:val="18"/>
                <w:szCs w:val="18"/>
              </w:rPr>
              <w:t>amoniaku</w:t>
            </w:r>
            <w:proofErr w:type="spellEnd"/>
            <w:r w:rsidRPr="002F4C46">
              <w:rPr>
                <w:rFonts w:ascii="Arial" w:eastAsia="Times New Roman" w:hAnsi="Arial" w:cs="Arial"/>
                <w:kern w:val="1"/>
                <w:sz w:val="18"/>
                <w:szCs w:val="18"/>
              </w:rPr>
              <w:t xml:space="preserve"> (NH</w:t>
            </w:r>
            <w:r w:rsidRPr="002F4C46">
              <w:rPr>
                <w:rFonts w:ascii="Arial" w:eastAsia="Times New Roman" w:hAnsi="Arial" w:cs="Arial"/>
                <w:kern w:val="1"/>
                <w:sz w:val="18"/>
                <w:szCs w:val="18"/>
                <w:vertAlign w:val="subscript"/>
              </w:rPr>
              <w:t>3</w:t>
            </w:r>
            <w:r w:rsidRPr="002F4C46">
              <w:rPr>
                <w:rFonts w:ascii="Arial" w:eastAsia="Times New Roman" w:hAnsi="Arial" w:cs="Arial"/>
                <w:kern w:val="1"/>
                <w:sz w:val="18"/>
                <w:szCs w:val="18"/>
              </w:rPr>
              <w:t xml:space="preserve">) wynosi </w:t>
            </w:r>
            <w:r w:rsidRPr="002F4C46">
              <w:rPr>
                <w:rFonts w:ascii="Arial" w:eastAsia="Times New Roman" w:hAnsi="Arial" w:cs="Arial"/>
                <w:kern w:val="1"/>
                <w:sz w:val="18"/>
                <w:szCs w:val="18"/>
              </w:rPr>
              <w:br/>
              <w:t>15 mg/Nm</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w:t>
            </w:r>
          </w:p>
          <w:p w14:paraId="3AC6272F" w14:textId="77777777" w:rsidR="0034710D" w:rsidRPr="002F4C46" w:rsidRDefault="0034710D" w:rsidP="0039283C">
            <w:pPr>
              <w:widowControl w:val="0"/>
              <w:suppressLineNumbers/>
              <w:suppressAutoHyphens/>
              <w:jc w:val="both"/>
              <w:rPr>
                <w:rFonts w:ascii="Arial" w:eastAsia="Times New Roman" w:hAnsi="Arial" w:cs="Arial"/>
                <w:kern w:val="1"/>
                <w:sz w:val="18"/>
                <w:szCs w:val="18"/>
                <w:vertAlign w:val="superscript"/>
              </w:rPr>
            </w:pPr>
            <w:r w:rsidRPr="002F4C46">
              <w:rPr>
                <w:rFonts w:ascii="Arial" w:eastAsia="Times New Roman" w:hAnsi="Arial" w:cs="Arial"/>
                <w:kern w:val="1"/>
                <w:sz w:val="18"/>
                <w:szCs w:val="18"/>
                <w:vertAlign w:val="superscript"/>
              </w:rPr>
              <w:t xml:space="preserve">** </w:t>
            </w:r>
            <w:r w:rsidRPr="002F4C46">
              <w:rPr>
                <w:rFonts w:ascii="Arial" w:eastAsia="Times New Roman" w:hAnsi="Arial" w:cs="Arial"/>
                <w:kern w:val="1"/>
                <w:sz w:val="18"/>
                <w:szCs w:val="18"/>
              </w:rPr>
              <w:t xml:space="preserve">w przypadku gdy SCR nie ma zastosowania, górna granica zakresu </w:t>
            </w:r>
            <w:r w:rsidRPr="002F4C46">
              <w:rPr>
                <w:rFonts w:ascii="Arial" w:eastAsia="Times New Roman" w:hAnsi="Arial" w:cs="Arial"/>
                <w:kern w:val="1"/>
                <w:sz w:val="18"/>
                <w:szCs w:val="18"/>
              </w:rPr>
              <w:br/>
              <w:t>BAT-AEL wynosi 180 mg/Nm</w:t>
            </w:r>
            <w:r w:rsidRPr="002F4C46">
              <w:rPr>
                <w:rFonts w:ascii="Arial" w:eastAsia="Times New Roman" w:hAnsi="Arial" w:cs="Arial"/>
                <w:kern w:val="1"/>
                <w:sz w:val="18"/>
                <w:szCs w:val="18"/>
                <w:vertAlign w:val="superscript"/>
              </w:rPr>
              <w:t>3</w:t>
            </w:r>
          </w:p>
        </w:tc>
        <w:tc>
          <w:tcPr>
            <w:tcW w:w="3553" w:type="dxa"/>
            <w:shd w:val="clear" w:color="auto" w:fill="auto"/>
            <w:vAlign w:val="center"/>
          </w:tcPr>
          <w:p w14:paraId="5ED9F6BC" w14:textId="77777777" w:rsidR="0034710D" w:rsidRPr="002F4C46" w:rsidRDefault="0034710D" w:rsidP="0039283C">
            <w:pPr>
              <w:rPr>
                <w:rFonts w:ascii="Arial" w:hAnsi="Arial" w:cs="Arial"/>
                <w:b/>
                <w:bCs/>
                <w:sz w:val="18"/>
                <w:szCs w:val="18"/>
              </w:rPr>
            </w:pPr>
            <w:r w:rsidRPr="002F4C46">
              <w:rPr>
                <w:rFonts w:ascii="Arial" w:hAnsi="Arial" w:cs="Arial"/>
                <w:b/>
                <w:bCs/>
                <w:sz w:val="18"/>
                <w:szCs w:val="18"/>
              </w:rPr>
              <w:lastRenderedPageBreak/>
              <w:t>Stosowana technika a) c)</w:t>
            </w:r>
          </w:p>
          <w:p w14:paraId="6ADB8121"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W instalacji jest prowadzona optymalizacja</w:t>
            </w:r>
            <w:r w:rsidRPr="002F4C46">
              <w:rPr>
                <w:rFonts w:ascii="Arial" w:eastAsia="Times New Roman" w:hAnsi="Arial" w:cs="Arial"/>
                <w:spacing w:val="1"/>
                <w:kern w:val="1"/>
                <w:sz w:val="18"/>
                <w:szCs w:val="18"/>
              </w:rPr>
              <w:t xml:space="preserve"> </w:t>
            </w:r>
            <w:r w:rsidRPr="002F4C46">
              <w:rPr>
                <w:rFonts w:ascii="Arial" w:eastAsia="Times New Roman" w:hAnsi="Arial" w:cs="Arial"/>
                <w:kern w:val="1"/>
                <w:sz w:val="18"/>
                <w:szCs w:val="18"/>
              </w:rPr>
              <w:t>procesu</w:t>
            </w:r>
            <w:r w:rsidRPr="002F4C46">
              <w:rPr>
                <w:rFonts w:ascii="Arial" w:eastAsia="Times New Roman" w:hAnsi="Arial" w:cs="Arial"/>
                <w:spacing w:val="1"/>
                <w:kern w:val="1"/>
                <w:sz w:val="18"/>
                <w:szCs w:val="18"/>
              </w:rPr>
              <w:t xml:space="preserve"> </w:t>
            </w:r>
            <w:r w:rsidRPr="002F4C46">
              <w:rPr>
                <w:rFonts w:ascii="Arial" w:eastAsia="Times New Roman" w:hAnsi="Arial" w:cs="Arial"/>
                <w:kern w:val="1"/>
                <w:sz w:val="18"/>
                <w:szCs w:val="18"/>
              </w:rPr>
              <w:t xml:space="preserve">spalania - Cały proces spalania sterowany jest za pomocą systemu komputerowego opartego o sterowniki SIMENS. Układ ten utrzymuje stałe podciśnienie w piecu obrotowym a tym samym reguluje ilość doprowadzanego powietrza pierwotnego i wtórnego, utrzymuje również temperaturę spalania . Ponadto układ ten wykorzystuje sygnały </w:t>
            </w:r>
            <w:r w:rsidRPr="002F4C46">
              <w:rPr>
                <w:rFonts w:ascii="Arial" w:eastAsia="Times New Roman" w:hAnsi="Arial" w:cs="Arial"/>
                <w:kern w:val="1"/>
                <w:sz w:val="18"/>
                <w:szCs w:val="18"/>
              </w:rPr>
              <w:br/>
              <w:t>z systemu ciągłego monitoringu do regulacji prędkości dozowania odpadów.</w:t>
            </w:r>
          </w:p>
          <w:p w14:paraId="01F5D257" w14:textId="77777777" w:rsidR="0034710D" w:rsidRPr="002F4C46" w:rsidRDefault="0034710D" w:rsidP="0039283C">
            <w:pPr>
              <w:ind w:left="-36"/>
              <w:jc w:val="both"/>
              <w:rPr>
                <w:rFonts w:ascii="Arial" w:hAnsi="Arial" w:cs="Arial"/>
                <w:b/>
                <w:bCs/>
                <w:sz w:val="18"/>
                <w:szCs w:val="18"/>
              </w:rPr>
            </w:pPr>
            <w:r w:rsidRPr="002F4C46">
              <w:rPr>
                <w:rFonts w:ascii="Arial" w:hAnsi="Arial" w:cs="Arial"/>
                <w:b/>
                <w:bCs/>
                <w:sz w:val="18"/>
                <w:szCs w:val="18"/>
              </w:rPr>
              <w:t xml:space="preserve">b) kontrola podawania odpadów </w:t>
            </w:r>
            <w:r w:rsidRPr="002F4C46">
              <w:rPr>
                <w:rFonts w:ascii="Arial" w:hAnsi="Arial" w:cs="Arial"/>
                <w:b/>
                <w:bCs/>
                <w:sz w:val="18"/>
                <w:szCs w:val="18"/>
              </w:rPr>
              <w:br/>
              <w:t>(oprócz odpadów medycznych);</w:t>
            </w:r>
          </w:p>
          <w:p w14:paraId="4E93171E"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Prędkość dozowania odpadów uzależniona jest od temperatury w piecu obrotowym oraz parametrów spalin (stężenia zanieczyszczeń). Przed podaniem do pieca odpady są odpowiednio przygotowane, tak aby były maksymalnie ujednorodnione.</w:t>
            </w:r>
          </w:p>
          <w:p w14:paraId="7BEAA6A0" w14:textId="77777777" w:rsidR="0034710D" w:rsidRPr="002F4C46" w:rsidRDefault="0034710D" w:rsidP="0039283C">
            <w:pPr>
              <w:widowControl w:val="0"/>
              <w:autoSpaceDE w:val="0"/>
              <w:autoSpaceDN w:val="0"/>
              <w:spacing w:before="54"/>
              <w:ind w:right="49"/>
              <w:jc w:val="both"/>
              <w:rPr>
                <w:rFonts w:ascii="Arial" w:eastAsia="Arial" w:hAnsi="Arial" w:cs="Arial"/>
                <w:color w:val="0070C0"/>
                <w:sz w:val="18"/>
                <w:szCs w:val="18"/>
                <w:lang w:eastAsia="en-US"/>
              </w:rPr>
            </w:pPr>
          </w:p>
          <w:p w14:paraId="740738F7" w14:textId="77777777" w:rsidR="0034710D" w:rsidRPr="002F4C46" w:rsidRDefault="0034710D" w:rsidP="0039283C">
            <w:pPr>
              <w:widowControl w:val="0"/>
              <w:autoSpaceDE w:val="0"/>
              <w:autoSpaceDN w:val="0"/>
              <w:ind w:left="54" w:right="44"/>
              <w:jc w:val="both"/>
              <w:rPr>
                <w:rFonts w:ascii="Arial" w:eastAsia="Arial" w:hAnsi="Arial" w:cs="Arial"/>
                <w:sz w:val="18"/>
                <w:szCs w:val="18"/>
                <w:lang w:eastAsia="en-US"/>
              </w:rPr>
            </w:pPr>
            <w:r w:rsidRPr="002F4C46">
              <w:rPr>
                <w:rFonts w:ascii="Arial" w:eastAsia="Arial" w:hAnsi="Arial" w:cs="Arial"/>
                <w:b/>
                <w:bCs/>
                <w:sz w:val="18"/>
                <w:szCs w:val="18"/>
                <w:lang w:eastAsia="en-US"/>
              </w:rPr>
              <w:lastRenderedPageBreak/>
              <w:t>Od dnia 4 grudnia 2021 r. w</w:t>
            </w:r>
            <w:r w:rsidRPr="002F4C46">
              <w:rPr>
                <w:rFonts w:ascii="Arial" w:eastAsia="Arial" w:hAnsi="Arial" w:cs="Arial"/>
                <w:b/>
                <w:bCs/>
                <w:spacing w:val="1"/>
                <w:sz w:val="18"/>
                <w:szCs w:val="18"/>
                <w:lang w:eastAsia="en-US"/>
              </w:rPr>
              <w:t xml:space="preserve"> </w:t>
            </w:r>
            <w:r w:rsidRPr="002F4C46">
              <w:rPr>
                <w:rFonts w:ascii="Arial" w:eastAsia="Arial" w:hAnsi="Arial" w:cs="Arial"/>
                <w:b/>
                <w:bCs/>
                <w:sz w:val="18"/>
                <w:szCs w:val="18"/>
                <w:lang w:eastAsia="en-US"/>
              </w:rPr>
              <w:t>instalacji</w:t>
            </w:r>
            <w:r w:rsidRPr="002F4C46">
              <w:rPr>
                <w:rFonts w:ascii="Arial" w:eastAsia="Arial" w:hAnsi="Arial" w:cs="Arial"/>
                <w:b/>
                <w:bCs/>
                <w:spacing w:val="1"/>
                <w:sz w:val="18"/>
                <w:szCs w:val="18"/>
                <w:lang w:eastAsia="en-US"/>
              </w:rPr>
              <w:t xml:space="preserve"> </w:t>
            </w:r>
            <w:r w:rsidRPr="002F4C46">
              <w:rPr>
                <w:rFonts w:ascii="Arial" w:eastAsia="Arial" w:hAnsi="Arial" w:cs="Arial"/>
                <w:b/>
                <w:bCs/>
                <w:sz w:val="18"/>
                <w:szCs w:val="18"/>
                <w:lang w:eastAsia="en-US"/>
              </w:rPr>
              <w:t>wprowadzony</w:t>
            </w:r>
            <w:r w:rsidRPr="002F4C46">
              <w:rPr>
                <w:rFonts w:ascii="Arial" w:eastAsia="Arial" w:hAnsi="Arial" w:cs="Arial"/>
                <w:b/>
                <w:bCs/>
                <w:spacing w:val="1"/>
                <w:sz w:val="18"/>
                <w:szCs w:val="18"/>
                <w:lang w:eastAsia="en-US"/>
              </w:rPr>
              <w:t xml:space="preserve"> </w:t>
            </w:r>
            <w:r w:rsidRPr="002F4C46">
              <w:rPr>
                <w:rFonts w:ascii="Arial" w:eastAsia="Arial" w:hAnsi="Arial" w:cs="Arial"/>
                <w:b/>
                <w:bCs/>
                <w:sz w:val="18"/>
                <w:szCs w:val="18"/>
                <w:lang w:eastAsia="en-US"/>
              </w:rPr>
              <w:t>będzie</w:t>
            </w:r>
            <w:r w:rsidRPr="002F4C46">
              <w:rPr>
                <w:rFonts w:ascii="Arial" w:eastAsia="Arial" w:hAnsi="Arial" w:cs="Arial"/>
                <w:b/>
                <w:bCs/>
                <w:spacing w:val="1"/>
                <w:sz w:val="18"/>
                <w:szCs w:val="18"/>
                <w:lang w:eastAsia="en-US"/>
              </w:rPr>
              <w:t xml:space="preserve"> </w:t>
            </w:r>
            <w:r w:rsidRPr="002F4C46">
              <w:rPr>
                <w:rFonts w:ascii="Arial" w:eastAsia="Arial" w:hAnsi="Arial" w:cs="Arial"/>
                <w:b/>
                <w:bCs/>
                <w:sz w:val="18"/>
                <w:szCs w:val="18"/>
                <w:lang w:eastAsia="en-US"/>
              </w:rPr>
              <w:t>układ</w:t>
            </w:r>
            <w:r w:rsidRPr="002F4C46">
              <w:rPr>
                <w:rFonts w:ascii="Arial" w:eastAsia="Arial" w:hAnsi="Arial" w:cs="Arial"/>
                <w:b/>
                <w:bCs/>
                <w:spacing w:val="1"/>
                <w:sz w:val="18"/>
                <w:szCs w:val="18"/>
                <w:lang w:eastAsia="en-US"/>
              </w:rPr>
              <w:t xml:space="preserve"> </w:t>
            </w:r>
            <w:r w:rsidRPr="002F4C46">
              <w:rPr>
                <w:rFonts w:ascii="Arial" w:eastAsia="Arial" w:hAnsi="Arial" w:cs="Arial"/>
                <w:b/>
                <w:bCs/>
                <w:sz w:val="18"/>
                <w:szCs w:val="18"/>
                <w:lang w:eastAsia="en-US"/>
              </w:rPr>
              <w:t xml:space="preserve">SNCR </w:t>
            </w:r>
            <w:r w:rsidRPr="002F4C46">
              <w:rPr>
                <w:rFonts w:ascii="Arial" w:eastAsia="Arial" w:hAnsi="Arial" w:cs="Arial"/>
                <w:b/>
                <w:bCs/>
                <w:sz w:val="18"/>
                <w:szCs w:val="18"/>
                <w:lang w:eastAsia="en-US"/>
              </w:rPr>
              <w:br/>
              <w:t xml:space="preserve">w celu ograniczenia emisji </w:t>
            </w:r>
            <w:proofErr w:type="spellStart"/>
            <w:r w:rsidRPr="002F4C46">
              <w:rPr>
                <w:rFonts w:ascii="Arial" w:eastAsia="Arial" w:hAnsi="Arial" w:cs="Arial"/>
                <w:b/>
                <w:bCs/>
                <w:sz w:val="18"/>
                <w:szCs w:val="18"/>
                <w:lang w:eastAsia="en-US"/>
              </w:rPr>
              <w:t>NOx</w:t>
            </w:r>
            <w:proofErr w:type="spellEnd"/>
            <w:r w:rsidRPr="002F4C46">
              <w:rPr>
                <w:rFonts w:ascii="Arial" w:eastAsia="Arial" w:hAnsi="Arial" w:cs="Arial"/>
                <w:b/>
                <w:bCs/>
                <w:sz w:val="18"/>
                <w:szCs w:val="18"/>
                <w:lang w:eastAsia="en-US"/>
              </w:rPr>
              <w:t>.</w:t>
            </w:r>
            <w:r w:rsidRPr="002F4C46">
              <w:rPr>
                <w:rFonts w:ascii="Arial" w:eastAsia="Arial" w:hAnsi="Arial" w:cs="Arial"/>
                <w:sz w:val="18"/>
                <w:szCs w:val="18"/>
                <w:lang w:eastAsia="en-US"/>
              </w:rPr>
              <w:t xml:space="preserve"> </w:t>
            </w:r>
          </w:p>
          <w:p w14:paraId="54214AD9" w14:textId="77777777" w:rsidR="0034710D" w:rsidRPr="002F4C46" w:rsidRDefault="0034710D" w:rsidP="0039283C">
            <w:pPr>
              <w:widowControl w:val="0"/>
              <w:autoSpaceDE w:val="0"/>
              <w:autoSpaceDN w:val="0"/>
              <w:ind w:left="54" w:right="44"/>
              <w:jc w:val="both"/>
              <w:rPr>
                <w:rFonts w:ascii="Arial" w:eastAsia="Arial" w:hAnsi="Arial" w:cs="Arial"/>
                <w:color w:val="0070C0"/>
                <w:sz w:val="18"/>
                <w:szCs w:val="18"/>
                <w:lang w:eastAsia="en-US"/>
              </w:rPr>
            </w:pPr>
            <w:r w:rsidRPr="002F4C46">
              <w:rPr>
                <w:rFonts w:ascii="Arial" w:eastAsia="Arial" w:hAnsi="Arial" w:cs="Arial"/>
                <w:sz w:val="18"/>
                <w:szCs w:val="18"/>
                <w:lang w:eastAsia="en-US"/>
              </w:rPr>
              <w:t>Układ</w:t>
            </w:r>
            <w:r w:rsidRPr="002F4C46">
              <w:rPr>
                <w:rFonts w:ascii="Arial" w:eastAsia="Arial" w:hAnsi="Arial" w:cs="Arial"/>
                <w:spacing w:val="-47"/>
                <w:sz w:val="18"/>
                <w:szCs w:val="18"/>
                <w:lang w:eastAsia="en-US"/>
              </w:rPr>
              <w:t xml:space="preserve"> </w:t>
            </w:r>
            <w:r w:rsidRPr="002F4C46">
              <w:rPr>
                <w:rFonts w:ascii="Arial" w:eastAsia="Arial" w:hAnsi="Arial" w:cs="Arial"/>
                <w:sz w:val="18"/>
                <w:szCs w:val="18"/>
                <w:lang w:eastAsia="en-US"/>
              </w:rPr>
              <w:t>SNCR</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pozwoli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na</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dotrzymanie</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poziomu</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stężenia</w:t>
            </w:r>
            <w:r w:rsidRPr="002F4C46">
              <w:rPr>
                <w:rFonts w:ascii="Arial" w:eastAsia="Arial" w:hAnsi="Arial" w:cs="Arial"/>
                <w:spacing w:val="1"/>
                <w:sz w:val="18"/>
                <w:szCs w:val="18"/>
                <w:lang w:eastAsia="en-US"/>
              </w:rPr>
              <w:t xml:space="preserve"> </w:t>
            </w:r>
            <w:proofErr w:type="spellStart"/>
            <w:r w:rsidRPr="002F4C46">
              <w:rPr>
                <w:rFonts w:ascii="Arial" w:eastAsia="Arial" w:hAnsi="Arial" w:cs="Arial"/>
                <w:sz w:val="18"/>
                <w:szCs w:val="18"/>
                <w:lang w:eastAsia="en-US"/>
              </w:rPr>
              <w:t>NOx</w:t>
            </w:r>
            <w:proofErr w:type="spellEnd"/>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poniżej</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BAT-AEL.</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Również</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powiązanie</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ilości</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dozowanego</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reagenta (mocznika)</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będzie</w:t>
            </w:r>
            <w:r w:rsidRPr="002F4C46">
              <w:rPr>
                <w:rFonts w:ascii="Arial" w:eastAsia="Arial" w:hAnsi="Arial" w:cs="Arial"/>
                <w:spacing w:val="64"/>
                <w:sz w:val="18"/>
                <w:szCs w:val="18"/>
                <w:lang w:eastAsia="en-US"/>
              </w:rPr>
              <w:t xml:space="preserve"> </w:t>
            </w:r>
            <w:r w:rsidRPr="002F4C46">
              <w:rPr>
                <w:rFonts w:ascii="Arial" w:eastAsia="Arial" w:hAnsi="Arial" w:cs="Arial"/>
                <w:sz w:val="18"/>
                <w:szCs w:val="18"/>
                <w:lang w:eastAsia="en-US"/>
              </w:rPr>
              <w:t>uzależnione</w:t>
            </w:r>
            <w:r w:rsidRPr="002F4C46">
              <w:rPr>
                <w:rFonts w:ascii="Arial" w:eastAsia="Arial" w:hAnsi="Arial" w:cs="Arial"/>
                <w:spacing w:val="67"/>
                <w:sz w:val="18"/>
                <w:szCs w:val="18"/>
                <w:lang w:eastAsia="en-US"/>
              </w:rPr>
              <w:t xml:space="preserve"> </w:t>
            </w:r>
            <w:r w:rsidRPr="002F4C46">
              <w:rPr>
                <w:rFonts w:ascii="Arial" w:eastAsia="Arial" w:hAnsi="Arial" w:cs="Arial"/>
                <w:sz w:val="18"/>
                <w:szCs w:val="18"/>
                <w:lang w:eastAsia="en-US"/>
              </w:rPr>
              <w:t>od</w:t>
            </w:r>
            <w:r w:rsidRPr="002F4C46">
              <w:rPr>
                <w:rFonts w:ascii="Arial" w:eastAsia="Arial" w:hAnsi="Arial" w:cs="Arial"/>
                <w:spacing w:val="65"/>
                <w:sz w:val="18"/>
                <w:szCs w:val="18"/>
                <w:lang w:eastAsia="en-US"/>
              </w:rPr>
              <w:t xml:space="preserve"> </w:t>
            </w:r>
            <w:r w:rsidRPr="002F4C46">
              <w:rPr>
                <w:rFonts w:ascii="Arial" w:eastAsia="Arial" w:hAnsi="Arial" w:cs="Arial"/>
                <w:sz w:val="18"/>
                <w:szCs w:val="18"/>
                <w:lang w:eastAsia="en-US"/>
              </w:rPr>
              <w:t>stężenia</w:t>
            </w:r>
            <w:r w:rsidRPr="002F4C46">
              <w:rPr>
                <w:rFonts w:ascii="Arial" w:eastAsia="Arial" w:hAnsi="Arial" w:cs="Arial"/>
                <w:spacing w:val="65"/>
                <w:sz w:val="18"/>
                <w:szCs w:val="18"/>
                <w:lang w:eastAsia="en-US"/>
              </w:rPr>
              <w:t xml:space="preserve"> </w:t>
            </w:r>
            <w:r w:rsidRPr="002F4C46">
              <w:rPr>
                <w:rFonts w:ascii="Arial" w:eastAsia="Arial" w:hAnsi="Arial" w:cs="Arial"/>
                <w:sz w:val="18"/>
                <w:szCs w:val="18"/>
                <w:lang w:eastAsia="en-US"/>
              </w:rPr>
              <w:t>NO</w:t>
            </w:r>
            <w:r w:rsidRPr="002F4C46">
              <w:rPr>
                <w:rFonts w:ascii="Arial" w:eastAsia="Arial" w:hAnsi="Arial" w:cs="Arial"/>
                <w:position w:val="-3"/>
                <w:sz w:val="18"/>
                <w:szCs w:val="18"/>
                <w:lang w:eastAsia="en-US"/>
              </w:rPr>
              <w:t xml:space="preserve">x </w:t>
            </w:r>
            <w:r w:rsidRPr="002F4C46">
              <w:rPr>
                <w:rFonts w:ascii="Arial" w:eastAsia="Arial" w:hAnsi="Arial" w:cs="Arial"/>
                <w:sz w:val="18"/>
                <w:szCs w:val="18"/>
                <w:lang w:eastAsia="en-US"/>
              </w:rPr>
              <w:t>oraz NH</w:t>
            </w:r>
            <w:r w:rsidRPr="002F4C46">
              <w:rPr>
                <w:rFonts w:ascii="Arial" w:eastAsia="Arial" w:hAnsi="Arial" w:cs="Arial"/>
                <w:sz w:val="18"/>
                <w:szCs w:val="18"/>
                <w:vertAlign w:val="subscript"/>
                <w:lang w:eastAsia="en-US"/>
              </w:rPr>
              <w:t>3</w:t>
            </w:r>
            <w:r w:rsidRPr="002F4C46">
              <w:rPr>
                <w:rFonts w:ascii="Arial" w:eastAsia="Arial" w:hAnsi="Arial" w:cs="Arial"/>
                <w:sz w:val="18"/>
                <w:szCs w:val="18"/>
                <w:lang w:eastAsia="en-US"/>
              </w:rPr>
              <w:t xml:space="preserve"> z systemu ciągłego monitoringu. Poziom</w:t>
            </w:r>
            <w:r w:rsidRPr="002F4C46">
              <w:rPr>
                <w:rFonts w:ascii="Arial" w:eastAsia="Arial" w:hAnsi="Arial" w:cs="Arial"/>
                <w:spacing w:val="-47"/>
                <w:sz w:val="18"/>
                <w:szCs w:val="18"/>
                <w:lang w:eastAsia="en-US"/>
              </w:rPr>
              <w:t xml:space="preserve"> </w:t>
            </w:r>
            <w:r w:rsidRPr="002F4C46">
              <w:rPr>
                <w:rFonts w:ascii="Arial" w:eastAsia="Arial" w:hAnsi="Arial" w:cs="Arial"/>
                <w:sz w:val="18"/>
                <w:szCs w:val="18"/>
                <w:lang w:eastAsia="en-US"/>
              </w:rPr>
              <w:t>stężenia</w:t>
            </w:r>
            <w:r w:rsidRPr="002F4C46">
              <w:rPr>
                <w:rFonts w:ascii="Arial" w:eastAsia="Arial" w:hAnsi="Arial" w:cs="Arial"/>
                <w:spacing w:val="51"/>
                <w:sz w:val="18"/>
                <w:szCs w:val="18"/>
                <w:lang w:eastAsia="en-US"/>
              </w:rPr>
              <w:t xml:space="preserve"> </w:t>
            </w:r>
            <w:r w:rsidRPr="002F4C46">
              <w:rPr>
                <w:rFonts w:ascii="Arial" w:eastAsia="Arial" w:hAnsi="Arial" w:cs="Arial"/>
                <w:sz w:val="18"/>
                <w:szCs w:val="18"/>
                <w:lang w:eastAsia="en-US"/>
              </w:rPr>
              <w:t>emisji</w:t>
            </w:r>
            <w:r w:rsidRPr="002F4C46">
              <w:rPr>
                <w:rFonts w:ascii="Arial" w:eastAsia="Arial" w:hAnsi="Arial" w:cs="Arial"/>
                <w:spacing w:val="51"/>
                <w:sz w:val="18"/>
                <w:szCs w:val="18"/>
                <w:lang w:eastAsia="en-US"/>
              </w:rPr>
              <w:t xml:space="preserve"> </w:t>
            </w:r>
            <w:r w:rsidRPr="002F4C46">
              <w:rPr>
                <w:rFonts w:ascii="Arial" w:eastAsia="Arial" w:hAnsi="Arial" w:cs="Arial"/>
                <w:sz w:val="18"/>
                <w:szCs w:val="18"/>
                <w:lang w:eastAsia="en-US"/>
              </w:rPr>
              <w:t>nie</w:t>
            </w:r>
            <w:r w:rsidRPr="002F4C46">
              <w:rPr>
                <w:rFonts w:ascii="Arial" w:eastAsia="Arial" w:hAnsi="Arial" w:cs="Arial"/>
                <w:spacing w:val="51"/>
                <w:sz w:val="18"/>
                <w:szCs w:val="18"/>
                <w:lang w:eastAsia="en-US"/>
              </w:rPr>
              <w:t xml:space="preserve"> </w:t>
            </w:r>
            <w:r w:rsidRPr="002F4C46">
              <w:rPr>
                <w:rFonts w:ascii="Arial" w:eastAsia="Arial" w:hAnsi="Arial" w:cs="Arial"/>
                <w:sz w:val="18"/>
                <w:szCs w:val="18"/>
                <w:lang w:eastAsia="en-US"/>
              </w:rPr>
              <w:t>będzie   przekraczał:</w:t>
            </w:r>
            <w:r w:rsidRPr="002F4C46">
              <w:rPr>
                <w:rFonts w:ascii="Arial" w:eastAsia="Arial" w:hAnsi="Arial" w:cs="Arial"/>
                <w:spacing w:val="1"/>
                <w:sz w:val="18"/>
                <w:szCs w:val="18"/>
                <w:lang w:eastAsia="en-US"/>
              </w:rPr>
              <w:t xml:space="preserve"> </w:t>
            </w:r>
            <w:proofErr w:type="spellStart"/>
            <w:r w:rsidRPr="002F4C46">
              <w:rPr>
                <w:rFonts w:ascii="Arial" w:eastAsia="Arial" w:hAnsi="Arial" w:cs="Arial"/>
                <w:sz w:val="18"/>
                <w:szCs w:val="18"/>
                <w:lang w:eastAsia="en-US"/>
              </w:rPr>
              <w:t>NO</w:t>
            </w:r>
            <w:r w:rsidRPr="002F4C46">
              <w:rPr>
                <w:rFonts w:ascii="Arial" w:eastAsia="Arial" w:hAnsi="Arial" w:cs="Arial"/>
                <w:sz w:val="18"/>
                <w:szCs w:val="18"/>
                <w:vertAlign w:val="subscript"/>
                <w:lang w:eastAsia="en-US"/>
              </w:rPr>
              <w:t>x</w:t>
            </w:r>
            <w:proofErr w:type="spellEnd"/>
            <w:r w:rsidRPr="002F4C46">
              <w:rPr>
                <w:rFonts w:ascii="Arial" w:eastAsia="Arial" w:hAnsi="Arial" w:cs="Arial"/>
                <w:sz w:val="18"/>
                <w:szCs w:val="18"/>
                <w:lang w:eastAsia="en-US"/>
              </w:rPr>
              <w:t xml:space="preserve"> do 180 mg/Nm</w:t>
            </w:r>
            <w:r w:rsidRPr="002F4C46">
              <w:rPr>
                <w:rFonts w:ascii="Arial" w:eastAsia="Arial" w:hAnsi="Arial" w:cs="Arial"/>
                <w:sz w:val="18"/>
                <w:szCs w:val="18"/>
                <w:vertAlign w:val="superscript"/>
                <w:lang w:eastAsia="en-US"/>
              </w:rPr>
              <w:t>3</w:t>
            </w:r>
            <w:r w:rsidRPr="002F4C46">
              <w:rPr>
                <w:rFonts w:ascii="Arial" w:eastAsia="Arial" w:hAnsi="Arial" w:cs="Arial"/>
                <w:sz w:val="18"/>
                <w:szCs w:val="18"/>
                <w:lang w:eastAsia="en-US"/>
              </w:rPr>
              <w:t>, CO wartości wynosić</w:t>
            </w:r>
            <w:r w:rsidRPr="002F4C46">
              <w:rPr>
                <w:rFonts w:ascii="Arial" w:eastAsia="Arial" w:hAnsi="Arial" w:cs="Arial"/>
                <w:spacing w:val="1"/>
                <w:sz w:val="18"/>
                <w:szCs w:val="18"/>
                <w:lang w:eastAsia="en-US"/>
              </w:rPr>
              <w:t xml:space="preserve"> </w:t>
            </w:r>
            <w:r w:rsidRPr="002F4C46">
              <w:rPr>
                <w:rFonts w:ascii="Arial" w:eastAsia="Arial" w:hAnsi="Arial" w:cs="Arial"/>
                <w:sz w:val="18"/>
                <w:szCs w:val="18"/>
                <w:lang w:eastAsia="en-US"/>
              </w:rPr>
              <w:t>będą</w:t>
            </w:r>
            <w:r w:rsidRPr="002F4C46">
              <w:rPr>
                <w:rFonts w:ascii="Arial" w:eastAsia="Arial" w:hAnsi="Arial" w:cs="Arial"/>
                <w:spacing w:val="30"/>
                <w:sz w:val="18"/>
                <w:szCs w:val="18"/>
                <w:lang w:eastAsia="en-US"/>
              </w:rPr>
              <w:t xml:space="preserve"> </w:t>
            </w:r>
            <w:r w:rsidRPr="002F4C46">
              <w:rPr>
                <w:rFonts w:ascii="Arial" w:eastAsia="Arial" w:hAnsi="Arial" w:cs="Arial"/>
                <w:sz w:val="18"/>
                <w:szCs w:val="18"/>
                <w:lang w:eastAsia="en-US"/>
              </w:rPr>
              <w:t>do</w:t>
            </w:r>
            <w:r w:rsidRPr="002F4C46">
              <w:rPr>
                <w:rFonts w:ascii="Arial" w:eastAsia="Arial" w:hAnsi="Arial" w:cs="Arial"/>
                <w:spacing w:val="30"/>
                <w:sz w:val="18"/>
                <w:szCs w:val="18"/>
                <w:lang w:eastAsia="en-US"/>
              </w:rPr>
              <w:t xml:space="preserve"> </w:t>
            </w:r>
            <w:r w:rsidRPr="002F4C46">
              <w:rPr>
                <w:rFonts w:ascii="Arial" w:eastAsia="Arial" w:hAnsi="Arial" w:cs="Arial"/>
                <w:sz w:val="18"/>
                <w:szCs w:val="18"/>
                <w:lang w:eastAsia="en-US"/>
              </w:rPr>
              <w:t xml:space="preserve">50  </w:t>
            </w:r>
            <w:r w:rsidRPr="002F4C46">
              <w:rPr>
                <w:rFonts w:ascii="Arial" w:eastAsia="Arial" w:hAnsi="Arial" w:cs="Arial"/>
                <w:spacing w:val="3"/>
                <w:sz w:val="18"/>
                <w:szCs w:val="18"/>
                <w:lang w:eastAsia="en-US"/>
              </w:rPr>
              <w:t xml:space="preserve"> </w:t>
            </w:r>
            <w:r w:rsidRPr="002F4C46">
              <w:rPr>
                <w:rFonts w:ascii="Arial" w:eastAsia="Arial" w:hAnsi="Arial" w:cs="Arial"/>
                <w:sz w:val="18"/>
                <w:szCs w:val="18"/>
                <w:lang w:eastAsia="en-US"/>
              </w:rPr>
              <w:t>mg/mu</w:t>
            </w:r>
            <w:r w:rsidRPr="002F4C46">
              <w:rPr>
                <w:rFonts w:ascii="Arial" w:eastAsia="Arial" w:hAnsi="Arial" w:cs="Arial"/>
                <w:sz w:val="18"/>
                <w:szCs w:val="18"/>
                <w:vertAlign w:val="superscript"/>
                <w:lang w:eastAsia="en-US"/>
              </w:rPr>
              <w:t>3</w:t>
            </w:r>
            <w:r w:rsidRPr="002F4C46">
              <w:rPr>
                <w:rFonts w:ascii="Arial" w:eastAsia="Arial" w:hAnsi="Arial" w:cs="Arial"/>
                <w:sz w:val="18"/>
                <w:szCs w:val="18"/>
                <w:lang w:eastAsia="en-US"/>
              </w:rPr>
              <w:t>,</w:t>
            </w:r>
            <w:r w:rsidRPr="002F4C46">
              <w:rPr>
                <w:rFonts w:ascii="Arial" w:eastAsia="Arial" w:hAnsi="Arial" w:cs="Arial"/>
                <w:spacing w:val="30"/>
                <w:sz w:val="18"/>
                <w:szCs w:val="18"/>
                <w:lang w:eastAsia="en-US"/>
              </w:rPr>
              <w:t xml:space="preserve"> </w:t>
            </w:r>
            <w:r w:rsidRPr="002F4C46">
              <w:rPr>
                <w:rFonts w:ascii="Arial" w:eastAsia="Arial" w:hAnsi="Arial" w:cs="Arial"/>
                <w:sz w:val="18"/>
                <w:szCs w:val="18"/>
                <w:lang w:eastAsia="en-US"/>
              </w:rPr>
              <w:t>NH</w:t>
            </w:r>
            <w:r w:rsidRPr="002F4C46">
              <w:rPr>
                <w:rFonts w:ascii="Arial" w:eastAsia="Arial" w:hAnsi="Arial" w:cs="Arial"/>
                <w:position w:val="-3"/>
                <w:sz w:val="18"/>
                <w:szCs w:val="18"/>
                <w:lang w:eastAsia="en-US"/>
              </w:rPr>
              <w:t>3</w:t>
            </w:r>
            <w:r w:rsidRPr="002F4C46">
              <w:rPr>
                <w:rFonts w:ascii="Arial" w:eastAsia="Arial" w:hAnsi="Arial" w:cs="Arial"/>
                <w:spacing w:val="53"/>
                <w:position w:val="-3"/>
                <w:sz w:val="18"/>
                <w:szCs w:val="18"/>
                <w:lang w:eastAsia="en-US"/>
              </w:rPr>
              <w:t xml:space="preserve"> </w:t>
            </w:r>
            <w:r w:rsidRPr="002F4C46">
              <w:rPr>
                <w:rFonts w:ascii="Arial" w:eastAsia="Arial" w:hAnsi="Arial" w:cs="Arial"/>
                <w:sz w:val="18"/>
                <w:szCs w:val="18"/>
                <w:lang w:eastAsia="en-US"/>
              </w:rPr>
              <w:t>wartości</w:t>
            </w:r>
            <w:r w:rsidRPr="002F4C46">
              <w:rPr>
                <w:rFonts w:ascii="Arial" w:eastAsia="Arial" w:hAnsi="Arial" w:cs="Arial"/>
                <w:spacing w:val="33"/>
                <w:sz w:val="18"/>
                <w:szCs w:val="18"/>
                <w:lang w:eastAsia="en-US"/>
              </w:rPr>
              <w:t xml:space="preserve"> </w:t>
            </w:r>
            <w:r w:rsidRPr="002F4C46">
              <w:rPr>
                <w:rFonts w:ascii="Arial" w:eastAsia="Arial" w:hAnsi="Arial" w:cs="Arial"/>
                <w:sz w:val="18"/>
                <w:szCs w:val="18"/>
                <w:lang w:eastAsia="en-US"/>
              </w:rPr>
              <w:t>mieścić się</w:t>
            </w:r>
            <w:r w:rsidRPr="002F4C46">
              <w:rPr>
                <w:rFonts w:ascii="Arial" w:eastAsia="Arial" w:hAnsi="Arial" w:cs="Arial"/>
                <w:spacing w:val="19"/>
                <w:sz w:val="18"/>
                <w:szCs w:val="18"/>
                <w:lang w:eastAsia="en-US"/>
              </w:rPr>
              <w:t xml:space="preserve"> </w:t>
            </w:r>
            <w:r w:rsidRPr="002F4C46">
              <w:rPr>
                <w:rFonts w:ascii="Arial" w:eastAsia="Arial" w:hAnsi="Arial" w:cs="Arial"/>
                <w:sz w:val="18"/>
                <w:szCs w:val="18"/>
                <w:lang w:eastAsia="en-US"/>
              </w:rPr>
              <w:t>będą</w:t>
            </w:r>
            <w:r w:rsidRPr="002F4C46">
              <w:rPr>
                <w:rFonts w:ascii="Arial" w:eastAsia="Arial" w:hAnsi="Arial" w:cs="Arial"/>
                <w:spacing w:val="20"/>
                <w:sz w:val="18"/>
                <w:szCs w:val="18"/>
                <w:lang w:eastAsia="en-US"/>
              </w:rPr>
              <w:t xml:space="preserve"> </w:t>
            </w:r>
            <w:r w:rsidRPr="002F4C46">
              <w:rPr>
                <w:rFonts w:ascii="Arial" w:eastAsia="Arial" w:hAnsi="Arial" w:cs="Arial"/>
                <w:sz w:val="18"/>
                <w:szCs w:val="18"/>
                <w:lang w:eastAsia="en-US"/>
              </w:rPr>
              <w:t>do</w:t>
            </w:r>
            <w:r w:rsidRPr="002F4C46">
              <w:rPr>
                <w:rFonts w:ascii="Arial" w:eastAsia="Arial" w:hAnsi="Arial" w:cs="Arial"/>
                <w:spacing w:val="20"/>
                <w:sz w:val="18"/>
                <w:szCs w:val="18"/>
                <w:lang w:eastAsia="en-US"/>
              </w:rPr>
              <w:t xml:space="preserve"> </w:t>
            </w:r>
            <w:r w:rsidRPr="002F4C46">
              <w:rPr>
                <w:rFonts w:ascii="Arial" w:eastAsia="Arial" w:hAnsi="Arial" w:cs="Arial"/>
                <w:sz w:val="18"/>
                <w:szCs w:val="18"/>
                <w:lang w:eastAsia="en-US"/>
              </w:rPr>
              <w:t>15</w:t>
            </w:r>
            <w:r w:rsidRPr="002F4C46">
              <w:rPr>
                <w:rFonts w:ascii="Arial" w:eastAsia="Arial" w:hAnsi="Arial" w:cs="Arial"/>
                <w:spacing w:val="26"/>
                <w:sz w:val="18"/>
                <w:szCs w:val="18"/>
                <w:lang w:eastAsia="en-US"/>
              </w:rPr>
              <w:t xml:space="preserve"> </w:t>
            </w:r>
            <w:r w:rsidRPr="002F4C46">
              <w:rPr>
                <w:rFonts w:ascii="Arial" w:eastAsia="Arial" w:hAnsi="Arial" w:cs="Arial"/>
                <w:sz w:val="18"/>
                <w:szCs w:val="18"/>
                <w:lang w:eastAsia="en-US"/>
              </w:rPr>
              <w:t>mg/Nm</w:t>
            </w:r>
            <w:r w:rsidRPr="002F4C46">
              <w:rPr>
                <w:rFonts w:ascii="Arial" w:eastAsia="Arial" w:hAnsi="Arial" w:cs="Arial"/>
                <w:sz w:val="18"/>
                <w:szCs w:val="18"/>
                <w:vertAlign w:val="superscript"/>
                <w:lang w:eastAsia="en-US"/>
              </w:rPr>
              <w:t>3</w:t>
            </w:r>
            <w:r w:rsidRPr="002F4C46">
              <w:rPr>
                <w:rFonts w:ascii="Arial" w:eastAsia="Arial" w:hAnsi="Arial" w:cs="Arial"/>
                <w:spacing w:val="20"/>
                <w:sz w:val="18"/>
                <w:szCs w:val="18"/>
                <w:lang w:eastAsia="en-US"/>
              </w:rPr>
              <w:t xml:space="preserve"> </w:t>
            </w:r>
            <w:r w:rsidRPr="002F4C46">
              <w:rPr>
                <w:rFonts w:ascii="Arial" w:eastAsia="Arial" w:hAnsi="Arial" w:cs="Arial"/>
                <w:sz w:val="18"/>
                <w:szCs w:val="18"/>
                <w:lang w:eastAsia="en-US"/>
              </w:rPr>
              <w:t>.</w:t>
            </w:r>
            <w:bookmarkStart w:id="176" w:name="_Hlk42242715"/>
            <w:r w:rsidRPr="002F4C46">
              <w:rPr>
                <w:rFonts w:ascii="Arial" w:eastAsia="Arial" w:hAnsi="Arial" w:cs="Arial"/>
                <w:sz w:val="18"/>
                <w:szCs w:val="18"/>
                <w:lang w:eastAsia="en-US"/>
              </w:rPr>
              <w:t xml:space="preserve"> </w:t>
            </w:r>
            <w:bookmarkEnd w:id="176"/>
          </w:p>
        </w:tc>
        <w:tc>
          <w:tcPr>
            <w:tcW w:w="1217" w:type="dxa"/>
            <w:shd w:val="clear" w:color="auto" w:fill="auto"/>
          </w:tcPr>
          <w:p w14:paraId="1C414F0F" w14:textId="77777777" w:rsidR="0034710D" w:rsidRPr="002F4C46" w:rsidRDefault="0034710D" w:rsidP="0039283C">
            <w:pPr>
              <w:widowControl w:val="0"/>
              <w:suppressLineNumbers/>
              <w:suppressAutoHyphens/>
              <w:jc w:val="center"/>
              <w:rPr>
                <w:rFonts w:ascii="Arial" w:eastAsia="Times New Roman" w:hAnsi="Arial" w:cs="Arial"/>
                <w:b/>
                <w:bCs/>
                <w:kern w:val="1"/>
                <w:sz w:val="18"/>
                <w:szCs w:val="18"/>
              </w:rPr>
            </w:pPr>
            <w:r w:rsidRPr="002F4C46">
              <w:rPr>
                <w:rFonts w:ascii="Arial" w:eastAsia="Times New Roman" w:hAnsi="Arial" w:cs="Arial"/>
                <w:b/>
                <w:bCs/>
                <w:kern w:val="1"/>
                <w:sz w:val="18"/>
                <w:szCs w:val="18"/>
              </w:rPr>
              <w:lastRenderedPageBreak/>
              <w:t>BAT 29</w:t>
            </w:r>
          </w:p>
          <w:p w14:paraId="1082BF54"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Wymagania będą spełnione</w:t>
            </w:r>
          </w:p>
          <w:p w14:paraId="02F2BAEF" w14:textId="77777777" w:rsidR="0034710D" w:rsidRPr="002F4C46" w:rsidRDefault="0034710D" w:rsidP="0039283C">
            <w:pPr>
              <w:widowControl w:val="0"/>
              <w:suppressLineNumbers/>
              <w:suppressAutoHyphens/>
              <w:jc w:val="center"/>
              <w:rPr>
                <w:rFonts w:ascii="Arial" w:eastAsia="Times New Roman" w:hAnsi="Arial" w:cs="Arial"/>
                <w:b/>
                <w:bCs/>
                <w:color w:val="FF0000"/>
                <w:kern w:val="1"/>
                <w:sz w:val="18"/>
                <w:szCs w:val="18"/>
              </w:rPr>
            </w:pPr>
          </w:p>
          <w:p w14:paraId="34FA05E4" w14:textId="77777777" w:rsidR="0034710D" w:rsidRPr="002F4C46" w:rsidRDefault="0034710D" w:rsidP="0039283C">
            <w:pPr>
              <w:widowControl w:val="0"/>
              <w:suppressLineNumbers/>
              <w:suppressAutoHyphens/>
              <w:jc w:val="center"/>
              <w:rPr>
                <w:rFonts w:ascii="Arial" w:eastAsia="Times New Roman" w:hAnsi="Arial" w:cs="Arial"/>
                <w:b/>
                <w:bCs/>
                <w:color w:val="FF0000"/>
                <w:kern w:val="1"/>
                <w:sz w:val="18"/>
                <w:szCs w:val="18"/>
              </w:rPr>
            </w:pPr>
          </w:p>
          <w:p w14:paraId="76C0D5F7" w14:textId="77777777" w:rsidR="0034710D" w:rsidRPr="002F4C46" w:rsidRDefault="0034710D" w:rsidP="0039283C">
            <w:pPr>
              <w:widowControl w:val="0"/>
              <w:suppressLineNumbers/>
              <w:suppressAutoHyphens/>
              <w:jc w:val="center"/>
              <w:rPr>
                <w:rFonts w:ascii="Arial" w:eastAsia="Times New Roman" w:hAnsi="Arial" w:cs="Arial"/>
                <w:b/>
                <w:bCs/>
                <w:color w:val="FF0000"/>
                <w:kern w:val="1"/>
                <w:sz w:val="18"/>
                <w:szCs w:val="18"/>
              </w:rPr>
            </w:pPr>
          </w:p>
          <w:p w14:paraId="5EDD6947" w14:textId="77777777" w:rsidR="0034710D" w:rsidRPr="002F4C46" w:rsidRDefault="0034710D" w:rsidP="0039283C">
            <w:pPr>
              <w:widowControl w:val="0"/>
              <w:suppressLineNumbers/>
              <w:suppressAutoHyphens/>
              <w:rPr>
                <w:rFonts w:ascii="Arial" w:eastAsia="Times New Roman" w:hAnsi="Arial" w:cs="Arial"/>
                <w:b/>
                <w:bCs/>
                <w:color w:val="FF0000"/>
                <w:kern w:val="1"/>
                <w:sz w:val="18"/>
                <w:szCs w:val="18"/>
              </w:rPr>
            </w:pPr>
          </w:p>
          <w:p w14:paraId="6F1CAF11" w14:textId="77777777" w:rsidR="0034710D" w:rsidRPr="002F4C46" w:rsidRDefault="0034710D" w:rsidP="0039283C">
            <w:pPr>
              <w:rPr>
                <w:rFonts w:ascii="Arial" w:hAnsi="Arial" w:cs="Arial"/>
                <w:sz w:val="18"/>
                <w:szCs w:val="18"/>
              </w:rPr>
            </w:pPr>
          </w:p>
        </w:tc>
      </w:tr>
      <w:tr w:rsidR="0034710D" w:rsidRPr="002F4C46" w14:paraId="09D5D315" w14:textId="77777777" w:rsidTr="00574D46">
        <w:tc>
          <w:tcPr>
            <w:tcW w:w="622" w:type="dxa"/>
            <w:shd w:val="clear" w:color="auto" w:fill="auto"/>
          </w:tcPr>
          <w:p w14:paraId="39E881E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30</w:t>
            </w:r>
          </w:p>
        </w:tc>
        <w:tc>
          <w:tcPr>
            <w:tcW w:w="3677" w:type="dxa"/>
            <w:shd w:val="clear" w:color="auto" w:fill="auto"/>
          </w:tcPr>
          <w:p w14:paraId="27CCFA6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ograniczyć zorganizowane emisje związków organicznych do </w:t>
            </w:r>
            <w:r w:rsidRPr="002F4C46">
              <w:rPr>
                <w:rFonts w:ascii="Arial" w:eastAsia="Times New Roman" w:hAnsi="Arial" w:cs="Arial"/>
                <w:b/>
                <w:bCs/>
                <w:kern w:val="1"/>
                <w:sz w:val="18"/>
                <w:szCs w:val="18"/>
              </w:rPr>
              <w:t xml:space="preserve">powietrza, </w:t>
            </w:r>
            <w:r w:rsidRPr="002F4C46">
              <w:rPr>
                <w:rFonts w:ascii="Arial" w:eastAsia="Times New Roman" w:hAnsi="Arial" w:cs="Arial"/>
                <w:b/>
                <w:bCs/>
                <w:kern w:val="1"/>
                <w:sz w:val="18"/>
                <w:szCs w:val="18"/>
              </w:rPr>
              <w:br/>
              <w:t>w tym PCDD/F oraz PCB ze spalania odpadów, w ramach BAT należy stosować techniki a), b), c), d) oraz</w:t>
            </w:r>
            <w:r w:rsidRPr="002F4C46">
              <w:rPr>
                <w:rFonts w:ascii="Arial" w:eastAsia="Times New Roman" w:hAnsi="Arial" w:cs="Arial"/>
                <w:b/>
                <w:bCs/>
                <w:color w:val="000000"/>
                <w:kern w:val="1"/>
                <w:sz w:val="18"/>
                <w:szCs w:val="18"/>
              </w:rPr>
              <w:t xml:space="preserve"> jedną </w:t>
            </w:r>
            <w:r w:rsidRPr="002F4C46">
              <w:rPr>
                <w:rFonts w:ascii="Arial" w:eastAsia="Times New Roman" w:hAnsi="Arial" w:cs="Arial"/>
                <w:b/>
                <w:bCs/>
                <w:color w:val="000000"/>
                <w:kern w:val="1"/>
                <w:sz w:val="18"/>
                <w:szCs w:val="18"/>
              </w:rPr>
              <w:br/>
              <w:t xml:space="preserve">z poniższych technik lub kombinację technik e)–i).         </w:t>
            </w:r>
          </w:p>
          <w:p w14:paraId="7DAFEA35" w14:textId="77777777" w:rsidR="0034710D" w:rsidRPr="002F4C46" w:rsidRDefault="0034710D" w:rsidP="0039283C">
            <w:pPr>
              <w:widowControl w:val="0"/>
              <w:numPr>
                <w:ilvl w:val="0"/>
                <w:numId w:val="49"/>
              </w:numPr>
              <w:suppressAutoHyphens/>
              <w:ind w:left="234" w:hanging="209"/>
              <w:rPr>
                <w:rFonts w:ascii="Arial" w:hAnsi="Arial" w:cs="Arial"/>
                <w:sz w:val="18"/>
                <w:szCs w:val="18"/>
              </w:rPr>
            </w:pPr>
            <w:r w:rsidRPr="002F4C46">
              <w:rPr>
                <w:rFonts w:ascii="Arial" w:eastAsia="Times New Roman" w:hAnsi="Arial" w:cs="Arial"/>
                <w:color w:val="000000"/>
                <w:sz w:val="18"/>
                <w:szCs w:val="18"/>
              </w:rPr>
              <w:t>Optymalizacja procesu spalania,</w:t>
            </w:r>
          </w:p>
          <w:p w14:paraId="60B8DF73" w14:textId="77777777" w:rsidR="0034710D" w:rsidRPr="002F4C46" w:rsidRDefault="0034710D" w:rsidP="0039283C">
            <w:pPr>
              <w:ind w:left="234"/>
              <w:jc w:val="both"/>
              <w:rPr>
                <w:rFonts w:ascii="Arial" w:hAnsi="Arial" w:cs="Arial"/>
                <w:sz w:val="18"/>
                <w:szCs w:val="18"/>
              </w:rPr>
            </w:pPr>
            <w:r w:rsidRPr="002F4C46">
              <w:rPr>
                <w:rFonts w:ascii="Arial" w:eastAsia="Times New Roman" w:hAnsi="Arial" w:cs="Arial"/>
                <w:color w:val="000000"/>
                <w:sz w:val="18"/>
                <w:szCs w:val="18"/>
              </w:rPr>
              <w:t>Optymalizacja parametrów spalania sprzyjająca utlenianiu związków organicznych, w tym PCDD/F i PCB obecnych w odpadach, oraz zapobiegająca (ponownemu) powstawaniu tych związków oraz ich prekursorów.</w:t>
            </w:r>
          </w:p>
          <w:p w14:paraId="2F6123B5"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b)   Kontrola podawania odpadów,</w:t>
            </w:r>
          </w:p>
          <w:p w14:paraId="3CA3A3EE" w14:textId="77777777" w:rsidR="0034710D" w:rsidRPr="002F4C46" w:rsidRDefault="0034710D" w:rsidP="0039283C">
            <w:pPr>
              <w:tabs>
                <w:tab w:val="left" w:pos="237"/>
              </w:tabs>
              <w:jc w:val="both"/>
              <w:rPr>
                <w:rFonts w:ascii="Arial" w:hAnsi="Arial" w:cs="Arial"/>
                <w:sz w:val="18"/>
                <w:szCs w:val="18"/>
              </w:rPr>
            </w:pPr>
            <w:r w:rsidRPr="002F4C46">
              <w:rPr>
                <w:rFonts w:ascii="Arial" w:eastAsia="Times New Roman" w:hAnsi="Arial" w:cs="Arial"/>
                <w:color w:val="000000"/>
                <w:sz w:val="18"/>
                <w:szCs w:val="18"/>
              </w:rPr>
              <w:t>c)   </w:t>
            </w:r>
            <w:r w:rsidRPr="002F4C46">
              <w:rPr>
                <w:rFonts w:ascii="Arial" w:eastAsia="Times New Roman" w:hAnsi="Arial" w:cs="Arial"/>
                <w:sz w:val="18"/>
                <w:szCs w:val="18"/>
              </w:rPr>
              <w:t>Czyszczenie pracującego i wyłączonego</w:t>
            </w:r>
            <w:r w:rsidRPr="002F4C46">
              <w:rPr>
                <w:rFonts w:ascii="Arial" w:eastAsia="Times New Roman" w:hAnsi="Arial" w:cs="Arial"/>
                <w:color w:val="000000"/>
                <w:sz w:val="18"/>
                <w:szCs w:val="18"/>
              </w:rPr>
              <w:t xml:space="preserve"> z eksploatacji kotła</w:t>
            </w:r>
          </w:p>
          <w:p w14:paraId="6CD4BEBF"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Skuteczne czyszczenie wiązek kotła w celu zmniejszenia czasu przemywania </w:t>
            </w:r>
            <w:r w:rsidRPr="002F4C46">
              <w:rPr>
                <w:rFonts w:ascii="Arial" w:eastAsia="Times New Roman" w:hAnsi="Arial" w:cs="Arial"/>
                <w:color w:val="000000"/>
                <w:sz w:val="18"/>
                <w:szCs w:val="18"/>
              </w:rPr>
              <w:br/>
              <w:t xml:space="preserve">i gromadzenia się pyłu w kotle, co ogranicza tworzenie się PCDD/F wewnątrz kotła. Stosuje się kombinację technik czyszczenia pracującego i wyłączonego z eksploatacji kotła. </w:t>
            </w:r>
          </w:p>
          <w:p w14:paraId="38A684B2" w14:textId="77777777" w:rsidR="0034710D" w:rsidRPr="002F4C46" w:rsidRDefault="0034710D" w:rsidP="0039283C">
            <w:pPr>
              <w:widowControl w:val="0"/>
              <w:numPr>
                <w:ilvl w:val="0"/>
                <w:numId w:val="59"/>
              </w:numPr>
              <w:suppressLineNumbers/>
              <w:suppressAutoHyphens/>
              <w:ind w:left="378"/>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Szybkie chłodzenie spalin,</w:t>
            </w:r>
          </w:p>
          <w:p w14:paraId="673D7C4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 xml:space="preserve">Szybkie chłodzenie spalin z temperatury powyżej 400C do temperatury poniżej 250 C przed usunięciem pyłu w celu uniknięcia ponownej syntezy PCDD/F. Dokonuje się </w:t>
            </w:r>
            <w:r w:rsidRPr="002F4C46">
              <w:rPr>
                <w:rFonts w:ascii="Arial" w:eastAsia="Times New Roman" w:hAnsi="Arial" w:cs="Arial"/>
                <w:color w:val="000000"/>
                <w:kern w:val="1"/>
                <w:sz w:val="18"/>
                <w:szCs w:val="18"/>
              </w:rPr>
              <w:lastRenderedPageBreak/>
              <w:t xml:space="preserve">tego dzięki odpowiedniej konstrukcji kotła lub przy zastosowaniu systemu chłodzenia. Ostatni wariant ogranicza ilości energii, która można odzyskać ze spalin, i stosuje się go w szczególności w przypadku spalania odpadów niebezpiecznych o wysokiej zawartości halogenów. </w:t>
            </w:r>
          </w:p>
          <w:p w14:paraId="3CD6756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e)   Wtrysk suchego sorbentu,</w:t>
            </w:r>
          </w:p>
          <w:p w14:paraId="0A63E68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f)     Adsorpcja na złożu stałym lub ruchomym,</w:t>
            </w:r>
          </w:p>
          <w:p w14:paraId="358FECFD"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g)    SCR,</w:t>
            </w:r>
          </w:p>
          <w:p w14:paraId="6D8369D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h)   Katalityczne filtry workowe,</w:t>
            </w:r>
          </w:p>
          <w:p w14:paraId="6581602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i)      Sorbent węglowy w płuczkach gazowych mokrych</w:t>
            </w:r>
          </w:p>
          <w:p w14:paraId="3DC6FEE2" w14:textId="77777777" w:rsidR="0034710D" w:rsidRPr="002F4C46" w:rsidRDefault="0034710D" w:rsidP="0039283C">
            <w:pPr>
              <w:autoSpaceDE w:val="0"/>
              <w:autoSpaceDN w:val="0"/>
              <w:adjustRightInd w:val="0"/>
              <w:jc w:val="both"/>
              <w:rPr>
                <w:rFonts w:ascii="Arial" w:eastAsia="Times New Roman" w:hAnsi="Arial" w:cs="Arial"/>
                <w:b/>
                <w:sz w:val="18"/>
                <w:szCs w:val="18"/>
              </w:rPr>
            </w:pPr>
          </w:p>
          <w:p w14:paraId="162D067C"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Tabela 7</w:t>
            </w:r>
          </w:p>
          <w:p w14:paraId="585E897A"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 xml:space="preserve">Wymagane poziomy emisji BAT-AEL </w:t>
            </w:r>
            <w:r w:rsidRPr="002F4C46">
              <w:rPr>
                <w:rFonts w:ascii="Arial" w:eastAsia="Times New Roman" w:hAnsi="Arial" w:cs="Arial"/>
                <w:b/>
                <w:sz w:val="18"/>
                <w:szCs w:val="18"/>
              </w:rPr>
              <w:br/>
              <w:t xml:space="preserve">w odniesieniu do zorganizowanych emisji do powietrza całkowitego LZO, PCDD/F oraz </w:t>
            </w:r>
            <w:proofErr w:type="spellStart"/>
            <w:r w:rsidRPr="002F4C46">
              <w:rPr>
                <w:rFonts w:ascii="Arial" w:eastAsia="Times New Roman" w:hAnsi="Arial" w:cs="Arial"/>
                <w:b/>
                <w:sz w:val="18"/>
                <w:szCs w:val="18"/>
              </w:rPr>
              <w:t>dioksynopodobnych</w:t>
            </w:r>
            <w:proofErr w:type="spellEnd"/>
            <w:r w:rsidRPr="002F4C46">
              <w:rPr>
                <w:rFonts w:ascii="Arial" w:eastAsia="Times New Roman" w:hAnsi="Arial" w:cs="Arial"/>
                <w:b/>
                <w:sz w:val="18"/>
                <w:szCs w:val="18"/>
              </w:rPr>
              <w:t xml:space="preserve"> PCB ze spalania odpadów </w:t>
            </w:r>
          </w:p>
          <w:p w14:paraId="3DCD03A2"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Całkowite LZO  &lt; 3–10          mg/Nm</w:t>
            </w:r>
            <w:r w:rsidRPr="002F4C46">
              <w:rPr>
                <w:rFonts w:ascii="Arial" w:eastAsia="Times New Roman" w:hAnsi="Arial" w:cs="Arial"/>
                <w:sz w:val="18"/>
                <w:szCs w:val="18"/>
                <w:vertAlign w:val="superscript"/>
              </w:rPr>
              <w:t xml:space="preserve">3 </w:t>
            </w:r>
            <w:r w:rsidRPr="002F4C46">
              <w:rPr>
                <w:rFonts w:ascii="Arial" w:eastAsia="Times New Roman" w:hAnsi="Arial" w:cs="Arial"/>
                <w:sz w:val="18"/>
                <w:szCs w:val="18"/>
              </w:rPr>
              <w:t>Średnia dobowa</w:t>
            </w:r>
          </w:p>
          <w:p w14:paraId="7D11306B"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 xml:space="preserve">PCDD/F           &lt; 0,01–0,06   </w:t>
            </w:r>
            <w:proofErr w:type="spellStart"/>
            <w:r w:rsidRPr="002F4C46">
              <w:rPr>
                <w:rFonts w:ascii="Arial" w:eastAsia="Times New Roman" w:hAnsi="Arial" w:cs="Arial"/>
                <w:sz w:val="18"/>
                <w:szCs w:val="18"/>
              </w:rPr>
              <w:t>ng</w:t>
            </w:r>
            <w:proofErr w:type="spellEnd"/>
            <w:r w:rsidRPr="002F4C46">
              <w:rPr>
                <w:rFonts w:ascii="Arial" w:eastAsia="Times New Roman" w:hAnsi="Arial" w:cs="Arial"/>
                <w:sz w:val="18"/>
                <w:szCs w:val="18"/>
              </w:rPr>
              <w:t>/Nm</w:t>
            </w:r>
            <w:r w:rsidRPr="002F4C46">
              <w:rPr>
                <w:rFonts w:ascii="Arial" w:eastAsia="Times New Roman" w:hAnsi="Arial" w:cs="Arial"/>
                <w:sz w:val="18"/>
                <w:szCs w:val="18"/>
                <w:vertAlign w:val="superscript"/>
              </w:rPr>
              <w:t xml:space="preserve">3  </w:t>
            </w:r>
            <w:r w:rsidRPr="002F4C46">
              <w:rPr>
                <w:rFonts w:ascii="Arial" w:eastAsia="Times New Roman" w:hAnsi="Arial" w:cs="Arial"/>
                <w:sz w:val="18"/>
                <w:szCs w:val="18"/>
              </w:rPr>
              <w:t>Średnia z okresu pobierania próbek</w:t>
            </w:r>
          </w:p>
          <w:p w14:paraId="177B7F85"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 xml:space="preserve">&lt; 0,01–0,08   </w:t>
            </w:r>
            <w:proofErr w:type="spellStart"/>
            <w:r w:rsidRPr="002F4C46">
              <w:rPr>
                <w:rFonts w:ascii="Arial" w:eastAsia="Times New Roman" w:hAnsi="Arial" w:cs="Arial"/>
                <w:sz w:val="18"/>
                <w:szCs w:val="18"/>
              </w:rPr>
              <w:t>ng</w:t>
            </w:r>
            <w:proofErr w:type="spellEnd"/>
            <w:r w:rsidRPr="002F4C46">
              <w:rPr>
                <w:rFonts w:ascii="Arial" w:eastAsia="Times New Roman" w:hAnsi="Arial" w:cs="Arial"/>
                <w:sz w:val="18"/>
                <w:szCs w:val="18"/>
              </w:rPr>
              <w:t>/Nm</w:t>
            </w:r>
            <w:r w:rsidRPr="002F4C46">
              <w:rPr>
                <w:rFonts w:ascii="Arial" w:eastAsia="Times New Roman" w:hAnsi="Arial" w:cs="Arial"/>
                <w:sz w:val="18"/>
                <w:szCs w:val="18"/>
                <w:vertAlign w:val="superscript"/>
              </w:rPr>
              <w:t xml:space="preserve">3  </w:t>
            </w:r>
            <w:r w:rsidRPr="002F4C46">
              <w:rPr>
                <w:rFonts w:ascii="Arial" w:eastAsia="Times New Roman" w:hAnsi="Arial" w:cs="Arial"/>
                <w:sz w:val="18"/>
                <w:szCs w:val="18"/>
              </w:rPr>
              <w:t>Długoterminowe pobieranie próbek (2-4 tygodni)</w:t>
            </w:r>
          </w:p>
          <w:p w14:paraId="77D7D486"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Lub</w:t>
            </w:r>
          </w:p>
          <w:p w14:paraId="2E011643"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PCDD/F +</w:t>
            </w:r>
            <w:proofErr w:type="spellStart"/>
            <w:r w:rsidRPr="002F4C46">
              <w:rPr>
                <w:rFonts w:ascii="Arial" w:eastAsia="Times New Roman" w:hAnsi="Arial" w:cs="Arial"/>
                <w:sz w:val="18"/>
                <w:szCs w:val="18"/>
              </w:rPr>
              <w:t>dioksynopodobne</w:t>
            </w:r>
            <w:proofErr w:type="spellEnd"/>
            <w:r w:rsidRPr="002F4C46">
              <w:rPr>
                <w:rFonts w:ascii="Arial" w:eastAsia="Times New Roman" w:hAnsi="Arial" w:cs="Arial"/>
                <w:sz w:val="18"/>
                <w:szCs w:val="18"/>
              </w:rPr>
              <w:t xml:space="preserve"> PCB   &lt; 0,01–0,08   </w:t>
            </w:r>
            <w:proofErr w:type="spellStart"/>
            <w:r w:rsidRPr="002F4C46">
              <w:rPr>
                <w:rFonts w:ascii="Arial" w:eastAsia="Times New Roman" w:hAnsi="Arial" w:cs="Arial"/>
                <w:sz w:val="18"/>
                <w:szCs w:val="18"/>
              </w:rPr>
              <w:t>ng</w:t>
            </w:r>
            <w:proofErr w:type="spellEnd"/>
            <w:r w:rsidRPr="002F4C46">
              <w:rPr>
                <w:rFonts w:ascii="Arial" w:eastAsia="Times New Roman" w:hAnsi="Arial" w:cs="Arial"/>
                <w:sz w:val="18"/>
                <w:szCs w:val="18"/>
              </w:rPr>
              <w:t>/Nm</w:t>
            </w:r>
            <w:r w:rsidRPr="002F4C46">
              <w:rPr>
                <w:rFonts w:ascii="Arial" w:eastAsia="Times New Roman" w:hAnsi="Arial" w:cs="Arial"/>
                <w:sz w:val="18"/>
                <w:szCs w:val="18"/>
                <w:vertAlign w:val="superscript"/>
              </w:rPr>
              <w:t xml:space="preserve">3  </w:t>
            </w:r>
            <w:r w:rsidRPr="002F4C46">
              <w:rPr>
                <w:rFonts w:ascii="Arial" w:eastAsia="Times New Roman" w:hAnsi="Arial" w:cs="Arial"/>
                <w:sz w:val="18"/>
                <w:szCs w:val="18"/>
              </w:rPr>
              <w:t>Średnia z okresu pobierania próbek</w:t>
            </w:r>
          </w:p>
          <w:p w14:paraId="7ABFCC4C"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 xml:space="preserve">&lt; 0,01–0,1  </w:t>
            </w:r>
            <w:proofErr w:type="spellStart"/>
            <w:r w:rsidRPr="002F4C46">
              <w:rPr>
                <w:rFonts w:ascii="Arial" w:eastAsia="Times New Roman" w:hAnsi="Arial" w:cs="Arial"/>
                <w:sz w:val="18"/>
                <w:szCs w:val="18"/>
              </w:rPr>
              <w:t>ng</w:t>
            </w:r>
            <w:proofErr w:type="spellEnd"/>
            <w:r w:rsidRPr="002F4C46">
              <w:rPr>
                <w:rFonts w:ascii="Arial" w:eastAsia="Times New Roman" w:hAnsi="Arial" w:cs="Arial"/>
                <w:sz w:val="18"/>
                <w:szCs w:val="18"/>
              </w:rPr>
              <w:t>/Nm</w:t>
            </w:r>
            <w:r w:rsidRPr="002F4C46">
              <w:rPr>
                <w:rFonts w:ascii="Arial" w:eastAsia="Times New Roman" w:hAnsi="Arial" w:cs="Arial"/>
                <w:sz w:val="18"/>
                <w:szCs w:val="18"/>
                <w:vertAlign w:val="superscript"/>
              </w:rPr>
              <w:t xml:space="preserve">3 </w:t>
            </w:r>
            <w:r w:rsidRPr="002F4C46">
              <w:rPr>
                <w:rFonts w:ascii="Arial" w:eastAsia="Times New Roman" w:hAnsi="Arial" w:cs="Arial"/>
                <w:sz w:val="18"/>
                <w:szCs w:val="18"/>
              </w:rPr>
              <w:t>Długoterminowe pobieranie próbek (2-4 tygodni)</w:t>
            </w:r>
          </w:p>
          <w:p w14:paraId="2B0D762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Monitorowanie powiązane z BAT 4.</w:t>
            </w:r>
          </w:p>
        </w:tc>
        <w:tc>
          <w:tcPr>
            <w:tcW w:w="3553" w:type="dxa"/>
            <w:shd w:val="clear" w:color="auto" w:fill="auto"/>
            <w:vAlign w:val="center"/>
          </w:tcPr>
          <w:p w14:paraId="3E7A5111" w14:textId="77777777" w:rsidR="0034710D" w:rsidRPr="002F4C46" w:rsidRDefault="0034710D" w:rsidP="0039283C">
            <w:pPr>
              <w:jc w:val="both"/>
              <w:rPr>
                <w:rFonts w:ascii="Arial" w:hAnsi="Arial" w:cs="Arial"/>
                <w:b/>
                <w:bCs/>
                <w:sz w:val="18"/>
                <w:szCs w:val="18"/>
              </w:rPr>
            </w:pPr>
            <w:r w:rsidRPr="002F4C46">
              <w:rPr>
                <w:rFonts w:ascii="Arial" w:hAnsi="Arial" w:cs="Arial"/>
                <w:b/>
                <w:bCs/>
                <w:sz w:val="18"/>
                <w:szCs w:val="18"/>
              </w:rPr>
              <w:lastRenderedPageBreak/>
              <w:t>Stosowana technika a) b) d) e)</w:t>
            </w:r>
          </w:p>
          <w:p w14:paraId="7584DB07"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W celu obniżenia emisji związków organicznych, w tym PCDD/F, zastosowano następujące techniki:</w:t>
            </w:r>
          </w:p>
          <w:p w14:paraId="04D3A44B" w14:textId="77777777" w:rsidR="0034710D" w:rsidRPr="002F4C46" w:rsidRDefault="0034710D" w:rsidP="0039283C">
            <w:pPr>
              <w:jc w:val="both"/>
              <w:rPr>
                <w:rFonts w:ascii="Arial" w:hAnsi="Arial" w:cs="Arial"/>
                <w:sz w:val="18"/>
                <w:szCs w:val="18"/>
              </w:rPr>
            </w:pPr>
            <w:r w:rsidRPr="002F4C46">
              <w:rPr>
                <w:rFonts w:ascii="Arial" w:hAnsi="Arial" w:cs="Arial"/>
                <w:b/>
                <w:bCs/>
                <w:sz w:val="18"/>
                <w:szCs w:val="18"/>
              </w:rPr>
              <w:t>a) optymalizację procesu spalania</w:t>
            </w:r>
            <w:r w:rsidRPr="002F4C46">
              <w:rPr>
                <w:rFonts w:ascii="Arial" w:hAnsi="Arial" w:cs="Arial"/>
                <w:sz w:val="18"/>
                <w:szCs w:val="18"/>
              </w:rPr>
              <w:t>;</w:t>
            </w:r>
          </w:p>
          <w:p w14:paraId="46527164"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Cały proces spalania sterowany jest za pomocą systemu komputerowego opartego o sterowniki SIMENS. Układ ten utrzymuje stałe podciśnienie w piecu obrotowym a tym samym reguluje ilość doprowadzanego powietrza pierwotnego i wtórnego, utrzymuje również temperaturę spalania. Ponadto układ ten wykorzystuje sygnały </w:t>
            </w:r>
            <w:r w:rsidRPr="002F4C46">
              <w:rPr>
                <w:rFonts w:ascii="Arial" w:eastAsia="Times New Roman" w:hAnsi="Arial" w:cs="Arial"/>
                <w:kern w:val="1"/>
                <w:sz w:val="18"/>
                <w:szCs w:val="18"/>
              </w:rPr>
              <w:br/>
              <w:t>z systemu ciągłego monitoringu do regulacji prędkości dozowania odpadów.</w:t>
            </w:r>
          </w:p>
          <w:p w14:paraId="63D4E03E" w14:textId="77777777" w:rsidR="0034710D" w:rsidRPr="002F4C46" w:rsidRDefault="0034710D" w:rsidP="0039283C">
            <w:pPr>
              <w:ind w:left="-36"/>
              <w:jc w:val="both"/>
              <w:rPr>
                <w:rFonts w:ascii="Arial" w:hAnsi="Arial" w:cs="Arial"/>
                <w:b/>
                <w:bCs/>
                <w:sz w:val="18"/>
                <w:szCs w:val="18"/>
              </w:rPr>
            </w:pPr>
            <w:r w:rsidRPr="002F4C46">
              <w:rPr>
                <w:rFonts w:ascii="Arial" w:hAnsi="Arial" w:cs="Arial"/>
                <w:b/>
                <w:bCs/>
                <w:sz w:val="18"/>
                <w:szCs w:val="18"/>
              </w:rPr>
              <w:t xml:space="preserve">b) kontrola podawania odpadów </w:t>
            </w:r>
            <w:r w:rsidRPr="002F4C46">
              <w:rPr>
                <w:rFonts w:ascii="Arial" w:hAnsi="Arial" w:cs="Arial"/>
                <w:b/>
                <w:bCs/>
                <w:sz w:val="18"/>
                <w:szCs w:val="18"/>
              </w:rPr>
              <w:br/>
              <w:t>(oprócz odpadów medycznych);</w:t>
            </w:r>
          </w:p>
          <w:p w14:paraId="78AB9F55"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Prędkość dozowania odpadów uzależniona jest od temperatury w piecu obrotowym oraz parametrów spalin (stężenia zanieczyszczeń). Przed podaniem do pieca odpady są odpowiednio przygotowane, tak aby były maksymalnie ujednorodnione.</w:t>
            </w:r>
          </w:p>
          <w:p w14:paraId="6B0C86E6" w14:textId="77777777" w:rsidR="0034710D" w:rsidRPr="002F4C46" w:rsidRDefault="0034710D" w:rsidP="0039283C">
            <w:pPr>
              <w:ind w:left="-36"/>
              <w:jc w:val="both"/>
              <w:rPr>
                <w:rFonts w:ascii="Arial" w:hAnsi="Arial" w:cs="Arial"/>
                <w:sz w:val="18"/>
                <w:szCs w:val="18"/>
              </w:rPr>
            </w:pPr>
            <w:r w:rsidRPr="002F4C46">
              <w:rPr>
                <w:rFonts w:ascii="Arial" w:hAnsi="Arial" w:cs="Arial"/>
                <w:b/>
                <w:bCs/>
                <w:sz w:val="18"/>
                <w:szCs w:val="18"/>
              </w:rPr>
              <w:t>d) szybkie schłodzenie spalin</w:t>
            </w:r>
            <w:r w:rsidRPr="002F4C46">
              <w:rPr>
                <w:rFonts w:ascii="Arial" w:hAnsi="Arial" w:cs="Arial"/>
                <w:sz w:val="18"/>
                <w:szCs w:val="18"/>
              </w:rPr>
              <w:t xml:space="preserve"> </w:t>
            </w:r>
            <w:r w:rsidRPr="002F4C46">
              <w:rPr>
                <w:rFonts w:ascii="Arial" w:hAnsi="Arial" w:cs="Arial"/>
                <w:sz w:val="18"/>
                <w:szCs w:val="18"/>
              </w:rPr>
              <w:br/>
              <w:t xml:space="preserve">(w kotle </w:t>
            </w:r>
            <w:proofErr w:type="spellStart"/>
            <w:r w:rsidRPr="002F4C46">
              <w:rPr>
                <w:rFonts w:ascii="Arial" w:hAnsi="Arial" w:cs="Arial"/>
                <w:sz w:val="18"/>
                <w:szCs w:val="18"/>
              </w:rPr>
              <w:t>odzysknicowym</w:t>
            </w:r>
            <w:proofErr w:type="spellEnd"/>
            <w:r w:rsidRPr="002F4C46">
              <w:rPr>
                <w:rFonts w:ascii="Arial" w:hAnsi="Arial" w:cs="Arial"/>
                <w:sz w:val="18"/>
                <w:szCs w:val="18"/>
              </w:rPr>
              <w:t xml:space="preserve"> oraz urządzeniu typu </w:t>
            </w:r>
            <w:proofErr w:type="spellStart"/>
            <w:r w:rsidRPr="002F4C46">
              <w:rPr>
                <w:rFonts w:ascii="Arial" w:hAnsi="Arial" w:cs="Arial"/>
                <w:sz w:val="18"/>
                <w:szCs w:val="18"/>
              </w:rPr>
              <w:t>Quench</w:t>
            </w:r>
            <w:proofErr w:type="spellEnd"/>
            <w:r w:rsidRPr="002F4C46">
              <w:rPr>
                <w:rFonts w:ascii="Arial" w:hAnsi="Arial" w:cs="Arial"/>
                <w:sz w:val="18"/>
                <w:szCs w:val="18"/>
              </w:rPr>
              <w:t xml:space="preserve"> – komora nawilżająca); </w:t>
            </w:r>
          </w:p>
          <w:p w14:paraId="5AA00BAE" w14:textId="77777777" w:rsidR="0034710D" w:rsidRPr="002F4C46" w:rsidRDefault="0034710D" w:rsidP="0039283C">
            <w:pPr>
              <w:jc w:val="both"/>
              <w:rPr>
                <w:rFonts w:ascii="Arial" w:hAnsi="Arial" w:cs="Arial"/>
                <w:b/>
                <w:bCs/>
                <w:sz w:val="18"/>
                <w:szCs w:val="18"/>
              </w:rPr>
            </w:pPr>
            <w:r w:rsidRPr="002F4C46">
              <w:rPr>
                <w:rFonts w:ascii="Arial" w:hAnsi="Arial" w:cs="Arial"/>
                <w:b/>
                <w:bCs/>
                <w:sz w:val="18"/>
                <w:szCs w:val="18"/>
              </w:rPr>
              <w:t xml:space="preserve">e) wtrysk suchego sorbentu (z węglem aktywnym). </w:t>
            </w:r>
          </w:p>
          <w:p w14:paraId="48ED023A" w14:textId="77777777" w:rsidR="0034710D" w:rsidRPr="002F4C46" w:rsidRDefault="0034710D" w:rsidP="0039283C">
            <w:pPr>
              <w:rPr>
                <w:rFonts w:ascii="Arial" w:hAnsi="Arial" w:cs="Arial"/>
                <w:sz w:val="18"/>
                <w:szCs w:val="18"/>
              </w:rPr>
            </w:pPr>
          </w:p>
          <w:p w14:paraId="48C12ED2"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1E625284"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6BD3917F"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3E33DDAA"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2C070DF9"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63573E54"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6776CD9D"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432E0D92"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11CFDD67"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77F354CC"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7178C37F"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707623CD"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1578D9A2"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72E076F9"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6723A117"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43C22D77"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24171523"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2872D5F6" w14:textId="77777777" w:rsidR="007B30ED" w:rsidRPr="002F4C46" w:rsidRDefault="007B30ED" w:rsidP="0039283C">
            <w:pPr>
              <w:autoSpaceDE w:val="0"/>
              <w:autoSpaceDN w:val="0"/>
              <w:adjustRightInd w:val="0"/>
              <w:jc w:val="both"/>
              <w:rPr>
                <w:rFonts w:ascii="Arial" w:eastAsia="Times New Roman" w:hAnsi="Arial" w:cs="Arial"/>
                <w:sz w:val="18"/>
                <w:szCs w:val="18"/>
              </w:rPr>
            </w:pPr>
          </w:p>
          <w:p w14:paraId="477B5A1D" w14:textId="2492A28E" w:rsidR="0034710D" w:rsidRPr="002F4C46" w:rsidRDefault="0034710D" w:rsidP="0039283C">
            <w:pPr>
              <w:autoSpaceDE w:val="0"/>
              <w:autoSpaceDN w:val="0"/>
              <w:adjustRightInd w:val="0"/>
              <w:jc w:val="both"/>
              <w:rPr>
                <w:rFonts w:ascii="Arial" w:eastAsia="SimSun" w:hAnsi="Arial" w:cs="Arial"/>
                <w:sz w:val="18"/>
                <w:szCs w:val="18"/>
                <w:lang w:bidi="hi-IN"/>
              </w:rPr>
            </w:pPr>
            <w:r w:rsidRPr="002F4C46">
              <w:rPr>
                <w:rFonts w:ascii="Arial" w:eastAsia="Times New Roman" w:hAnsi="Arial" w:cs="Arial"/>
                <w:sz w:val="18"/>
                <w:szCs w:val="18"/>
              </w:rPr>
              <w:t xml:space="preserve">Zastosowanie powyższych technik pozwoli na dotrzymanie  BAT-AEL w odniesieniu do zorganizowanych emisji do powietrza całkowitego LZO, PCDD/F oraz </w:t>
            </w:r>
            <w:proofErr w:type="spellStart"/>
            <w:r w:rsidRPr="002F4C46">
              <w:rPr>
                <w:rFonts w:ascii="Arial" w:eastAsia="Times New Roman" w:hAnsi="Arial" w:cs="Arial"/>
                <w:sz w:val="18"/>
                <w:szCs w:val="18"/>
              </w:rPr>
              <w:t>dioksynopodobnych</w:t>
            </w:r>
            <w:proofErr w:type="spellEnd"/>
            <w:r w:rsidRPr="002F4C46">
              <w:rPr>
                <w:rFonts w:ascii="Arial" w:eastAsia="Times New Roman" w:hAnsi="Arial" w:cs="Arial"/>
                <w:sz w:val="18"/>
                <w:szCs w:val="18"/>
              </w:rPr>
              <w:t xml:space="preserve"> PCB ze spalania odpadów</w:t>
            </w:r>
            <w:r w:rsidRPr="002F4C46">
              <w:rPr>
                <w:rFonts w:ascii="Arial" w:eastAsia="SimSun" w:hAnsi="Arial" w:cs="Arial"/>
                <w:sz w:val="18"/>
                <w:szCs w:val="18"/>
                <w:lang w:bidi="hi-IN"/>
              </w:rPr>
              <w:t xml:space="preserve">. </w:t>
            </w:r>
          </w:p>
          <w:p w14:paraId="623CEBB7" w14:textId="77777777" w:rsidR="0034710D" w:rsidRPr="002F4C46" w:rsidRDefault="0034710D" w:rsidP="0039283C">
            <w:pPr>
              <w:rPr>
                <w:rFonts w:ascii="Arial" w:hAnsi="Arial" w:cs="Arial"/>
                <w:sz w:val="18"/>
                <w:szCs w:val="18"/>
              </w:rPr>
            </w:pPr>
          </w:p>
        </w:tc>
        <w:tc>
          <w:tcPr>
            <w:tcW w:w="1217" w:type="dxa"/>
            <w:shd w:val="clear" w:color="auto" w:fill="auto"/>
          </w:tcPr>
          <w:p w14:paraId="562BBBDF" w14:textId="77777777" w:rsidR="0034710D" w:rsidRPr="002F4C46" w:rsidRDefault="0034710D" w:rsidP="0039283C">
            <w:pPr>
              <w:jc w:val="center"/>
              <w:rPr>
                <w:rFonts w:ascii="Arial" w:hAnsi="Arial" w:cs="Arial"/>
                <w:sz w:val="18"/>
                <w:szCs w:val="18"/>
              </w:rPr>
            </w:pPr>
            <w:r w:rsidRPr="002F4C46">
              <w:rPr>
                <w:rFonts w:ascii="Arial" w:hAnsi="Arial" w:cs="Arial"/>
                <w:b/>
                <w:bCs/>
                <w:sz w:val="18"/>
                <w:szCs w:val="18"/>
              </w:rPr>
              <w:lastRenderedPageBreak/>
              <w:t>BAT 30</w:t>
            </w:r>
          </w:p>
          <w:p w14:paraId="66D34588"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Wymagania będą spełnione</w:t>
            </w:r>
          </w:p>
          <w:p w14:paraId="521F6558" w14:textId="77777777" w:rsidR="0034710D" w:rsidRPr="002F4C46" w:rsidRDefault="0034710D" w:rsidP="0039283C">
            <w:pPr>
              <w:jc w:val="center"/>
              <w:rPr>
                <w:rFonts w:ascii="Arial" w:hAnsi="Arial" w:cs="Arial"/>
                <w:b/>
                <w:bCs/>
                <w:sz w:val="18"/>
                <w:szCs w:val="18"/>
              </w:rPr>
            </w:pPr>
          </w:p>
          <w:p w14:paraId="197FD33D" w14:textId="77777777" w:rsidR="0034710D" w:rsidRPr="002F4C46" w:rsidRDefault="0034710D" w:rsidP="0039283C">
            <w:pPr>
              <w:jc w:val="center"/>
              <w:rPr>
                <w:rFonts w:ascii="Arial" w:hAnsi="Arial" w:cs="Arial"/>
                <w:b/>
                <w:bCs/>
                <w:sz w:val="18"/>
                <w:szCs w:val="18"/>
              </w:rPr>
            </w:pPr>
          </w:p>
          <w:p w14:paraId="57D77EB6" w14:textId="77777777" w:rsidR="0034710D" w:rsidRPr="002F4C46" w:rsidRDefault="0034710D" w:rsidP="0039283C">
            <w:pPr>
              <w:jc w:val="center"/>
              <w:rPr>
                <w:rFonts w:ascii="Arial" w:hAnsi="Arial" w:cs="Arial"/>
                <w:b/>
                <w:bCs/>
                <w:sz w:val="18"/>
                <w:szCs w:val="18"/>
              </w:rPr>
            </w:pPr>
          </w:p>
          <w:p w14:paraId="0124E4C3" w14:textId="77777777" w:rsidR="0034710D" w:rsidRPr="002F4C46" w:rsidRDefault="0034710D" w:rsidP="0039283C">
            <w:pPr>
              <w:jc w:val="center"/>
              <w:rPr>
                <w:rFonts w:ascii="Arial" w:hAnsi="Arial" w:cs="Arial"/>
                <w:b/>
                <w:bCs/>
                <w:sz w:val="18"/>
                <w:szCs w:val="18"/>
              </w:rPr>
            </w:pPr>
          </w:p>
          <w:p w14:paraId="7F68BBBE" w14:textId="77777777" w:rsidR="0034710D" w:rsidRPr="002F4C46" w:rsidRDefault="0034710D" w:rsidP="0039283C">
            <w:pPr>
              <w:jc w:val="center"/>
              <w:rPr>
                <w:rFonts w:ascii="Arial" w:hAnsi="Arial" w:cs="Arial"/>
                <w:b/>
                <w:bCs/>
                <w:sz w:val="18"/>
                <w:szCs w:val="18"/>
              </w:rPr>
            </w:pPr>
          </w:p>
          <w:p w14:paraId="6FF75CFC" w14:textId="77777777" w:rsidR="0034710D" w:rsidRPr="002F4C46" w:rsidRDefault="0034710D" w:rsidP="0039283C">
            <w:pPr>
              <w:jc w:val="center"/>
              <w:rPr>
                <w:rFonts w:ascii="Arial" w:hAnsi="Arial" w:cs="Arial"/>
                <w:b/>
                <w:bCs/>
                <w:sz w:val="18"/>
                <w:szCs w:val="18"/>
              </w:rPr>
            </w:pPr>
          </w:p>
          <w:p w14:paraId="7FB729C0" w14:textId="77777777" w:rsidR="0034710D" w:rsidRPr="002F4C46" w:rsidRDefault="0034710D" w:rsidP="0039283C">
            <w:pPr>
              <w:jc w:val="center"/>
              <w:rPr>
                <w:rFonts w:ascii="Arial" w:hAnsi="Arial" w:cs="Arial"/>
                <w:b/>
                <w:bCs/>
                <w:sz w:val="18"/>
                <w:szCs w:val="18"/>
              </w:rPr>
            </w:pPr>
          </w:p>
          <w:p w14:paraId="30C9B4D8" w14:textId="77777777" w:rsidR="0034710D" w:rsidRPr="002F4C46" w:rsidRDefault="0034710D" w:rsidP="0039283C">
            <w:pPr>
              <w:jc w:val="center"/>
              <w:rPr>
                <w:rFonts w:ascii="Arial" w:hAnsi="Arial" w:cs="Arial"/>
                <w:b/>
                <w:bCs/>
                <w:sz w:val="18"/>
                <w:szCs w:val="18"/>
              </w:rPr>
            </w:pPr>
          </w:p>
          <w:p w14:paraId="452B9351" w14:textId="77777777" w:rsidR="0034710D" w:rsidRPr="002F4C46" w:rsidRDefault="0034710D" w:rsidP="0039283C">
            <w:pPr>
              <w:jc w:val="center"/>
              <w:rPr>
                <w:rFonts w:ascii="Arial" w:hAnsi="Arial" w:cs="Arial"/>
                <w:b/>
                <w:bCs/>
                <w:sz w:val="18"/>
                <w:szCs w:val="18"/>
              </w:rPr>
            </w:pPr>
          </w:p>
          <w:p w14:paraId="33BF63E4" w14:textId="77777777" w:rsidR="0034710D" w:rsidRPr="002F4C46" w:rsidRDefault="0034710D" w:rsidP="0039283C">
            <w:pPr>
              <w:jc w:val="center"/>
              <w:rPr>
                <w:rFonts w:ascii="Arial" w:hAnsi="Arial" w:cs="Arial"/>
                <w:b/>
                <w:bCs/>
                <w:sz w:val="18"/>
                <w:szCs w:val="18"/>
              </w:rPr>
            </w:pPr>
          </w:p>
          <w:p w14:paraId="5067F705" w14:textId="77777777" w:rsidR="0034710D" w:rsidRPr="002F4C46" w:rsidRDefault="0034710D" w:rsidP="0039283C">
            <w:pPr>
              <w:jc w:val="center"/>
              <w:rPr>
                <w:rFonts w:ascii="Arial" w:hAnsi="Arial" w:cs="Arial"/>
                <w:b/>
                <w:bCs/>
                <w:sz w:val="18"/>
                <w:szCs w:val="18"/>
              </w:rPr>
            </w:pPr>
          </w:p>
          <w:p w14:paraId="3F7C68D0" w14:textId="77777777" w:rsidR="0034710D" w:rsidRPr="002F4C46" w:rsidRDefault="0034710D" w:rsidP="0039283C">
            <w:pPr>
              <w:jc w:val="center"/>
              <w:rPr>
                <w:rFonts w:ascii="Arial" w:hAnsi="Arial" w:cs="Arial"/>
                <w:b/>
                <w:bCs/>
                <w:sz w:val="18"/>
                <w:szCs w:val="18"/>
              </w:rPr>
            </w:pPr>
          </w:p>
          <w:p w14:paraId="22CDBFEB" w14:textId="77777777" w:rsidR="0034710D" w:rsidRPr="002F4C46" w:rsidRDefault="0034710D" w:rsidP="0039283C">
            <w:pPr>
              <w:jc w:val="center"/>
              <w:rPr>
                <w:rFonts w:ascii="Arial" w:hAnsi="Arial" w:cs="Arial"/>
                <w:b/>
                <w:bCs/>
                <w:sz w:val="18"/>
                <w:szCs w:val="18"/>
              </w:rPr>
            </w:pPr>
          </w:p>
          <w:p w14:paraId="4A48515E" w14:textId="77777777" w:rsidR="0034710D" w:rsidRPr="002F4C46" w:rsidRDefault="0034710D" w:rsidP="0039283C">
            <w:pPr>
              <w:jc w:val="center"/>
              <w:rPr>
                <w:rFonts w:ascii="Arial" w:hAnsi="Arial" w:cs="Arial"/>
                <w:b/>
                <w:bCs/>
                <w:sz w:val="18"/>
                <w:szCs w:val="18"/>
              </w:rPr>
            </w:pPr>
          </w:p>
          <w:p w14:paraId="5366696D" w14:textId="77777777" w:rsidR="0034710D" w:rsidRPr="002F4C46" w:rsidRDefault="0034710D" w:rsidP="0039283C">
            <w:pPr>
              <w:jc w:val="center"/>
              <w:rPr>
                <w:rFonts w:ascii="Arial" w:hAnsi="Arial" w:cs="Arial"/>
                <w:b/>
                <w:bCs/>
                <w:sz w:val="18"/>
                <w:szCs w:val="18"/>
              </w:rPr>
            </w:pPr>
          </w:p>
          <w:p w14:paraId="1AE7521E" w14:textId="77777777" w:rsidR="0034710D" w:rsidRPr="002F4C46" w:rsidRDefault="0034710D" w:rsidP="0039283C">
            <w:pPr>
              <w:jc w:val="center"/>
              <w:rPr>
                <w:rFonts w:ascii="Arial" w:hAnsi="Arial" w:cs="Arial"/>
                <w:b/>
                <w:bCs/>
                <w:sz w:val="18"/>
                <w:szCs w:val="18"/>
              </w:rPr>
            </w:pPr>
          </w:p>
          <w:p w14:paraId="3746025F" w14:textId="77777777" w:rsidR="0034710D" w:rsidRPr="002F4C46" w:rsidRDefault="0034710D" w:rsidP="0039283C">
            <w:pPr>
              <w:jc w:val="center"/>
              <w:rPr>
                <w:rFonts w:ascii="Arial" w:hAnsi="Arial" w:cs="Arial"/>
                <w:b/>
                <w:bCs/>
                <w:sz w:val="18"/>
                <w:szCs w:val="18"/>
              </w:rPr>
            </w:pPr>
          </w:p>
          <w:p w14:paraId="13D5B634" w14:textId="77777777" w:rsidR="0034710D" w:rsidRPr="002F4C46" w:rsidRDefault="0034710D" w:rsidP="0039283C">
            <w:pPr>
              <w:jc w:val="center"/>
              <w:rPr>
                <w:rFonts w:ascii="Arial" w:hAnsi="Arial" w:cs="Arial"/>
                <w:b/>
                <w:bCs/>
                <w:sz w:val="18"/>
                <w:szCs w:val="18"/>
              </w:rPr>
            </w:pPr>
          </w:p>
          <w:p w14:paraId="08BBAB81" w14:textId="77777777" w:rsidR="0034710D" w:rsidRPr="002F4C46" w:rsidRDefault="0034710D" w:rsidP="0039283C">
            <w:pPr>
              <w:jc w:val="center"/>
              <w:rPr>
                <w:rFonts w:ascii="Arial" w:hAnsi="Arial" w:cs="Arial"/>
                <w:b/>
                <w:bCs/>
                <w:sz w:val="18"/>
                <w:szCs w:val="18"/>
              </w:rPr>
            </w:pPr>
          </w:p>
          <w:p w14:paraId="22AF39B3" w14:textId="77777777" w:rsidR="0034710D" w:rsidRPr="002F4C46" w:rsidRDefault="0034710D" w:rsidP="0039283C">
            <w:pPr>
              <w:jc w:val="center"/>
              <w:rPr>
                <w:rFonts w:ascii="Arial" w:hAnsi="Arial" w:cs="Arial"/>
                <w:b/>
                <w:bCs/>
                <w:sz w:val="18"/>
                <w:szCs w:val="18"/>
              </w:rPr>
            </w:pPr>
          </w:p>
          <w:p w14:paraId="37454698" w14:textId="77777777" w:rsidR="0034710D" w:rsidRPr="002F4C46" w:rsidRDefault="0034710D" w:rsidP="0039283C">
            <w:pPr>
              <w:jc w:val="center"/>
              <w:rPr>
                <w:rFonts w:ascii="Arial" w:hAnsi="Arial" w:cs="Arial"/>
                <w:b/>
                <w:bCs/>
                <w:sz w:val="18"/>
                <w:szCs w:val="18"/>
              </w:rPr>
            </w:pPr>
          </w:p>
          <w:p w14:paraId="77B20264" w14:textId="77777777" w:rsidR="0034710D" w:rsidRPr="002F4C46" w:rsidRDefault="0034710D" w:rsidP="0039283C">
            <w:pPr>
              <w:jc w:val="center"/>
              <w:rPr>
                <w:rFonts w:ascii="Arial" w:hAnsi="Arial" w:cs="Arial"/>
                <w:b/>
                <w:bCs/>
                <w:sz w:val="18"/>
                <w:szCs w:val="18"/>
              </w:rPr>
            </w:pPr>
          </w:p>
          <w:p w14:paraId="0312B9FB" w14:textId="77777777" w:rsidR="0034710D" w:rsidRPr="002F4C46" w:rsidRDefault="0034710D" w:rsidP="0039283C">
            <w:pPr>
              <w:jc w:val="center"/>
              <w:rPr>
                <w:rFonts w:ascii="Arial" w:hAnsi="Arial" w:cs="Arial"/>
                <w:b/>
                <w:bCs/>
                <w:sz w:val="18"/>
                <w:szCs w:val="18"/>
              </w:rPr>
            </w:pPr>
          </w:p>
          <w:p w14:paraId="00758B35" w14:textId="77777777" w:rsidR="0034710D" w:rsidRPr="002F4C46" w:rsidRDefault="0034710D" w:rsidP="0039283C">
            <w:pPr>
              <w:jc w:val="center"/>
              <w:rPr>
                <w:rFonts w:ascii="Arial" w:hAnsi="Arial" w:cs="Arial"/>
                <w:b/>
                <w:bCs/>
                <w:sz w:val="18"/>
                <w:szCs w:val="18"/>
              </w:rPr>
            </w:pPr>
          </w:p>
          <w:p w14:paraId="386A2C80" w14:textId="77777777" w:rsidR="0034710D" w:rsidRPr="002F4C46" w:rsidRDefault="0034710D" w:rsidP="0039283C">
            <w:pPr>
              <w:jc w:val="center"/>
              <w:rPr>
                <w:rFonts w:ascii="Arial" w:hAnsi="Arial" w:cs="Arial"/>
                <w:b/>
                <w:bCs/>
                <w:sz w:val="18"/>
                <w:szCs w:val="18"/>
              </w:rPr>
            </w:pPr>
          </w:p>
          <w:p w14:paraId="5C39F678" w14:textId="77777777" w:rsidR="0034710D" w:rsidRPr="002F4C46" w:rsidRDefault="0034710D" w:rsidP="0039283C">
            <w:pPr>
              <w:jc w:val="center"/>
              <w:rPr>
                <w:rFonts w:ascii="Arial" w:hAnsi="Arial" w:cs="Arial"/>
                <w:b/>
                <w:bCs/>
                <w:sz w:val="18"/>
                <w:szCs w:val="18"/>
              </w:rPr>
            </w:pPr>
          </w:p>
          <w:p w14:paraId="36B14DBC" w14:textId="77777777" w:rsidR="0034710D" w:rsidRPr="002F4C46" w:rsidRDefault="0034710D" w:rsidP="0039283C">
            <w:pPr>
              <w:jc w:val="center"/>
              <w:rPr>
                <w:rFonts w:ascii="Arial" w:hAnsi="Arial" w:cs="Arial"/>
                <w:b/>
                <w:bCs/>
                <w:sz w:val="18"/>
                <w:szCs w:val="18"/>
              </w:rPr>
            </w:pPr>
          </w:p>
          <w:p w14:paraId="4AFFED9A" w14:textId="77777777" w:rsidR="0034710D" w:rsidRPr="002F4C46" w:rsidRDefault="0034710D" w:rsidP="0039283C">
            <w:pPr>
              <w:jc w:val="center"/>
              <w:rPr>
                <w:rFonts w:ascii="Arial" w:hAnsi="Arial" w:cs="Arial"/>
                <w:b/>
                <w:bCs/>
                <w:sz w:val="18"/>
                <w:szCs w:val="18"/>
              </w:rPr>
            </w:pPr>
          </w:p>
          <w:p w14:paraId="574B11A6" w14:textId="77777777" w:rsidR="0034710D" w:rsidRPr="002F4C46" w:rsidRDefault="0034710D" w:rsidP="0039283C">
            <w:pPr>
              <w:rPr>
                <w:rFonts w:ascii="Arial" w:hAnsi="Arial" w:cs="Arial"/>
                <w:b/>
                <w:bCs/>
                <w:sz w:val="18"/>
                <w:szCs w:val="18"/>
              </w:rPr>
            </w:pPr>
          </w:p>
          <w:p w14:paraId="75F0EBF0" w14:textId="77777777" w:rsidR="0034710D" w:rsidRPr="002F4C46" w:rsidRDefault="0034710D" w:rsidP="0039283C">
            <w:pPr>
              <w:jc w:val="center"/>
              <w:rPr>
                <w:rFonts w:ascii="Arial" w:hAnsi="Arial" w:cs="Arial"/>
                <w:b/>
                <w:bCs/>
                <w:sz w:val="18"/>
                <w:szCs w:val="18"/>
              </w:rPr>
            </w:pPr>
          </w:p>
          <w:p w14:paraId="36983FD6" w14:textId="77777777" w:rsidR="0034710D" w:rsidRPr="002F4C46" w:rsidRDefault="0034710D" w:rsidP="0039283C">
            <w:pPr>
              <w:rPr>
                <w:rFonts w:ascii="Arial" w:hAnsi="Arial" w:cs="Arial"/>
                <w:sz w:val="18"/>
                <w:szCs w:val="18"/>
              </w:rPr>
            </w:pPr>
          </w:p>
        </w:tc>
      </w:tr>
      <w:tr w:rsidR="0034710D" w:rsidRPr="002F4C46" w14:paraId="451F9E44" w14:textId="77777777" w:rsidTr="00574D46">
        <w:tc>
          <w:tcPr>
            <w:tcW w:w="622" w:type="dxa"/>
            <w:vMerge w:val="restart"/>
            <w:shd w:val="clear" w:color="auto" w:fill="auto"/>
          </w:tcPr>
          <w:p w14:paraId="6B0F740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BAT 31</w:t>
            </w:r>
          </w:p>
        </w:tc>
        <w:tc>
          <w:tcPr>
            <w:tcW w:w="7230" w:type="dxa"/>
            <w:gridSpan w:val="2"/>
            <w:shd w:val="clear" w:color="auto" w:fill="auto"/>
          </w:tcPr>
          <w:p w14:paraId="4AE3924D" w14:textId="77777777" w:rsidR="0034710D" w:rsidRPr="002F4C46" w:rsidRDefault="0034710D" w:rsidP="0039283C">
            <w:pPr>
              <w:rPr>
                <w:rFonts w:ascii="Arial" w:hAnsi="Arial" w:cs="Arial"/>
                <w:sz w:val="18"/>
                <w:szCs w:val="18"/>
              </w:rPr>
            </w:pPr>
            <w:r w:rsidRPr="002F4C46">
              <w:rPr>
                <w:rFonts w:ascii="Arial" w:eastAsia="Times New Roman" w:hAnsi="Arial" w:cs="Arial"/>
                <w:b/>
                <w:bCs/>
                <w:sz w:val="18"/>
                <w:szCs w:val="18"/>
              </w:rPr>
              <w:t xml:space="preserve">Aby ograniczyć zorganizowane emisje rtęci do powietrza (w tym szczytowe poziomy emisji rtęci) ze spalania odpadów, w ramach BAT należy stosować jedną z poniższych technik lub ich kombinację. </w:t>
            </w:r>
          </w:p>
          <w:p w14:paraId="177078C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Zastosowanie technik ograniczających emisje zorganizowane rtęci do powietrza w celu osiągnięcia poziomu emisji 5-20 µg/m</w:t>
            </w:r>
            <w:r w:rsidRPr="002F4C46">
              <w:rPr>
                <w:rFonts w:ascii="Arial" w:eastAsia="Times New Roman" w:hAnsi="Arial" w:cs="Arial"/>
                <w:kern w:val="1"/>
                <w:sz w:val="18"/>
                <w:szCs w:val="18"/>
                <w:vertAlign w:val="subscript"/>
              </w:rPr>
              <w:t>u</w:t>
            </w:r>
            <w:r w:rsidRPr="002F4C46">
              <w:rPr>
                <w:rFonts w:ascii="Arial" w:eastAsia="Times New Roman" w:hAnsi="Arial" w:cs="Arial"/>
                <w:kern w:val="1"/>
                <w:sz w:val="18"/>
                <w:szCs w:val="18"/>
                <w:vertAlign w:val="superscript"/>
              </w:rPr>
              <w:t xml:space="preserve">3 </w:t>
            </w:r>
            <w:r w:rsidRPr="002F4C46">
              <w:rPr>
                <w:rFonts w:ascii="Arial" w:eastAsia="Times New Roman" w:hAnsi="Arial" w:cs="Arial"/>
                <w:kern w:val="1"/>
                <w:sz w:val="18"/>
                <w:szCs w:val="18"/>
              </w:rPr>
              <w:t>(parametry dla instalacji istniejących, stężenie dopuszczalne dla zawartości tlenu referencyjnego 11%).</w:t>
            </w:r>
          </w:p>
        </w:tc>
        <w:tc>
          <w:tcPr>
            <w:tcW w:w="1217" w:type="dxa"/>
            <w:shd w:val="clear" w:color="auto" w:fill="auto"/>
          </w:tcPr>
          <w:p w14:paraId="50D5435A" w14:textId="77777777" w:rsidR="0034710D" w:rsidRPr="002F4C46" w:rsidRDefault="0034710D" w:rsidP="0039283C">
            <w:pPr>
              <w:rPr>
                <w:rFonts w:ascii="Arial" w:hAnsi="Arial" w:cs="Arial"/>
                <w:b/>
                <w:bCs/>
                <w:sz w:val="18"/>
                <w:szCs w:val="18"/>
              </w:rPr>
            </w:pPr>
            <w:r w:rsidRPr="002F4C46">
              <w:rPr>
                <w:rFonts w:ascii="Arial" w:hAnsi="Arial" w:cs="Arial"/>
                <w:b/>
                <w:bCs/>
                <w:sz w:val="18"/>
                <w:szCs w:val="18"/>
              </w:rPr>
              <w:t xml:space="preserve">BAT 31 </w:t>
            </w:r>
          </w:p>
          <w:p w14:paraId="2085B93A" w14:textId="77777777" w:rsidR="0034710D" w:rsidRPr="002F4C46" w:rsidRDefault="0034710D" w:rsidP="0039283C">
            <w:pPr>
              <w:rPr>
                <w:rFonts w:ascii="Arial" w:hAnsi="Arial" w:cs="Arial"/>
                <w:sz w:val="18"/>
                <w:szCs w:val="18"/>
              </w:rPr>
            </w:pPr>
            <w:r w:rsidRPr="002F4C46">
              <w:rPr>
                <w:rFonts w:ascii="Arial" w:hAnsi="Arial" w:cs="Arial"/>
                <w:b/>
                <w:bCs/>
                <w:sz w:val="18"/>
                <w:szCs w:val="18"/>
              </w:rPr>
              <w:t>zgodny</w:t>
            </w:r>
          </w:p>
        </w:tc>
      </w:tr>
      <w:tr w:rsidR="0034710D" w:rsidRPr="002F4C46" w14:paraId="4AB262B8" w14:textId="77777777" w:rsidTr="00574D46">
        <w:tc>
          <w:tcPr>
            <w:tcW w:w="622" w:type="dxa"/>
            <w:vMerge/>
            <w:shd w:val="clear" w:color="auto" w:fill="auto"/>
          </w:tcPr>
          <w:p w14:paraId="69077962" w14:textId="77777777" w:rsidR="0034710D" w:rsidRPr="002F4C46" w:rsidRDefault="0034710D" w:rsidP="0039283C">
            <w:pPr>
              <w:widowControl w:val="0"/>
              <w:suppressLineNumbers/>
              <w:suppressAutoHyphens/>
              <w:snapToGrid w:val="0"/>
              <w:rPr>
                <w:rFonts w:ascii="Arial" w:eastAsia="Times New Roman" w:hAnsi="Arial" w:cs="Arial"/>
                <w:color w:val="FF0000"/>
                <w:kern w:val="1"/>
                <w:sz w:val="18"/>
                <w:szCs w:val="18"/>
              </w:rPr>
            </w:pPr>
          </w:p>
        </w:tc>
        <w:tc>
          <w:tcPr>
            <w:tcW w:w="3677" w:type="dxa"/>
            <w:shd w:val="clear" w:color="auto" w:fill="auto"/>
          </w:tcPr>
          <w:p w14:paraId="5EC886E8"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a)    Płuczka gazowa mokra (niskie </w:t>
            </w:r>
            <w:proofErr w:type="spellStart"/>
            <w:r w:rsidRPr="002F4C46">
              <w:rPr>
                <w:rFonts w:ascii="Arial" w:eastAsia="Times New Roman" w:hAnsi="Arial" w:cs="Arial"/>
                <w:color w:val="000000"/>
                <w:sz w:val="18"/>
                <w:szCs w:val="18"/>
              </w:rPr>
              <w:t>pH</w:t>
            </w:r>
            <w:proofErr w:type="spellEnd"/>
            <w:r w:rsidRPr="002F4C46">
              <w:rPr>
                <w:rFonts w:ascii="Arial" w:eastAsia="Times New Roman" w:hAnsi="Arial" w:cs="Arial"/>
                <w:color w:val="000000"/>
                <w:sz w:val="18"/>
                <w:szCs w:val="18"/>
              </w:rPr>
              <w:t>),</w:t>
            </w:r>
          </w:p>
        </w:tc>
        <w:tc>
          <w:tcPr>
            <w:tcW w:w="3553" w:type="dxa"/>
            <w:shd w:val="clear" w:color="auto" w:fill="auto"/>
            <w:vAlign w:val="center"/>
          </w:tcPr>
          <w:p w14:paraId="4DEC581C"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c>
          <w:tcPr>
            <w:tcW w:w="1217" w:type="dxa"/>
            <w:shd w:val="clear" w:color="auto" w:fill="auto"/>
          </w:tcPr>
          <w:p w14:paraId="7EFCFE3D"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r>
      <w:tr w:rsidR="0034710D" w:rsidRPr="002F4C46" w14:paraId="20BFC7E3" w14:textId="77777777" w:rsidTr="00574D46">
        <w:tc>
          <w:tcPr>
            <w:tcW w:w="622" w:type="dxa"/>
            <w:vMerge/>
            <w:shd w:val="clear" w:color="auto" w:fill="auto"/>
          </w:tcPr>
          <w:p w14:paraId="388210B9"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0C867EA"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b)   Wtrysk suchego sorbentu</w:t>
            </w:r>
          </w:p>
        </w:tc>
        <w:tc>
          <w:tcPr>
            <w:tcW w:w="3553" w:type="dxa"/>
            <w:shd w:val="clear" w:color="auto" w:fill="auto"/>
            <w:vAlign w:val="center"/>
          </w:tcPr>
          <w:p w14:paraId="53476CA0"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W celu ograniczenia emisji rtęci prowadzący instalację stosuje wtrysk suchego sorbentu.</w:t>
            </w:r>
            <w:r w:rsidRPr="002F4C46">
              <w:t xml:space="preserve"> </w:t>
            </w:r>
            <w:r w:rsidRPr="002F4C46">
              <w:rPr>
                <w:rFonts w:ascii="Arial" w:hAnsi="Arial" w:cs="Arial"/>
                <w:sz w:val="18"/>
                <w:szCs w:val="18"/>
              </w:rPr>
              <w:t>Wtrysk  suchego sorbentu w obu filtrach workowych</w:t>
            </w:r>
            <w:r w:rsidRPr="002F4C46">
              <w:t xml:space="preserve">  </w:t>
            </w:r>
          </w:p>
        </w:tc>
        <w:tc>
          <w:tcPr>
            <w:tcW w:w="1217" w:type="dxa"/>
            <w:shd w:val="clear" w:color="auto" w:fill="auto"/>
          </w:tcPr>
          <w:p w14:paraId="761F1043" w14:textId="77777777" w:rsidR="0034710D" w:rsidRPr="002F4C46" w:rsidRDefault="0034710D" w:rsidP="0039283C">
            <w:pPr>
              <w:rPr>
                <w:rFonts w:ascii="Arial" w:hAnsi="Arial" w:cs="Arial"/>
                <w:sz w:val="18"/>
                <w:szCs w:val="18"/>
              </w:rPr>
            </w:pPr>
            <w:r w:rsidRPr="002F4C46">
              <w:rPr>
                <w:rFonts w:ascii="Arial" w:hAnsi="Arial" w:cs="Arial"/>
                <w:sz w:val="18"/>
                <w:szCs w:val="18"/>
              </w:rPr>
              <w:t>Technika b)</w:t>
            </w:r>
          </w:p>
        </w:tc>
      </w:tr>
      <w:tr w:rsidR="0034710D" w:rsidRPr="002F4C46" w14:paraId="6748CA80" w14:textId="77777777" w:rsidTr="00574D46">
        <w:tc>
          <w:tcPr>
            <w:tcW w:w="622" w:type="dxa"/>
            <w:vMerge/>
            <w:shd w:val="clear" w:color="auto" w:fill="auto"/>
          </w:tcPr>
          <w:p w14:paraId="78641884"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330D83FA"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c)    Wtrysk specjalnego, wysoce reaktywnego węgla aktywnego</w:t>
            </w:r>
          </w:p>
        </w:tc>
        <w:tc>
          <w:tcPr>
            <w:tcW w:w="3553" w:type="dxa"/>
            <w:shd w:val="clear" w:color="auto" w:fill="auto"/>
            <w:vAlign w:val="center"/>
          </w:tcPr>
          <w:p w14:paraId="288CE9C2"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c>
          <w:tcPr>
            <w:tcW w:w="1217" w:type="dxa"/>
            <w:shd w:val="clear" w:color="auto" w:fill="auto"/>
          </w:tcPr>
          <w:p w14:paraId="40F08C72"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r>
      <w:tr w:rsidR="0034710D" w:rsidRPr="002F4C46" w14:paraId="00558041" w14:textId="77777777" w:rsidTr="00574D46">
        <w:tc>
          <w:tcPr>
            <w:tcW w:w="622" w:type="dxa"/>
            <w:vMerge/>
            <w:shd w:val="clear" w:color="auto" w:fill="auto"/>
          </w:tcPr>
          <w:p w14:paraId="6E8D8F93"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47C9FD01"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d)   Dodanie bromu do kotła</w:t>
            </w:r>
          </w:p>
          <w:p w14:paraId="2AFBD9EB" w14:textId="77777777" w:rsidR="0034710D" w:rsidRPr="002F4C46" w:rsidRDefault="0034710D" w:rsidP="0039283C">
            <w:pPr>
              <w:rPr>
                <w:rFonts w:ascii="Arial" w:eastAsia="Times New Roman" w:hAnsi="Arial" w:cs="Arial"/>
                <w:b/>
                <w:bCs/>
                <w:color w:val="000000"/>
                <w:sz w:val="18"/>
                <w:szCs w:val="18"/>
              </w:rPr>
            </w:pPr>
          </w:p>
        </w:tc>
        <w:tc>
          <w:tcPr>
            <w:tcW w:w="3553" w:type="dxa"/>
            <w:shd w:val="clear" w:color="auto" w:fill="auto"/>
            <w:vAlign w:val="center"/>
          </w:tcPr>
          <w:p w14:paraId="1AE3DBF3"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c>
          <w:tcPr>
            <w:tcW w:w="1217" w:type="dxa"/>
            <w:shd w:val="clear" w:color="auto" w:fill="auto"/>
          </w:tcPr>
          <w:p w14:paraId="3279A902"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r>
      <w:tr w:rsidR="0034710D" w:rsidRPr="002F4C46" w14:paraId="2D189A61" w14:textId="77777777" w:rsidTr="00574D46">
        <w:tc>
          <w:tcPr>
            <w:tcW w:w="622" w:type="dxa"/>
            <w:vMerge/>
            <w:shd w:val="clear" w:color="auto" w:fill="auto"/>
          </w:tcPr>
          <w:p w14:paraId="6B25FEE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BAFB93C"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e)   Adsorpcja na złożu stałym lub ruchomym</w:t>
            </w:r>
          </w:p>
        </w:tc>
        <w:tc>
          <w:tcPr>
            <w:tcW w:w="3553" w:type="dxa"/>
            <w:shd w:val="clear" w:color="auto" w:fill="auto"/>
            <w:vAlign w:val="center"/>
          </w:tcPr>
          <w:p w14:paraId="0F61FD34"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c>
          <w:tcPr>
            <w:tcW w:w="1217" w:type="dxa"/>
            <w:shd w:val="clear" w:color="auto" w:fill="auto"/>
          </w:tcPr>
          <w:p w14:paraId="3D3B7587" w14:textId="77777777" w:rsidR="0034710D" w:rsidRPr="002F4C46" w:rsidRDefault="0034710D" w:rsidP="0039283C">
            <w:pPr>
              <w:jc w:val="center"/>
              <w:rPr>
                <w:rFonts w:ascii="Arial" w:hAnsi="Arial" w:cs="Arial"/>
                <w:sz w:val="18"/>
                <w:szCs w:val="18"/>
              </w:rPr>
            </w:pPr>
            <w:r w:rsidRPr="002F4C46">
              <w:rPr>
                <w:rFonts w:ascii="Arial" w:hAnsi="Arial" w:cs="Arial"/>
                <w:sz w:val="18"/>
                <w:szCs w:val="18"/>
              </w:rPr>
              <w:t>-</w:t>
            </w:r>
          </w:p>
        </w:tc>
      </w:tr>
      <w:tr w:rsidR="0034710D" w:rsidRPr="002F4C46" w14:paraId="5FD7A08D" w14:textId="77777777" w:rsidTr="00574D46">
        <w:tc>
          <w:tcPr>
            <w:tcW w:w="4299" w:type="dxa"/>
            <w:gridSpan w:val="2"/>
            <w:shd w:val="clear" w:color="auto" w:fill="auto"/>
          </w:tcPr>
          <w:p w14:paraId="23E74904"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Tabela 8</w:t>
            </w:r>
          </w:p>
          <w:p w14:paraId="7AE8E6C1"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b/>
                <w:sz w:val="18"/>
                <w:szCs w:val="18"/>
              </w:rPr>
              <w:t xml:space="preserve">Wymagane poziomy emisji BAT-AEL </w:t>
            </w:r>
            <w:r w:rsidRPr="002F4C46">
              <w:rPr>
                <w:rFonts w:ascii="Arial" w:eastAsia="Times New Roman" w:hAnsi="Arial" w:cs="Arial"/>
                <w:b/>
                <w:sz w:val="18"/>
                <w:szCs w:val="18"/>
              </w:rPr>
              <w:br/>
              <w:t>w odniesieniu do emisji zorganizowanych rtęci do powietrza ze spalania odpadów:</w:t>
            </w:r>
          </w:p>
          <w:p w14:paraId="53E9852E" w14:textId="77777777" w:rsidR="0034710D" w:rsidRPr="002F4C46" w:rsidRDefault="0034710D" w:rsidP="0039283C">
            <w:pPr>
              <w:autoSpaceDE w:val="0"/>
              <w:autoSpaceDN w:val="0"/>
              <w:adjustRightInd w:val="0"/>
              <w:jc w:val="both"/>
              <w:rPr>
                <w:rFonts w:ascii="Arial" w:eastAsia="Times New Roman" w:hAnsi="Arial" w:cs="Arial"/>
                <w:sz w:val="18"/>
                <w:szCs w:val="18"/>
              </w:rPr>
            </w:pPr>
            <w:r w:rsidRPr="002F4C46">
              <w:rPr>
                <w:rFonts w:ascii="Arial" w:eastAsia="Times New Roman" w:hAnsi="Arial" w:cs="Arial"/>
                <w:sz w:val="18"/>
                <w:szCs w:val="18"/>
              </w:rPr>
              <w:t>Hg  &lt; 5–20 µg/Nm</w:t>
            </w:r>
            <w:r w:rsidRPr="002F4C46">
              <w:rPr>
                <w:rFonts w:ascii="Arial" w:eastAsia="Times New Roman" w:hAnsi="Arial" w:cs="Arial"/>
                <w:sz w:val="18"/>
                <w:szCs w:val="18"/>
                <w:vertAlign w:val="superscript"/>
              </w:rPr>
              <w:t>3</w:t>
            </w:r>
            <w:r w:rsidRPr="002F4C46">
              <w:rPr>
                <w:rFonts w:ascii="Arial" w:eastAsia="Times New Roman" w:hAnsi="Arial" w:cs="Arial"/>
                <w:sz w:val="18"/>
                <w:szCs w:val="18"/>
              </w:rPr>
              <w:t xml:space="preserve">     Średnia dobowa lub średnia </w:t>
            </w:r>
            <w:r w:rsidRPr="002F4C46">
              <w:rPr>
                <w:rFonts w:ascii="Arial" w:eastAsia="Times New Roman" w:hAnsi="Arial" w:cs="Arial"/>
                <w:sz w:val="18"/>
                <w:szCs w:val="18"/>
              </w:rPr>
              <w:br/>
              <w:t xml:space="preserve">z okresu pobierania próbek </w:t>
            </w:r>
          </w:p>
          <w:p w14:paraId="40A71458" w14:textId="77777777" w:rsidR="0034710D" w:rsidRPr="002F4C46" w:rsidRDefault="0034710D" w:rsidP="0039283C">
            <w:pPr>
              <w:jc w:val="both"/>
              <w:rPr>
                <w:rFonts w:ascii="Arial" w:hAnsi="Arial" w:cs="Arial"/>
                <w:sz w:val="18"/>
                <w:szCs w:val="18"/>
              </w:rPr>
            </w:pPr>
            <w:r w:rsidRPr="002F4C46">
              <w:rPr>
                <w:rFonts w:ascii="Arial" w:eastAsia="Arial" w:hAnsi="Arial" w:cs="Arial"/>
                <w:sz w:val="18"/>
                <w:szCs w:val="18"/>
              </w:rPr>
              <w:t xml:space="preserve"> </w:t>
            </w:r>
            <w:r w:rsidRPr="002F4C46">
              <w:rPr>
                <w:rFonts w:ascii="Arial" w:hAnsi="Arial" w:cs="Arial"/>
                <w:sz w:val="18"/>
                <w:szCs w:val="18"/>
              </w:rPr>
              <w:t>1–10 µg/Nm</w:t>
            </w:r>
            <w:r w:rsidRPr="002F4C46">
              <w:rPr>
                <w:rFonts w:ascii="Arial" w:hAnsi="Arial" w:cs="Arial"/>
                <w:sz w:val="18"/>
                <w:szCs w:val="18"/>
                <w:vertAlign w:val="superscript"/>
              </w:rPr>
              <w:t>3</w:t>
            </w:r>
            <w:r w:rsidRPr="002F4C46">
              <w:rPr>
                <w:rFonts w:ascii="Arial" w:hAnsi="Arial" w:cs="Arial"/>
                <w:sz w:val="18"/>
                <w:szCs w:val="18"/>
              </w:rPr>
              <w:t xml:space="preserve">      Długoterminowe pobieranie próbek (2-4 tygodni)</w:t>
            </w:r>
          </w:p>
        </w:tc>
        <w:tc>
          <w:tcPr>
            <w:tcW w:w="3553" w:type="dxa"/>
            <w:shd w:val="clear" w:color="auto" w:fill="auto"/>
            <w:vAlign w:val="center"/>
          </w:tcPr>
          <w:p w14:paraId="64C45D9E" w14:textId="77777777" w:rsidR="0034710D" w:rsidRPr="002F4C46" w:rsidRDefault="0034710D" w:rsidP="0039283C">
            <w:pPr>
              <w:jc w:val="both"/>
              <w:rPr>
                <w:rFonts w:ascii="Arial" w:hAnsi="Arial" w:cs="Arial"/>
                <w:sz w:val="18"/>
                <w:szCs w:val="18"/>
              </w:rPr>
            </w:pPr>
            <w:r w:rsidRPr="002F4C46">
              <w:rPr>
                <w:rFonts w:ascii="Arial" w:hAnsi="Arial" w:cs="Arial"/>
                <w:sz w:val="18"/>
                <w:szCs w:val="18"/>
              </w:rPr>
              <w:t xml:space="preserve">W celu dotrzymania określonego poziomu emisji zorganizowanej rtęci do powietrza </w:t>
            </w:r>
            <w:r w:rsidRPr="002F4C46">
              <w:rPr>
                <w:rFonts w:ascii="Arial" w:hAnsi="Arial" w:cs="Arial"/>
                <w:sz w:val="18"/>
                <w:szCs w:val="18"/>
              </w:rPr>
              <w:br/>
              <w:t xml:space="preserve">w instalacji wykorzystywana jest technika </w:t>
            </w:r>
          </w:p>
          <w:p w14:paraId="5C485495" w14:textId="51879D20" w:rsidR="0034710D" w:rsidRPr="002F4C46" w:rsidRDefault="0034710D" w:rsidP="0039283C">
            <w:pPr>
              <w:jc w:val="both"/>
              <w:rPr>
                <w:rFonts w:ascii="Arial" w:hAnsi="Arial" w:cs="Arial"/>
                <w:b/>
                <w:bCs/>
                <w:sz w:val="18"/>
                <w:szCs w:val="18"/>
              </w:rPr>
            </w:pPr>
            <w:r w:rsidRPr="002F4C46">
              <w:rPr>
                <w:rFonts w:ascii="Arial" w:hAnsi="Arial" w:cs="Arial"/>
                <w:b/>
                <w:bCs/>
                <w:sz w:val="18"/>
                <w:szCs w:val="18"/>
              </w:rPr>
              <w:t xml:space="preserve">b)  wtrysk  sorbentu wapniowego </w:t>
            </w:r>
            <w:r w:rsidR="007B30ED" w:rsidRPr="002F4C46">
              <w:rPr>
                <w:rFonts w:ascii="Arial" w:hAnsi="Arial" w:cs="Arial"/>
                <w:b/>
                <w:bCs/>
                <w:sz w:val="18"/>
                <w:szCs w:val="18"/>
              </w:rPr>
              <w:br/>
            </w:r>
            <w:r w:rsidRPr="002F4C46">
              <w:rPr>
                <w:rFonts w:ascii="Arial" w:hAnsi="Arial" w:cs="Arial"/>
                <w:b/>
                <w:bCs/>
                <w:sz w:val="18"/>
                <w:szCs w:val="18"/>
              </w:rPr>
              <w:t>z węglem aktywnym.</w:t>
            </w:r>
          </w:p>
          <w:p w14:paraId="5DE1BE54" w14:textId="77777777" w:rsidR="0034710D" w:rsidRPr="002F4C46" w:rsidRDefault="0034710D" w:rsidP="0039283C">
            <w:pPr>
              <w:jc w:val="both"/>
              <w:rPr>
                <w:rFonts w:ascii="Arial" w:hAnsi="Arial" w:cs="Arial"/>
                <w:color w:val="FF0000"/>
                <w:sz w:val="18"/>
                <w:szCs w:val="18"/>
              </w:rPr>
            </w:pPr>
          </w:p>
        </w:tc>
        <w:tc>
          <w:tcPr>
            <w:tcW w:w="1217" w:type="dxa"/>
            <w:shd w:val="clear" w:color="auto" w:fill="auto"/>
          </w:tcPr>
          <w:p w14:paraId="384F936D" w14:textId="77777777" w:rsidR="0034710D" w:rsidRPr="002F4C46" w:rsidRDefault="0034710D" w:rsidP="0039283C">
            <w:pPr>
              <w:jc w:val="center"/>
              <w:rPr>
                <w:rFonts w:ascii="Arial" w:hAnsi="Arial" w:cs="Arial"/>
                <w:sz w:val="18"/>
                <w:szCs w:val="18"/>
              </w:rPr>
            </w:pPr>
          </w:p>
        </w:tc>
      </w:tr>
      <w:tr w:rsidR="0034710D" w:rsidRPr="002F4C46" w14:paraId="54DC320D" w14:textId="77777777" w:rsidTr="00574D46">
        <w:tc>
          <w:tcPr>
            <w:tcW w:w="9069" w:type="dxa"/>
            <w:gridSpan w:val="4"/>
            <w:shd w:val="clear" w:color="auto" w:fill="D9D9D9"/>
          </w:tcPr>
          <w:p w14:paraId="6E3726E6"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kern w:val="1"/>
                <w:sz w:val="18"/>
                <w:szCs w:val="18"/>
              </w:rPr>
              <w:t>EMISJE DO WODY</w:t>
            </w:r>
          </w:p>
        </w:tc>
      </w:tr>
      <w:tr w:rsidR="0034710D" w:rsidRPr="002F4C46" w14:paraId="4B252AF1" w14:textId="77777777" w:rsidTr="00574D46">
        <w:tc>
          <w:tcPr>
            <w:tcW w:w="622" w:type="dxa"/>
            <w:shd w:val="clear" w:color="auto" w:fill="auto"/>
          </w:tcPr>
          <w:p w14:paraId="1E78F72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32</w:t>
            </w:r>
          </w:p>
        </w:tc>
        <w:tc>
          <w:tcPr>
            <w:tcW w:w="3677" w:type="dxa"/>
            <w:shd w:val="clear" w:color="auto" w:fill="auto"/>
          </w:tcPr>
          <w:p w14:paraId="21AEC2F4"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 xml:space="preserve">Aby zapobiec zanieczyszczeniu niezanieczyszczonej wody, ograniczać </w:t>
            </w:r>
            <w:r w:rsidRPr="002F4C46">
              <w:rPr>
                <w:rFonts w:ascii="Arial" w:eastAsia="Times New Roman" w:hAnsi="Arial" w:cs="Arial"/>
                <w:b/>
                <w:bCs/>
                <w:color w:val="000000"/>
                <w:sz w:val="18"/>
                <w:szCs w:val="18"/>
              </w:rPr>
              <w:lastRenderedPageBreak/>
              <w:t>emisję do wody i zwiększyć efektywne gospodarowanie zasobami, w ramach BAT należy rozdzielić strumienie ścieków i traktować je osobno, w zależności od ich charakterystyki.</w:t>
            </w:r>
          </w:p>
          <w:p w14:paraId="4879C310" w14:textId="77777777" w:rsidR="0034710D" w:rsidRPr="002F4C46" w:rsidRDefault="0034710D" w:rsidP="0039283C">
            <w:pPr>
              <w:jc w:val="both"/>
              <w:rPr>
                <w:rFonts w:ascii="Arial" w:eastAsia="Times New Roman" w:hAnsi="Arial" w:cs="Arial"/>
                <w:b/>
                <w:bCs/>
                <w:color w:val="000000"/>
                <w:sz w:val="18"/>
                <w:szCs w:val="18"/>
              </w:rPr>
            </w:pPr>
          </w:p>
          <w:p w14:paraId="023D0E0A"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color w:val="000000"/>
                <w:kern w:val="1"/>
                <w:sz w:val="18"/>
                <w:szCs w:val="18"/>
              </w:rPr>
              <w:t>W przypadku istniejących zespołów urządzeń zastosowanie z zastrzeżeniem ograniczeń związanych z układem systemu zbierania wody.</w:t>
            </w:r>
          </w:p>
        </w:tc>
        <w:tc>
          <w:tcPr>
            <w:tcW w:w="3553" w:type="dxa"/>
            <w:shd w:val="clear" w:color="auto" w:fill="auto"/>
            <w:vAlign w:val="center"/>
          </w:tcPr>
          <w:p w14:paraId="517C0F92" w14:textId="26B500A5" w:rsidR="0034710D" w:rsidRPr="002F4C46" w:rsidRDefault="0034710D" w:rsidP="0082480F">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kern w:val="1"/>
                <w:sz w:val="18"/>
                <w:szCs w:val="18"/>
              </w:rPr>
              <w:lastRenderedPageBreak/>
              <w:t>BAT 32 nie ma zastosowania</w:t>
            </w:r>
            <w:r w:rsidRPr="002F4C46">
              <w:rPr>
                <w:rFonts w:ascii="Arial" w:eastAsia="Times New Roman" w:hAnsi="Arial" w:cs="Arial"/>
                <w:kern w:val="1"/>
                <w:sz w:val="18"/>
                <w:szCs w:val="18"/>
              </w:rPr>
              <w:t xml:space="preserve"> ze względu na zawracanie ścieków do obiegu </w:t>
            </w:r>
            <w:r w:rsidRPr="002F4C46">
              <w:rPr>
                <w:rFonts w:ascii="Arial" w:eastAsia="Times New Roman" w:hAnsi="Arial" w:cs="Arial"/>
                <w:kern w:val="1"/>
                <w:sz w:val="18"/>
                <w:szCs w:val="18"/>
              </w:rPr>
              <w:lastRenderedPageBreak/>
              <w:t>zamkniętego.</w:t>
            </w:r>
          </w:p>
          <w:p w14:paraId="1F6E34A0" w14:textId="77777777" w:rsidR="0034710D" w:rsidRPr="002F4C46" w:rsidRDefault="0034710D" w:rsidP="0039283C">
            <w:pPr>
              <w:jc w:val="both"/>
              <w:rPr>
                <w:rFonts w:ascii="Arial" w:hAnsi="Arial" w:cs="Arial"/>
                <w:sz w:val="18"/>
                <w:szCs w:val="18"/>
              </w:rPr>
            </w:pPr>
            <w:r w:rsidRPr="002F4C46">
              <w:rPr>
                <w:rFonts w:ascii="Arial" w:eastAsia="Times New Roman" w:hAnsi="Arial" w:cs="Arial"/>
                <w:bCs/>
                <w:sz w:val="18"/>
                <w:szCs w:val="18"/>
              </w:rPr>
              <w:t>-</w:t>
            </w:r>
            <w:r w:rsidRPr="002F4C46">
              <w:rPr>
                <w:rFonts w:ascii="Arial" w:eastAsia="Times New Roman" w:hAnsi="Arial" w:cs="Arial"/>
                <w:b/>
                <w:bCs/>
                <w:color w:val="000000"/>
                <w:sz w:val="18"/>
                <w:szCs w:val="18"/>
              </w:rPr>
              <w:t>Zanieczyszczone wody z mycia posadzki budynku hali zasypu</w:t>
            </w:r>
            <w:r w:rsidRPr="002F4C46">
              <w:rPr>
                <w:rFonts w:ascii="Arial" w:eastAsia="Times New Roman" w:hAnsi="Arial" w:cs="Arial"/>
                <w:color w:val="000000"/>
                <w:sz w:val="18"/>
                <w:szCs w:val="18"/>
              </w:rPr>
              <w:t xml:space="preserve"> nie są kierowane poza instalację. Wody zbierane są poprzez liniowe odwodnienie i spływają do bezodpływowego osadnika o poj. 2 m</w:t>
            </w:r>
            <w:r w:rsidRPr="002F4C46">
              <w:rPr>
                <w:rFonts w:ascii="Arial" w:eastAsia="Times New Roman" w:hAnsi="Arial" w:cs="Arial"/>
                <w:color w:val="000000"/>
                <w:sz w:val="18"/>
                <w:szCs w:val="18"/>
                <w:vertAlign w:val="superscript"/>
              </w:rPr>
              <w:t>3</w:t>
            </w:r>
            <w:r w:rsidRPr="002F4C46">
              <w:rPr>
                <w:rFonts w:ascii="Arial" w:eastAsia="Times New Roman" w:hAnsi="Arial" w:cs="Arial"/>
                <w:color w:val="000000"/>
                <w:sz w:val="18"/>
                <w:szCs w:val="18"/>
              </w:rPr>
              <w:t>. Zanieczyszczone wody wypompowywane są beczką asenizacyjną i kierowane będą na instalację podawania wody na komorę dopalającą w procesie nawilżania spalin. Okresowo podczas czyszczenia zbiornika wytwarzany będzie osad o kodzie 19 08 99  kierowany do spalania</w:t>
            </w:r>
            <w:r w:rsidRPr="002F4C46">
              <w:rPr>
                <w:rFonts w:ascii="Arial" w:eastAsia="Times New Roman" w:hAnsi="Arial" w:cs="Arial"/>
                <w:sz w:val="18"/>
                <w:szCs w:val="18"/>
              </w:rPr>
              <w:t>.</w:t>
            </w:r>
            <w:r w:rsidRPr="002F4C46">
              <w:rPr>
                <w:rFonts w:ascii="Arial" w:eastAsia="Times New Roman" w:hAnsi="Arial" w:cs="Arial"/>
                <w:i/>
                <w:sz w:val="18"/>
                <w:szCs w:val="18"/>
              </w:rPr>
              <w:t xml:space="preserve">  </w:t>
            </w:r>
          </w:p>
          <w:p w14:paraId="61E596C5"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w:t>
            </w:r>
            <w:r w:rsidRPr="002F4C46">
              <w:rPr>
                <w:rFonts w:ascii="Arial" w:eastAsia="Times New Roman" w:hAnsi="Arial" w:cs="Arial"/>
                <w:b/>
                <w:bCs/>
                <w:color w:val="000000"/>
                <w:sz w:val="18"/>
                <w:szCs w:val="18"/>
              </w:rPr>
              <w:t xml:space="preserve">Zanieczyszczone wody z mycia </w:t>
            </w:r>
            <w:r w:rsidRPr="002F4C46">
              <w:rPr>
                <w:rFonts w:ascii="Arial" w:eastAsia="Times New Roman" w:hAnsi="Arial" w:cs="Arial"/>
                <w:b/>
                <w:bCs/>
                <w:color w:val="000000"/>
                <w:sz w:val="18"/>
                <w:szCs w:val="18"/>
              </w:rPr>
              <w:br/>
              <w:t>i odkażania chłodni</w:t>
            </w:r>
            <w:r w:rsidRPr="002F4C46">
              <w:rPr>
                <w:rFonts w:ascii="Arial" w:eastAsia="Times New Roman" w:hAnsi="Arial" w:cs="Arial"/>
                <w:color w:val="000000"/>
                <w:sz w:val="18"/>
                <w:szCs w:val="18"/>
              </w:rPr>
              <w:t xml:space="preserve"> nie są kierowane poza instalację. Wody zbierane są przez linowe odwodnienie w chłodni i spływają do bezodpływowego osadnika pojemności </w:t>
            </w:r>
            <w:r w:rsidRPr="002F4C46">
              <w:rPr>
                <w:rFonts w:ascii="Arial" w:eastAsia="Times New Roman" w:hAnsi="Arial" w:cs="Arial"/>
                <w:color w:val="000000"/>
                <w:sz w:val="18"/>
                <w:szCs w:val="18"/>
              </w:rPr>
              <w:br/>
              <w:t>2 m</w:t>
            </w:r>
            <w:r w:rsidRPr="002F4C46">
              <w:rPr>
                <w:rFonts w:ascii="Arial" w:eastAsia="Times New Roman" w:hAnsi="Arial" w:cs="Arial"/>
                <w:color w:val="000000"/>
                <w:sz w:val="18"/>
                <w:szCs w:val="18"/>
                <w:vertAlign w:val="superscript"/>
              </w:rPr>
              <w:t>3</w:t>
            </w:r>
            <w:r w:rsidRPr="002F4C46">
              <w:rPr>
                <w:rFonts w:ascii="Arial" w:eastAsia="Times New Roman" w:hAnsi="Arial" w:cs="Arial"/>
                <w:color w:val="000000"/>
                <w:sz w:val="18"/>
                <w:szCs w:val="18"/>
              </w:rPr>
              <w:t xml:space="preserve">. Po napełnieniu ok. 75%,  wody po odkażeniu w zbiorniku bezodpływowym   wypompowywane są  beczką asenizacyjną  i kierowane na instalację podawania wody  na komorę dopalającą w procesie nawilżania spalin. Okresowo podczas czyszczenia zbiornika wytwarzany będzie osad o kodzie  19 08 99  i   kierowany do spalania. </w:t>
            </w:r>
          </w:p>
          <w:p w14:paraId="3FD5E9B2" w14:textId="77777777" w:rsidR="0034710D" w:rsidRPr="002F4C46" w:rsidRDefault="0034710D" w:rsidP="0039283C">
            <w:pPr>
              <w:jc w:val="both"/>
              <w:rPr>
                <w:rFonts w:ascii="Arial" w:hAnsi="Arial" w:cs="Arial"/>
                <w:sz w:val="18"/>
                <w:szCs w:val="18"/>
              </w:rPr>
            </w:pPr>
            <w:r w:rsidRPr="002F4C46">
              <w:rPr>
                <w:rFonts w:ascii="Arial" w:eastAsia="Times New Roman" w:hAnsi="Arial" w:cs="Arial"/>
                <w:color w:val="000000"/>
                <w:sz w:val="18"/>
                <w:szCs w:val="18"/>
              </w:rPr>
              <w:t xml:space="preserve">- </w:t>
            </w:r>
            <w:r w:rsidRPr="002F4C46">
              <w:rPr>
                <w:rFonts w:ascii="Arial" w:eastAsia="Times New Roman" w:hAnsi="Arial" w:cs="Arial"/>
                <w:b/>
                <w:bCs/>
                <w:sz w:val="18"/>
                <w:szCs w:val="18"/>
              </w:rPr>
              <w:t xml:space="preserve">Zanieczyszczone wody z procesu </w:t>
            </w:r>
            <w:r w:rsidRPr="002F4C46">
              <w:rPr>
                <w:rFonts w:ascii="Arial" w:eastAsia="Times New Roman" w:hAnsi="Arial" w:cs="Arial"/>
                <w:b/>
                <w:bCs/>
                <w:iCs/>
                <w:sz w:val="18"/>
                <w:szCs w:val="18"/>
              </w:rPr>
              <w:t>odwadniania odpadów</w:t>
            </w:r>
            <w:r w:rsidRPr="002F4C46">
              <w:rPr>
                <w:rFonts w:ascii="Arial" w:eastAsia="Times New Roman" w:hAnsi="Arial" w:cs="Arial"/>
                <w:iCs/>
                <w:sz w:val="18"/>
                <w:szCs w:val="18"/>
              </w:rPr>
              <w:t xml:space="preserve"> </w:t>
            </w:r>
            <w:r w:rsidRPr="002F4C46">
              <w:rPr>
                <w:rFonts w:ascii="Arial" w:eastAsia="Times New Roman" w:hAnsi="Arial" w:cs="Arial"/>
                <w:b/>
                <w:bCs/>
                <w:iCs/>
                <w:sz w:val="18"/>
                <w:szCs w:val="18"/>
              </w:rPr>
              <w:t>kierowanych do unieszkodliwiania</w:t>
            </w:r>
            <w:r w:rsidRPr="002F4C46">
              <w:rPr>
                <w:rFonts w:ascii="Arial" w:eastAsia="Times New Roman" w:hAnsi="Arial" w:cs="Arial"/>
                <w:iCs/>
                <w:sz w:val="18"/>
                <w:szCs w:val="18"/>
              </w:rPr>
              <w:t xml:space="preserve"> oraz z mycia samochodów na placu i  mycia posadzek oraz część wód opadowo – roztopowych są zbierane i zawracane do procesu nawilżania strumienia spalin w I- </w:t>
            </w:r>
            <w:proofErr w:type="spellStart"/>
            <w:r w:rsidRPr="002F4C46">
              <w:rPr>
                <w:rFonts w:ascii="Arial" w:eastAsia="Times New Roman" w:hAnsi="Arial" w:cs="Arial"/>
                <w:iCs/>
                <w:sz w:val="18"/>
                <w:szCs w:val="18"/>
              </w:rPr>
              <w:t>szej</w:t>
            </w:r>
            <w:proofErr w:type="spellEnd"/>
            <w:r w:rsidRPr="002F4C46">
              <w:rPr>
                <w:rFonts w:ascii="Arial" w:eastAsia="Times New Roman" w:hAnsi="Arial" w:cs="Arial"/>
                <w:iCs/>
                <w:sz w:val="18"/>
                <w:szCs w:val="18"/>
              </w:rPr>
              <w:t xml:space="preserve"> części komory dopalania.</w:t>
            </w:r>
          </w:p>
          <w:p w14:paraId="0C731B3F" w14:textId="77777777" w:rsidR="0034710D" w:rsidRPr="002F4C46" w:rsidRDefault="0034710D" w:rsidP="0039283C">
            <w:pPr>
              <w:jc w:val="both"/>
              <w:rPr>
                <w:rFonts w:ascii="Arial" w:hAnsi="Arial" w:cs="Arial"/>
                <w:sz w:val="18"/>
                <w:szCs w:val="18"/>
              </w:rPr>
            </w:pPr>
            <w:r w:rsidRPr="002F4C46">
              <w:rPr>
                <w:rFonts w:ascii="Arial" w:hAnsi="Arial" w:cs="Arial"/>
                <w:b/>
                <w:sz w:val="18"/>
                <w:szCs w:val="18"/>
              </w:rPr>
              <w:t>-</w:t>
            </w:r>
            <w:r w:rsidRPr="002F4C46">
              <w:rPr>
                <w:rFonts w:ascii="Arial" w:hAnsi="Arial" w:cs="Arial"/>
                <w:sz w:val="18"/>
                <w:szCs w:val="18"/>
              </w:rPr>
              <w:t xml:space="preserve"> </w:t>
            </w:r>
            <w:r w:rsidRPr="002F4C46">
              <w:rPr>
                <w:rFonts w:ascii="Arial" w:eastAsia="Times New Roman" w:hAnsi="Arial" w:cs="Arial"/>
                <w:b/>
                <w:bCs/>
                <w:sz w:val="18"/>
                <w:szCs w:val="18"/>
              </w:rPr>
              <w:t>Zanieczyszczone wody z odżużlaczy oraz z odżużlania, odmulania i odsalania kotła</w:t>
            </w:r>
            <w:r w:rsidRPr="002F4C46">
              <w:rPr>
                <w:rFonts w:ascii="Arial" w:eastAsia="Times New Roman" w:hAnsi="Arial" w:cs="Arial"/>
                <w:sz w:val="18"/>
                <w:szCs w:val="18"/>
              </w:rPr>
              <w:t xml:space="preserve"> są zbierane </w:t>
            </w:r>
            <w:r w:rsidRPr="002F4C46">
              <w:rPr>
                <w:rFonts w:ascii="Arial" w:eastAsia="Times New Roman" w:hAnsi="Arial" w:cs="Arial"/>
                <w:bCs/>
                <w:sz w:val="18"/>
                <w:szCs w:val="18"/>
              </w:rPr>
              <w:t>w I-</w:t>
            </w:r>
            <w:proofErr w:type="spellStart"/>
            <w:r w:rsidRPr="002F4C46">
              <w:rPr>
                <w:rFonts w:ascii="Arial" w:eastAsia="Times New Roman" w:hAnsi="Arial" w:cs="Arial"/>
                <w:bCs/>
                <w:sz w:val="18"/>
                <w:szCs w:val="18"/>
              </w:rPr>
              <w:t>szej</w:t>
            </w:r>
            <w:proofErr w:type="spellEnd"/>
            <w:r w:rsidRPr="002F4C46">
              <w:rPr>
                <w:rFonts w:ascii="Arial" w:eastAsia="Times New Roman" w:hAnsi="Arial" w:cs="Arial"/>
                <w:bCs/>
                <w:sz w:val="18"/>
                <w:szCs w:val="18"/>
              </w:rPr>
              <w:t xml:space="preserve"> części zbiornika obiegowego X-207a</w:t>
            </w:r>
            <w:r w:rsidRPr="002F4C46">
              <w:rPr>
                <w:rFonts w:ascii="Arial" w:eastAsia="Times New Roman" w:hAnsi="Arial" w:cs="Arial"/>
                <w:iCs/>
                <w:sz w:val="18"/>
                <w:szCs w:val="18"/>
              </w:rPr>
              <w:t xml:space="preserve"> i </w:t>
            </w:r>
            <w:r w:rsidRPr="002F4C46">
              <w:rPr>
                <w:rFonts w:ascii="Arial" w:hAnsi="Arial" w:cs="Arial"/>
                <w:sz w:val="18"/>
                <w:szCs w:val="18"/>
              </w:rPr>
              <w:t xml:space="preserve">w całości </w:t>
            </w:r>
            <w:r w:rsidRPr="002F4C46">
              <w:rPr>
                <w:rFonts w:ascii="Arial" w:eastAsia="Times New Roman" w:hAnsi="Arial" w:cs="Arial"/>
                <w:iCs/>
                <w:sz w:val="18"/>
                <w:szCs w:val="18"/>
              </w:rPr>
              <w:t xml:space="preserve">są używane w procesie mokrego odbioru żużla </w:t>
            </w:r>
            <w:r w:rsidRPr="002F4C46">
              <w:rPr>
                <w:rFonts w:ascii="Arial" w:eastAsia="Times New Roman" w:hAnsi="Arial" w:cs="Arial"/>
                <w:iCs/>
                <w:sz w:val="18"/>
                <w:szCs w:val="18"/>
              </w:rPr>
              <w:br/>
              <w:t>w odżużlaczach</w:t>
            </w:r>
            <w:r w:rsidRPr="002F4C46">
              <w:rPr>
                <w:rFonts w:ascii="Arial" w:eastAsia="Times New Roman" w:hAnsi="Arial" w:cs="Arial"/>
                <w:sz w:val="18"/>
                <w:szCs w:val="18"/>
              </w:rPr>
              <w:t xml:space="preserve">. </w:t>
            </w:r>
          </w:p>
          <w:p w14:paraId="36E9019A" w14:textId="77777777" w:rsidR="0034710D" w:rsidRPr="002F4C46" w:rsidRDefault="0034710D" w:rsidP="0039283C">
            <w:pPr>
              <w:jc w:val="both"/>
              <w:rPr>
                <w:rFonts w:ascii="Arial" w:hAnsi="Arial" w:cs="Arial"/>
                <w:sz w:val="18"/>
                <w:szCs w:val="18"/>
              </w:rPr>
            </w:pPr>
            <w:r w:rsidRPr="002F4C46">
              <w:rPr>
                <w:rFonts w:ascii="Arial" w:eastAsia="Times New Roman" w:hAnsi="Arial" w:cs="Arial"/>
                <w:iCs/>
                <w:sz w:val="18"/>
                <w:szCs w:val="18"/>
              </w:rPr>
              <w:t>W/w z</w:t>
            </w:r>
            <w:r w:rsidRPr="002F4C46">
              <w:rPr>
                <w:rFonts w:ascii="Arial" w:hAnsi="Arial" w:cs="Arial"/>
                <w:sz w:val="18"/>
                <w:szCs w:val="18"/>
              </w:rPr>
              <w:t>atężone</w:t>
            </w:r>
            <w:r w:rsidRPr="002F4C46">
              <w:rPr>
                <w:rFonts w:ascii="Arial" w:eastAsia="Times New Roman" w:hAnsi="Arial" w:cs="Arial"/>
                <w:iCs/>
                <w:sz w:val="18"/>
                <w:szCs w:val="18"/>
              </w:rPr>
              <w:t xml:space="preserve"> zanieczyszczone wody </w:t>
            </w:r>
            <w:r w:rsidRPr="002F4C46">
              <w:rPr>
                <w:rFonts w:ascii="Arial" w:hAnsi="Arial" w:cs="Arial"/>
                <w:sz w:val="18"/>
                <w:szCs w:val="18"/>
              </w:rPr>
              <w:t>przy ich wywozie z I-</w:t>
            </w:r>
            <w:proofErr w:type="spellStart"/>
            <w:r w:rsidRPr="002F4C46">
              <w:rPr>
                <w:rFonts w:ascii="Arial" w:hAnsi="Arial" w:cs="Arial"/>
                <w:sz w:val="18"/>
                <w:szCs w:val="18"/>
              </w:rPr>
              <w:t>szej</w:t>
            </w:r>
            <w:proofErr w:type="spellEnd"/>
            <w:r w:rsidRPr="002F4C46">
              <w:rPr>
                <w:rFonts w:ascii="Arial" w:hAnsi="Arial" w:cs="Arial"/>
                <w:sz w:val="18"/>
                <w:szCs w:val="18"/>
              </w:rPr>
              <w:t xml:space="preserve"> części </w:t>
            </w:r>
            <w:r w:rsidRPr="002F4C46">
              <w:rPr>
                <w:rFonts w:ascii="Arial" w:eastAsia="Times New Roman" w:hAnsi="Arial" w:cs="Arial"/>
                <w:sz w:val="18"/>
                <w:szCs w:val="18"/>
              </w:rPr>
              <w:t xml:space="preserve"> zbiornika </w:t>
            </w:r>
            <w:r w:rsidRPr="002F4C46">
              <w:rPr>
                <w:rFonts w:ascii="Arial" w:eastAsia="Times New Roman" w:hAnsi="Arial" w:cs="Arial"/>
                <w:sz w:val="18"/>
                <w:szCs w:val="18"/>
              </w:rPr>
              <w:br/>
              <w:t xml:space="preserve">X-207a </w:t>
            </w:r>
            <w:r w:rsidRPr="002F4C46">
              <w:rPr>
                <w:rFonts w:ascii="Arial" w:hAnsi="Arial" w:cs="Arial"/>
                <w:sz w:val="18"/>
                <w:szCs w:val="18"/>
              </w:rPr>
              <w:t xml:space="preserve">przekazywane są jako odpad </w:t>
            </w:r>
            <w:r w:rsidRPr="002F4C46">
              <w:rPr>
                <w:rFonts w:ascii="Arial" w:hAnsi="Arial" w:cs="Arial"/>
                <w:sz w:val="18"/>
                <w:szCs w:val="18"/>
              </w:rPr>
              <w:br/>
              <w:t xml:space="preserve">o kodzie 16 10 01* (Uwodnione odpady ciekłe zawierające substancje niebezpieczne). Zanieczyszczona woda </w:t>
            </w:r>
            <w:r w:rsidRPr="002F4C46">
              <w:rPr>
                <w:rFonts w:ascii="Arial" w:hAnsi="Arial" w:cs="Arial"/>
                <w:sz w:val="18"/>
                <w:szCs w:val="18"/>
              </w:rPr>
              <w:br/>
              <w:t xml:space="preserve">w odżużlaczu przejmuje ciepło od gorącego żużla, cześć odparowuje i przechodzi do komory dopalającej ze spalinami, </w:t>
            </w:r>
            <w:r w:rsidRPr="002F4C46">
              <w:rPr>
                <w:rFonts w:ascii="Arial" w:hAnsi="Arial" w:cs="Arial"/>
                <w:sz w:val="18"/>
                <w:szCs w:val="18"/>
              </w:rPr>
              <w:br/>
              <w:t>a podgrzana, pompą obiegową jest przetłaczana do I-</w:t>
            </w:r>
            <w:proofErr w:type="spellStart"/>
            <w:r w:rsidRPr="002F4C46">
              <w:rPr>
                <w:rFonts w:ascii="Arial" w:hAnsi="Arial" w:cs="Arial"/>
                <w:sz w:val="18"/>
                <w:szCs w:val="18"/>
              </w:rPr>
              <w:t>szej</w:t>
            </w:r>
            <w:proofErr w:type="spellEnd"/>
            <w:r w:rsidRPr="002F4C46">
              <w:rPr>
                <w:rFonts w:ascii="Arial" w:hAnsi="Arial" w:cs="Arial"/>
                <w:sz w:val="18"/>
                <w:szCs w:val="18"/>
              </w:rPr>
              <w:t xml:space="preserve"> części zbiornika </w:t>
            </w:r>
            <w:r w:rsidRPr="002F4C46">
              <w:rPr>
                <w:rFonts w:ascii="Arial" w:hAnsi="Arial" w:cs="Arial"/>
                <w:sz w:val="18"/>
                <w:szCs w:val="18"/>
              </w:rPr>
              <w:br/>
              <w:t>X-207a. Po schłodzeniu z powrotem pompowana będzie do odżużlacza - tworząc obieg zamknięty.</w:t>
            </w:r>
          </w:p>
          <w:p w14:paraId="23EF2FE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hAnsi="Arial" w:cs="Arial"/>
                <w:b/>
                <w:kern w:val="1"/>
                <w:sz w:val="18"/>
                <w:szCs w:val="18"/>
              </w:rPr>
              <w:t>-</w:t>
            </w:r>
            <w:r w:rsidRPr="002F4C46">
              <w:rPr>
                <w:rFonts w:ascii="Arial" w:eastAsia="Times New Roman" w:hAnsi="Arial" w:cs="Arial"/>
                <w:iCs/>
                <w:kern w:val="1"/>
                <w:sz w:val="18"/>
                <w:szCs w:val="18"/>
              </w:rPr>
              <w:t xml:space="preserve"> </w:t>
            </w:r>
            <w:r w:rsidRPr="002F4C46">
              <w:rPr>
                <w:rFonts w:ascii="Arial" w:hAnsi="Arial" w:cs="Arial"/>
                <w:b/>
                <w:bCs/>
                <w:kern w:val="1"/>
                <w:sz w:val="18"/>
                <w:szCs w:val="18"/>
              </w:rPr>
              <w:t xml:space="preserve">Zanieczyszczone wody </w:t>
            </w:r>
            <w:r w:rsidRPr="002F4C46">
              <w:rPr>
                <w:rFonts w:ascii="Arial" w:eastAsia="Times New Roman" w:hAnsi="Arial" w:cs="Arial"/>
                <w:b/>
                <w:bCs/>
                <w:kern w:val="1"/>
                <w:sz w:val="18"/>
                <w:szCs w:val="18"/>
              </w:rPr>
              <w:t>z procesu odwadniania odpadów płynnych</w:t>
            </w:r>
            <w:r w:rsidRPr="002F4C46">
              <w:rPr>
                <w:rFonts w:ascii="Arial" w:eastAsia="Times New Roman" w:hAnsi="Arial" w:cs="Arial"/>
                <w:kern w:val="1"/>
                <w:sz w:val="18"/>
                <w:szCs w:val="18"/>
              </w:rPr>
              <w:t xml:space="preserve"> </w:t>
            </w:r>
            <w:r w:rsidRPr="002F4C46">
              <w:rPr>
                <w:rFonts w:ascii="Arial" w:eastAsia="Times New Roman" w:hAnsi="Arial" w:cs="Arial"/>
                <w:kern w:val="1"/>
                <w:sz w:val="18"/>
                <w:szCs w:val="18"/>
              </w:rPr>
              <w:br/>
            </w:r>
            <w:r w:rsidRPr="002F4C46">
              <w:rPr>
                <w:rFonts w:ascii="Arial" w:eastAsia="Times New Roman" w:hAnsi="Arial" w:cs="Arial"/>
                <w:iCs/>
                <w:kern w:val="1"/>
                <w:sz w:val="18"/>
                <w:szCs w:val="18"/>
              </w:rPr>
              <w:t xml:space="preserve">w procesie D9 </w:t>
            </w:r>
            <w:r w:rsidRPr="002F4C46">
              <w:rPr>
                <w:rFonts w:ascii="Arial" w:eastAsia="Times New Roman" w:hAnsi="Arial" w:cs="Arial"/>
                <w:kern w:val="1"/>
                <w:sz w:val="18"/>
                <w:szCs w:val="18"/>
              </w:rPr>
              <w:t xml:space="preserve">w zbiornikach </w:t>
            </w:r>
            <w:r w:rsidRPr="002F4C46">
              <w:rPr>
                <w:rFonts w:ascii="Arial" w:eastAsia="Times New Roman" w:hAnsi="Arial" w:cs="Arial"/>
                <w:kern w:val="1"/>
                <w:sz w:val="18"/>
                <w:szCs w:val="18"/>
              </w:rPr>
              <w:br/>
              <w:t>M-1</w:t>
            </w:r>
            <w:r w:rsidRPr="002F4C46">
              <w:rPr>
                <w:rFonts w:ascii="Arial" w:eastAsia="Times New Roman" w:hAnsi="Arial" w:cs="Arial"/>
                <w:color w:val="FF0000"/>
                <w:kern w:val="1"/>
                <w:sz w:val="18"/>
                <w:szCs w:val="18"/>
              </w:rPr>
              <w:t xml:space="preserve"> </w:t>
            </w:r>
            <w:r w:rsidRPr="002F4C46">
              <w:rPr>
                <w:rFonts w:ascii="Arial" w:eastAsia="Times New Roman" w:hAnsi="Arial" w:cs="Arial"/>
                <w:kern w:val="1"/>
                <w:sz w:val="18"/>
                <w:szCs w:val="18"/>
              </w:rPr>
              <w:t>kierowane będą grawitacyjnie do dwóch zbiorników żelbetowych manipulacyjnych o pojemnościach po 4 m</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 xml:space="preserve"> każdy. Wody z odwadniania odpadów ze zbiorników X-205b i X-205a1 będą przepompowywane rurociągiem stalowym  bezpośrednio do dwóch zbiorników </w:t>
            </w:r>
            <w:r w:rsidRPr="002F4C46">
              <w:rPr>
                <w:rFonts w:ascii="Arial" w:eastAsia="Times New Roman" w:hAnsi="Arial" w:cs="Arial"/>
                <w:kern w:val="1"/>
                <w:sz w:val="18"/>
                <w:szCs w:val="18"/>
              </w:rPr>
              <w:br/>
              <w:t>o pojemnościach po 4 m</w:t>
            </w:r>
            <w:r w:rsidRPr="002F4C46">
              <w:rPr>
                <w:rFonts w:ascii="Arial" w:eastAsia="Times New Roman" w:hAnsi="Arial" w:cs="Arial"/>
                <w:kern w:val="1"/>
                <w:sz w:val="18"/>
                <w:szCs w:val="18"/>
                <w:vertAlign w:val="superscript"/>
              </w:rPr>
              <w:t>3</w:t>
            </w:r>
            <w:r w:rsidRPr="002F4C46">
              <w:rPr>
                <w:rFonts w:ascii="Arial" w:eastAsia="Times New Roman" w:hAnsi="Arial" w:cs="Arial"/>
                <w:kern w:val="1"/>
                <w:sz w:val="18"/>
                <w:szCs w:val="18"/>
              </w:rPr>
              <w:t>.</w:t>
            </w:r>
            <w:r w:rsidRPr="002F4C46">
              <w:rPr>
                <w:rFonts w:ascii="Arial" w:eastAsia="Times New Roman" w:hAnsi="Arial" w:cs="Arial"/>
                <w:b/>
                <w:bCs/>
                <w:kern w:val="1"/>
                <w:sz w:val="18"/>
                <w:szCs w:val="18"/>
              </w:rPr>
              <w:t xml:space="preserve"> </w:t>
            </w:r>
            <w:r w:rsidRPr="002F4C46">
              <w:rPr>
                <w:rFonts w:ascii="Arial" w:eastAsia="Times New Roman" w:hAnsi="Arial" w:cs="Arial"/>
                <w:iCs/>
                <w:kern w:val="1"/>
                <w:sz w:val="18"/>
                <w:szCs w:val="18"/>
              </w:rPr>
              <w:t xml:space="preserve">Wody z procesu odwadniania odpadów wykorzystywane </w:t>
            </w:r>
            <w:r w:rsidRPr="002F4C46">
              <w:rPr>
                <w:rFonts w:ascii="Arial" w:eastAsia="Times New Roman" w:hAnsi="Arial" w:cs="Arial"/>
                <w:iCs/>
                <w:kern w:val="1"/>
                <w:sz w:val="18"/>
                <w:szCs w:val="18"/>
              </w:rPr>
              <w:lastRenderedPageBreak/>
              <w:t xml:space="preserve">będą w procesie  nawilżania strumienia spalin w komorze dopalania i nie są  </w:t>
            </w:r>
            <w:r w:rsidRPr="002F4C46">
              <w:rPr>
                <w:rFonts w:ascii="Arial" w:eastAsia="Times New Roman" w:hAnsi="Arial" w:cs="Arial"/>
                <w:kern w:val="1"/>
                <w:sz w:val="18"/>
                <w:szCs w:val="18"/>
              </w:rPr>
              <w:t xml:space="preserve">kierowane poza instalację.  </w:t>
            </w:r>
          </w:p>
        </w:tc>
        <w:tc>
          <w:tcPr>
            <w:tcW w:w="1217" w:type="dxa"/>
            <w:shd w:val="clear" w:color="auto" w:fill="auto"/>
          </w:tcPr>
          <w:p w14:paraId="2A0CE11F" w14:textId="77777777" w:rsidR="0034710D" w:rsidRPr="002F4C46" w:rsidRDefault="0034710D" w:rsidP="0039283C">
            <w:pPr>
              <w:widowControl w:val="0"/>
              <w:suppressLineNumbers/>
              <w:suppressAutoHyphens/>
              <w:snapToGrid w:val="0"/>
              <w:rPr>
                <w:rFonts w:ascii="Arial" w:eastAsia="Times New Roman" w:hAnsi="Arial" w:cs="Arial"/>
                <w:b/>
                <w:bCs/>
                <w:color w:val="FF0000"/>
                <w:kern w:val="1"/>
                <w:sz w:val="18"/>
                <w:szCs w:val="18"/>
              </w:rPr>
            </w:pPr>
          </w:p>
        </w:tc>
      </w:tr>
      <w:tr w:rsidR="0034710D" w:rsidRPr="002F4C46" w14:paraId="7729D77F" w14:textId="77777777" w:rsidTr="00574D46">
        <w:tc>
          <w:tcPr>
            <w:tcW w:w="622" w:type="dxa"/>
            <w:vMerge w:val="restart"/>
            <w:shd w:val="clear" w:color="auto" w:fill="auto"/>
          </w:tcPr>
          <w:p w14:paraId="6BED40BB"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BAT 33</w:t>
            </w:r>
          </w:p>
        </w:tc>
        <w:tc>
          <w:tcPr>
            <w:tcW w:w="7230" w:type="dxa"/>
            <w:gridSpan w:val="2"/>
            <w:shd w:val="clear" w:color="auto" w:fill="auto"/>
          </w:tcPr>
          <w:p w14:paraId="07D93654" w14:textId="77777777" w:rsidR="0034710D" w:rsidRPr="002F4C46" w:rsidRDefault="0034710D" w:rsidP="0039283C">
            <w:pPr>
              <w:rPr>
                <w:rFonts w:ascii="Arial" w:hAnsi="Arial" w:cs="Arial"/>
                <w:sz w:val="18"/>
                <w:szCs w:val="18"/>
              </w:rPr>
            </w:pPr>
            <w:r w:rsidRPr="002F4C46">
              <w:rPr>
                <w:rFonts w:ascii="Arial" w:eastAsia="Times New Roman" w:hAnsi="Arial" w:cs="Arial"/>
                <w:b/>
                <w:bCs/>
                <w:color w:val="000000"/>
                <w:sz w:val="18"/>
                <w:szCs w:val="18"/>
              </w:rPr>
              <w:t xml:space="preserve">Aby </w:t>
            </w:r>
            <w:r w:rsidRPr="002F4C46">
              <w:rPr>
                <w:rFonts w:ascii="Arial" w:eastAsia="Times New Roman" w:hAnsi="Arial" w:cs="Arial"/>
                <w:b/>
                <w:bCs/>
                <w:sz w:val="18"/>
                <w:szCs w:val="18"/>
              </w:rPr>
              <w:t>ograniczyć zużycie wody oraz zapobiec lub ograniczyć wytwarzanie ścieków ze spalarni, w ramach BAT należy stosować jedną z poniższych technik lub ich kombinację</w:t>
            </w:r>
            <w:r w:rsidRPr="002F4C46">
              <w:rPr>
                <w:rFonts w:ascii="Arial" w:eastAsia="Times New Roman" w:hAnsi="Arial" w:cs="Arial"/>
                <w:b/>
                <w:bCs/>
                <w:color w:val="000000"/>
                <w:sz w:val="18"/>
                <w:szCs w:val="18"/>
              </w:rPr>
              <w:t xml:space="preserve">.  </w:t>
            </w:r>
          </w:p>
        </w:tc>
        <w:tc>
          <w:tcPr>
            <w:tcW w:w="1217" w:type="dxa"/>
            <w:shd w:val="clear" w:color="auto" w:fill="auto"/>
          </w:tcPr>
          <w:p w14:paraId="3305F9AD"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33 </w:t>
            </w:r>
          </w:p>
          <w:p w14:paraId="07482E6E"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3B770118" w14:textId="77777777" w:rsidTr="00574D46">
        <w:tc>
          <w:tcPr>
            <w:tcW w:w="622" w:type="dxa"/>
            <w:vMerge/>
            <w:shd w:val="clear" w:color="auto" w:fill="auto"/>
          </w:tcPr>
          <w:p w14:paraId="1B3D236B"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bookmarkStart w:id="177" w:name="_Hlk120275966"/>
          </w:p>
        </w:tc>
        <w:tc>
          <w:tcPr>
            <w:tcW w:w="3677" w:type="dxa"/>
            <w:shd w:val="clear" w:color="auto" w:fill="auto"/>
          </w:tcPr>
          <w:p w14:paraId="13847227" w14:textId="77777777" w:rsidR="0034710D" w:rsidRPr="002F4C46" w:rsidRDefault="0034710D" w:rsidP="0039283C">
            <w:pPr>
              <w:rPr>
                <w:rFonts w:ascii="Arial" w:hAnsi="Arial" w:cs="Arial"/>
                <w:sz w:val="18"/>
                <w:szCs w:val="18"/>
              </w:rPr>
            </w:pPr>
            <w:r w:rsidRPr="002F4C46">
              <w:rPr>
                <w:rFonts w:ascii="Arial" w:eastAsia="Times New Roman" w:hAnsi="Arial" w:cs="Arial"/>
                <w:sz w:val="18"/>
                <w:szCs w:val="18"/>
              </w:rPr>
              <w:t>a)    Techniki oczyszczania spalin (FGC) niewytwarzające ścieków,</w:t>
            </w:r>
          </w:p>
        </w:tc>
        <w:tc>
          <w:tcPr>
            <w:tcW w:w="3553" w:type="dxa"/>
            <w:shd w:val="clear" w:color="auto" w:fill="auto"/>
            <w:vAlign w:val="center"/>
          </w:tcPr>
          <w:p w14:paraId="5B1BF11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Stosowana jest technika oczyszczania spalin nie wytwarzająca ścieków. </w:t>
            </w:r>
          </w:p>
        </w:tc>
        <w:tc>
          <w:tcPr>
            <w:tcW w:w="1217" w:type="dxa"/>
            <w:vMerge w:val="restart"/>
            <w:shd w:val="clear" w:color="auto" w:fill="auto"/>
          </w:tcPr>
          <w:p w14:paraId="59FC3480"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50CD0AA2" w14:textId="77777777" w:rsidTr="00574D46">
        <w:tc>
          <w:tcPr>
            <w:tcW w:w="622" w:type="dxa"/>
            <w:vMerge/>
            <w:shd w:val="clear" w:color="auto" w:fill="auto"/>
          </w:tcPr>
          <w:p w14:paraId="5F71D374"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CC9EBE6"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b)   Wtrysk ścieków oczyszczania spalin (FGC),</w:t>
            </w:r>
          </w:p>
        </w:tc>
        <w:tc>
          <w:tcPr>
            <w:tcW w:w="3553" w:type="dxa"/>
            <w:shd w:val="clear" w:color="auto" w:fill="auto"/>
            <w:vAlign w:val="center"/>
          </w:tcPr>
          <w:p w14:paraId="596B997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W celu ograniczenia zużycia wody oraz ograniczenie wytwarzania ścieków ze spalarni stosowany jest wtrysk ścieków do komory dopalania;</w:t>
            </w:r>
          </w:p>
        </w:tc>
        <w:tc>
          <w:tcPr>
            <w:tcW w:w="1217" w:type="dxa"/>
            <w:vMerge/>
            <w:shd w:val="clear" w:color="auto" w:fill="auto"/>
          </w:tcPr>
          <w:p w14:paraId="0FEB4BF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bookmarkEnd w:id="177"/>
      <w:tr w:rsidR="0034710D" w:rsidRPr="002F4C46" w14:paraId="76AC3DCE" w14:textId="77777777" w:rsidTr="00574D46">
        <w:tc>
          <w:tcPr>
            <w:tcW w:w="622" w:type="dxa"/>
            <w:vMerge/>
            <w:shd w:val="clear" w:color="auto" w:fill="auto"/>
          </w:tcPr>
          <w:p w14:paraId="651DB786"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4016853E"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c)    Ponowne użycie / recykling wody,</w:t>
            </w:r>
          </w:p>
        </w:tc>
        <w:tc>
          <w:tcPr>
            <w:tcW w:w="3553" w:type="dxa"/>
            <w:shd w:val="clear" w:color="auto" w:fill="auto"/>
            <w:vAlign w:val="center"/>
          </w:tcPr>
          <w:p w14:paraId="3B027523"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 ponowne użycie (recykling) wody. </w:t>
            </w:r>
          </w:p>
          <w:p w14:paraId="6854A2D8"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p>
        </w:tc>
        <w:tc>
          <w:tcPr>
            <w:tcW w:w="1217" w:type="dxa"/>
            <w:vMerge/>
            <w:shd w:val="clear" w:color="auto" w:fill="auto"/>
          </w:tcPr>
          <w:p w14:paraId="11F81E39"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64DB5A84" w14:textId="77777777" w:rsidTr="00574D46">
        <w:tc>
          <w:tcPr>
            <w:tcW w:w="622" w:type="dxa"/>
            <w:vMerge/>
            <w:shd w:val="clear" w:color="auto" w:fill="auto"/>
          </w:tcPr>
          <w:p w14:paraId="48CC0484"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55D61F62" w14:textId="77777777" w:rsidR="0034710D" w:rsidRPr="002F4C46" w:rsidRDefault="0034710D" w:rsidP="0039283C">
            <w:pPr>
              <w:rPr>
                <w:rFonts w:ascii="Arial" w:eastAsia="Times New Roman" w:hAnsi="Arial" w:cs="Arial"/>
                <w:color w:val="000000"/>
                <w:sz w:val="18"/>
                <w:szCs w:val="18"/>
              </w:rPr>
            </w:pPr>
            <w:r w:rsidRPr="002F4C46">
              <w:rPr>
                <w:rFonts w:ascii="Arial" w:eastAsia="Times New Roman" w:hAnsi="Arial" w:cs="Arial"/>
                <w:color w:val="000000"/>
                <w:sz w:val="18"/>
                <w:szCs w:val="18"/>
              </w:rPr>
              <w:t xml:space="preserve">d)   Gospodarka popiołem paleniskowym </w:t>
            </w:r>
            <w:r w:rsidRPr="002F4C46">
              <w:rPr>
                <w:rFonts w:ascii="Arial" w:eastAsia="Times New Roman" w:hAnsi="Arial" w:cs="Arial"/>
                <w:color w:val="000000"/>
                <w:sz w:val="18"/>
                <w:szCs w:val="18"/>
              </w:rPr>
              <w:br/>
              <w:t>z instalacji suchego odżużlania.</w:t>
            </w:r>
          </w:p>
        </w:tc>
        <w:tc>
          <w:tcPr>
            <w:tcW w:w="3553" w:type="dxa"/>
            <w:shd w:val="clear" w:color="auto" w:fill="auto"/>
            <w:vAlign w:val="center"/>
          </w:tcPr>
          <w:p w14:paraId="127ECDDE"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kern w:val="1"/>
                <w:sz w:val="18"/>
                <w:szCs w:val="18"/>
              </w:rPr>
              <w:t>-</w:t>
            </w:r>
          </w:p>
        </w:tc>
        <w:tc>
          <w:tcPr>
            <w:tcW w:w="1217" w:type="dxa"/>
            <w:vMerge/>
            <w:shd w:val="clear" w:color="auto" w:fill="auto"/>
          </w:tcPr>
          <w:p w14:paraId="25AC7A44"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16F01871" w14:textId="77777777" w:rsidTr="00574D46">
        <w:tc>
          <w:tcPr>
            <w:tcW w:w="622" w:type="dxa"/>
            <w:shd w:val="clear" w:color="auto" w:fill="auto"/>
          </w:tcPr>
          <w:p w14:paraId="4E2C75A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34</w:t>
            </w:r>
          </w:p>
        </w:tc>
        <w:tc>
          <w:tcPr>
            <w:tcW w:w="3677" w:type="dxa"/>
            <w:shd w:val="clear" w:color="auto" w:fill="auto"/>
          </w:tcPr>
          <w:p w14:paraId="1AAAA9F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bookmarkStart w:id="178" w:name="_Hlk42512307"/>
            <w:r w:rsidRPr="002F4C46">
              <w:rPr>
                <w:rFonts w:ascii="Arial" w:eastAsia="Times New Roman" w:hAnsi="Arial" w:cs="Arial"/>
                <w:b/>
                <w:bCs/>
                <w:color w:val="000000"/>
                <w:kern w:val="1"/>
                <w:sz w:val="18"/>
                <w:szCs w:val="18"/>
              </w:rPr>
              <w:t xml:space="preserve">Aby </w:t>
            </w:r>
            <w:r w:rsidRPr="002F4C46">
              <w:rPr>
                <w:rFonts w:ascii="Arial" w:eastAsia="Times New Roman" w:hAnsi="Arial" w:cs="Arial"/>
                <w:b/>
                <w:bCs/>
                <w:kern w:val="1"/>
                <w:sz w:val="18"/>
                <w:szCs w:val="18"/>
              </w:rPr>
              <w:t xml:space="preserve">ograniczyć emisje do wody </w:t>
            </w:r>
            <w:r w:rsidRPr="002F4C46">
              <w:rPr>
                <w:rFonts w:ascii="Arial" w:eastAsia="Times New Roman" w:hAnsi="Arial" w:cs="Arial"/>
                <w:b/>
                <w:bCs/>
                <w:kern w:val="1"/>
                <w:sz w:val="18"/>
                <w:szCs w:val="18"/>
              </w:rPr>
              <w:br/>
              <w:t xml:space="preserve">z systemu oczyszczania spalin (FGC) lub magazynowania i obróbki żużli </w:t>
            </w:r>
            <w:r w:rsidRPr="002F4C46">
              <w:rPr>
                <w:rFonts w:ascii="Arial" w:eastAsia="Times New Roman" w:hAnsi="Arial" w:cs="Arial"/>
                <w:b/>
                <w:bCs/>
                <w:kern w:val="1"/>
                <w:sz w:val="18"/>
                <w:szCs w:val="18"/>
              </w:rPr>
              <w:br/>
              <w:t xml:space="preserve">i popiołów paleniskowych, w ramach BAT należy stosować odpowiednią kombinację poniższych technik oraz techniki wtórne możliwie jak najbliżej źródła w celu </w:t>
            </w:r>
            <w:r w:rsidRPr="002F4C46">
              <w:rPr>
                <w:rFonts w:ascii="Arial" w:eastAsia="Times New Roman" w:hAnsi="Arial" w:cs="Arial"/>
                <w:b/>
                <w:bCs/>
                <w:color w:val="000000"/>
                <w:kern w:val="1"/>
                <w:sz w:val="18"/>
                <w:szCs w:val="18"/>
              </w:rPr>
              <w:t>uniknięcia rozcieńczenia.</w:t>
            </w:r>
          </w:p>
          <w:bookmarkEnd w:id="178"/>
          <w:p w14:paraId="20472CD8"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Zastosowanie technik oraz technik wtórnych w celu ograniczenia emisji do wody </w:t>
            </w:r>
            <w:r w:rsidRPr="002F4C46">
              <w:rPr>
                <w:rFonts w:ascii="Arial" w:eastAsia="Times New Roman" w:hAnsi="Arial" w:cs="Arial"/>
                <w:kern w:val="1"/>
                <w:sz w:val="18"/>
                <w:szCs w:val="18"/>
              </w:rPr>
              <w:br/>
              <w:t>z systemu oczyszczania spalin (SGC) lub magazynowania i obróbki żużli i popiołów paleniskowych w celu osiągnięcia następujących poziomów emisji:</w:t>
            </w:r>
          </w:p>
          <w:p w14:paraId="6590123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dla emisji bezpośrednich do odbiornika wodnego:</w:t>
            </w:r>
          </w:p>
          <w:p w14:paraId="6317A736"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zawiesina ogólna (TSS) 10-30 mg/l</w:t>
            </w:r>
          </w:p>
          <w:p w14:paraId="1D76BDA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ogólny węgiel organiczny </w:t>
            </w:r>
            <w:r w:rsidRPr="002F4C46">
              <w:rPr>
                <w:rFonts w:ascii="Arial" w:eastAsia="Times New Roman" w:hAnsi="Arial" w:cs="Arial"/>
                <w:kern w:val="1"/>
                <w:sz w:val="18"/>
                <w:szCs w:val="18"/>
              </w:rPr>
              <w:br/>
              <w:t>15-40 mg/l</w:t>
            </w:r>
          </w:p>
          <w:p w14:paraId="6F566CE2"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As 0,01-0,05 mg/l</w:t>
            </w:r>
          </w:p>
          <w:p w14:paraId="619C034D"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Cd 0,005-0,03 mg/l</w:t>
            </w:r>
          </w:p>
          <w:p w14:paraId="39377BB6"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Cr 0,01-0,1 mg/l</w:t>
            </w:r>
          </w:p>
          <w:p w14:paraId="2091CDAF"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Cu 0,03-0,15 mg/l</w:t>
            </w:r>
          </w:p>
          <w:p w14:paraId="148C80E1"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Hg 0,001-0,01 mg/l</w:t>
            </w:r>
          </w:p>
          <w:p w14:paraId="6D38E418"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Ni 0,03-0,15 mg/l</w:t>
            </w:r>
          </w:p>
          <w:p w14:paraId="3A935AF0"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Pb 0,02-0,06 mg/l</w:t>
            </w:r>
          </w:p>
          <w:p w14:paraId="42148A85"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Sb 0,02-0,9 mg/l</w:t>
            </w:r>
          </w:p>
          <w:p w14:paraId="2912E849"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Tl 0,005-0,03 mg/l</w:t>
            </w:r>
          </w:p>
          <w:p w14:paraId="5565F56F"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Zn 0,01-0,5 mg/l</w:t>
            </w:r>
          </w:p>
          <w:p w14:paraId="43859703"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Azot amonowy (NH</w:t>
            </w:r>
            <w:r w:rsidRPr="002F4C46">
              <w:rPr>
                <w:rFonts w:ascii="Arial" w:eastAsia="Times New Roman" w:hAnsi="Arial" w:cs="Arial"/>
                <w:kern w:val="1"/>
                <w:sz w:val="18"/>
                <w:szCs w:val="18"/>
                <w:vertAlign w:val="subscript"/>
              </w:rPr>
              <w:t>4</w:t>
            </w:r>
            <w:r w:rsidRPr="002F4C46">
              <w:rPr>
                <w:rFonts w:ascii="Arial" w:eastAsia="Times New Roman" w:hAnsi="Arial" w:cs="Arial"/>
                <w:kern w:val="1"/>
                <w:sz w:val="18"/>
                <w:szCs w:val="18"/>
              </w:rPr>
              <w:t>-N) 10-30 mg/l</w:t>
            </w:r>
          </w:p>
          <w:p w14:paraId="76FF394F"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Siarczany (SO</w:t>
            </w:r>
            <w:r w:rsidRPr="002F4C46">
              <w:rPr>
                <w:rFonts w:ascii="Arial" w:eastAsia="Times New Roman" w:hAnsi="Arial" w:cs="Arial"/>
                <w:kern w:val="1"/>
                <w:sz w:val="18"/>
                <w:szCs w:val="18"/>
                <w:vertAlign w:val="subscript"/>
              </w:rPr>
              <w:t>4</w:t>
            </w:r>
            <w:r w:rsidRPr="002F4C46">
              <w:rPr>
                <w:rFonts w:ascii="Arial" w:eastAsia="Times New Roman" w:hAnsi="Arial" w:cs="Arial"/>
                <w:kern w:val="1"/>
                <w:sz w:val="18"/>
                <w:szCs w:val="18"/>
                <w:vertAlign w:val="superscript"/>
              </w:rPr>
              <w:t>2-</w:t>
            </w:r>
            <w:r w:rsidRPr="002F4C46">
              <w:rPr>
                <w:rFonts w:ascii="Arial" w:eastAsia="Times New Roman" w:hAnsi="Arial" w:cs="Arial"/>
                <w:kern w:val="1"/>
                <w:sz w:val="18"/>
                <w:szCs w:val="18"/>
              </w:rPr>
              <w:t>) 400-1000 mg/l</w:t>
            </w:r>
          </w:p>
          <w:p w14:paraId="38468921"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PCDD/F 0,01-0,05 </w:t>
            </w:r>
            <w:proofErr w:type="spellStart"/>
            <w:r w:rsidRPr="002F4C46">
              <w:rPr>
                <w:rFonts w:ascii="Arial" w:eastAsia="Times New Roman" w:hAnsi="Arial" w:cs="Arial"/>
                <w:kern w:val="1"/>
                <w:sz w:val="18"/>
                <w:szCs w:val="18"/>
              </w:rPr>
              <w:t>ng</w:t>
            </w:r>
            <w:proofErr w:type="spellEnd"/>
            <w:r w:rsidRPr="002F4C46">
              <w:rPr>
                <w:rFonts w:ascii="Arial" w:eastAsia="Times New Roman" w:hAnsi="Arial" w:cs="Arial"/>
                <w:kern w:val="1"/>
                <w:sz w:val="18"/>
                <w:szCs w:val="18"/>
              </w:rPr>
              <w:t xml:space="preserve"> I-TEQ/l</w:t>
            </w:r>
          </w:p>
          <w:p w14:paraId="05079387"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dla emisji pośrednich do odbiornika wodnego:</w:t>
            </w:r>
          </w:p>
          <w:p w14:paraId="0EB36209"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As 0,01-0,05 mg/l</w:t>
            </w:r>
          </w:p>
          <w:p w14:paraId="12C4AB65"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Cd 0,005-0,03 mg/l</w:t>
            </w:r>
          </w:p>
          <w:p w14:paraId="1DEFF70B"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Cr 0,01-0,1 mg/l</w:t>
            </w:r>
          </w:p>
          <w:p w14:paraId="19E52110"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Cu 0,03-0,15 mg/l</w:t>
            </w:r>
          </w:p>
          <w:p w14:paraId="063221E8"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Hg 0,001-0,01 mg/l</w:t>
            </w:r>
          </w:p>
          <w:p w14:paraId="4C4B7282"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Ni 0,03-0,15 mg/l</w:t>
            </w:r>
          </w:p>
          <w:p w14:paraId="0574CC08"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Pb 0,02-0,06 mg/l</w:t>
            </w:r>
          </w:p>
          <w:p w14:paraId="6CC40A79"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Sb 0,02-0,9 mg/l</w:t>
            </w:r>
          </w:p>
          <w:p w14:paraId="37D2AD4F" w14:textId="77777777" w:rsidR="0034710D" w:rsidRPr="002F4C46" w:rsidRDefault="0034710D" w:rsidP="0039283C">
            <w:pPr>
              <w:widowControl w:val="0"/>
              <w:suppressLineNumbers/>
              <w:suppressAutoHyphens/>
              <w:rPr>
                <w:rFonts w:ascii="Arial" w:eastAsia="Times New Roman" w:hAnsi="Arial" w:cs="Arial"/>
                <w:kern w:val="1"/>
                <w:sz w:val="18"/>
                <w:szCs w:val="18"/>
                <w:lang w:val="en-US"/>
              </w:rPr>
            </w:pPr>
            <w:r w:rsidRPr="002F4C46">
              <w:rPr>
                <w:rFonts w:ascii="Arial" w:eastAsia="Times New Roman" w:hAnsi="Arial" w:cs="Arial"/>
                <w:kern w:val="1"/>
                <w:sz w:val="18"/>
                <w:szCs w:val="18"/>
                <w:lang w:val="en-US"/>
              </w:rPr>
              <w:t>Tl 0,005-0,03 mg/l</w:t>
            </w:r>
          </w:p>
          <w:p w14:paraId="284F722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Zn 0,01-0,5 mg/l</w:t>
            </w:r>
          </w:p>
          <w:p w14:paraId="0ADB6D28"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PCDD/F 0,01-0,05 </w:t>
            </w:r>
            <w:proofErr w:type="spellStart"/>
            <w:r w:rsidRPr="002F4C46">
              <w:rPr>
                <w:rFonts w:ascii="Arial" w:eastAsia="Times New Roman" w:hAnsi="Arial" w:cs="Arial"/>
                <w:kern w:val="1"/>
                <w:sz w:val="18"/>
                <w:szCs w:val="18"/>
              </w:rPr>
              <w:t>ng</w:t>
            </w:r>
            <w:proofErr w:type="spellEnd"/>
            <w:r w:rsidRPr="002F4C46">
              <w:rPr>
                <w:rFonts w:ascii="Arial" w:eastAsia="Times New Roman" w:hAnsi="Arial" w:cs="Arial"/>
                <w:kern w:val="1"/>
                <w:sz w:val="18"/>
                <w:szCs w:val="18"/>
              </w:rPr>
              <w:t xml:space="preserve"> I-TEQ/l</w:t>
            </w:r>
          </w:p>
        </w:tc>
        <w:tc>
          <w:tcPr>
            <w:tcW w:w="3553" w:type="dxa"/>
            <w:shd w:val="clear" w:color="auto" w:fill="auto"/>
            <w:vAlign w:val="center"/>
          </w:tcPr>
          <w:p w14:paraId="1EF75E5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Nie powstają ścieki z systemu oczyszczania spalin.</w:t>
            </w:r>
          </w:p>
          <w:p w14:paraId="12EAFC09"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Arial" w:hAnsi="Arial" w:cs="Arial"/>
                <w:kern w:val="1"/>
                <w:sz w:val="18"/>
                <w:szCs w:val="18"/>
              </w:rPr>
              <w:t xml:space="preserve"> </w:t>
            </w:r>
            <w:r w:rsidRPr="002F4C46">
              <w:rPr>
                <w:rFonts w:ascii="Arial" w:eastAsia="Times New Roman" w:hAnsi="Arial" w:cs="Arial"/>
                <w:kern w:val="1"/>
                <w:sz w:val="18"/>
                <w:szCs w:val="18"/>
              </w:rPr>
              <w:t>- Nie powstają ścieki z magazynowania i obróbki żużli i popiołów paleniskowych.</w:t>
            </w:r>
          </w:p>
          <w:p w14:paraId="5BD3A33C"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Miejsce magazynowania żużli i popiołów paleniskowych</w:t>
            </w:r>
          </w:p>
          <w:tbl>
            <w:tblPr>
              <w:tblW w:w="0" w:type="auto"/>
              <w:tblLayout w:type="fixed"/>
              <w:tblCellMar>
                <w:left w:w="10" w:type="dxa"/>
                <w:right w:w="10" w:type="dxa"/>
              </w:tblCellMar>
              <w:tblLook w:val="0000" w:firstRow="0" w:lastRow="0" w:firstColumn="0" w:lastColumn="0" w:noHBand="0" w:noVBand="0"/>
            </w:tblPr>
            <w:tblGrid>
              <w:gridCol w:w="1525"/>
              <w:gridCol w:w="1902"/>
            </w:tblGrid>
            <w:tr w:rsidR="0034710D" w:rsidRPr="002F4C46" w14:paraId="2D2B38BB" w14:textId="77777777" w:rsidTr="00574D46">
              <w:trPr>
                <w:trHeight w:val="23"/>
              </w:trPr>
              <w:tc>
                <w:tcPr>
                  <w:tcW w:w="1525" w:type="dxa"/>
                  <w:tcBorders>
                    <w:top w:val="single" w:sz="4" w:space="0" w:color="000000"/>
                    <w:left w:val="single" w:sz="4" w:space="0" w:color="000000"/>
                    <w:bottom w:val="single" w:sz="4" w:space="0" w:color="000000"/>
                  </w:tcBorders>
                  <w:shd w:val="clear" w:color="auto" w:fill="FFFFFF"/>
                  <w:vAlign w:val="center"/>
                </w:tcPr>
                <w:p w14:paraId="612A16F4" w14:textId="77777777" w:rsidR="0034710D" w:rsidRPr="002F4C46" w:rsidRDefault="0034710D" w:rsidP="00CF4C8C">
                  <w:pPr>
                    <w:framePr w:hSpace="141" w:wrap="around" w:vAnchor="text" w:hAnchor="text" w:x="55" w:y="1"/>
                    <w:ind w:left="15" w:right="57"/>
                    <w:suppressOverlap/>
                    <w:rPr>
                      <w:rFonts w:ascii="Arial" w:eastAsia="Arial" w:hAnsi="Arial" w:cs="Arial"/>
                      <w:b/>
                      <w:color w:val="000000"/>
                      <w:sz w:val="18"/>
                      <w:szCs w:val="18"/>
                      <w:shd w:val="clear" w:color="auto" w:fill="FFFFFF"/>
                      <w:lang w:bidi="pl-PL"/>
                    </w:rPr>
                  </w:pPr>
                  <w:r w:rsidRPr="002F4C46">
                    <w:rPr>
                      <w:rFonts w:ascii="Arial" w:eastAsia="Arial" w:hAnsi="Arial" w:cs="Arial"/>
                      <w:b/>
                      <w:color w:val="000000"/>
                      <w:sz w:val="18"/>
                      <w:szCs w:val="18"/>
                      <w:shd w:val="clear" w:color="auto" w:fill="FFFFFF"/>
                      <w:lang w:bidi="pl-PL"/>
                    </w:rPr>
                    <w:t>19 01 07*</w:t>
                  </w:r>
                </w:p>
                <w:p w14:paraId="26BF6689" w14:textId="77777777" w:rsidR="0034710D" w:rsidRPr="002F4C46" w:rsidRDefault="0034710D" w:rsidP="00CF4C8C">
                  <w:pPr>
                    <w:framePr w:hSpace="141" w:wrap="around" w:vAnchor="text" w:hAnchor="text" w:x="55" w:y="1"/>
                    <w:ind w:left="15" w:right="57"/>
                    <w:suppressOverlap/>
                    <w:rPr>
                      <w:rFonts w:ascii="Arial" w:hAnsi="Arial" w:cs="Arial"/>
                      <w:sz w:val="18"/>
                      <w:szCs w:val="18"/>
                    </w:rPr>
                  </w:pPr>
                  <w:r w:rsidRPr="002F4C46">
                    <w:rPr>
                      <w:rFonts w:ascii="Arial" w:eastAsia="Arial" w:hAnsi="Arial" w:cs="Arial"/>
                      <w:color w:val="000000"/>
                      <w:sz w:val="18"/>
                      <w:szCs w:val="18"/>
                      <w:shd w:val="clear" w:color="auto" w:fill="FFFFFF"/>
                      <w:lang w:bidi="pl-PL"/>
                    </w:rPr>
                    <w:t>Odpady stałe z oczyszczania gazów odlotowych</w:t>
                  </w:r>
                </w:p>
              </w:tc>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D4BB8" w14:textId="77777777" w:rsidR="0034710D" w:rsidRPr="002F4C46" w:rsidRDefault="0034710D" w:rsidP="00CF4C8C">
                  <w:pPr>
                    <w:framePr w:hSpace="141" w:wrap="around" w:vAnchor="text" w:hAnchor="text" w:x="55" w:y="1"/>
                    <w:ind w:left="45"/>
                    <w:suppressOverlap/>
                    <w:jc w:val="center"/>
                    <w:rPr>
                      <w:rFonts w:ascii="Arial" w:hAnsi="Arial" w:cs="Arial"/>
                      <w:sz w:val="18"/>
                      <w:szCs w:val="18"/>
                    </w:rPr>
                  </w:pPr>
                  <w:r w:rsidRPr="002F4C46">
                    <w:rPr>
                      <w:rFonts w:ascii="Arial" w:eastAsia="Times New Roman" w:hAnsi="Arial" w:cs="Arial"/>
                      <w:b/>
                      <w:bCs/>
                      <w:sz w:val="18"/>
                      <w:szCs w:val="18"/>
                    </w:rPr>
                    <w:t>Zadaszony plac betonowy</w:t>
                  </w:r>
                  <w:r w:rsidRPr="002F4C46">
                    <w:rPr>
                      <w:rFonts w:ascii="Arial" w:eastAsia="Times New Roman" w:hAnsi="Arial" w:cs="Arial"/>
                      <w:sz w:val="18"/>
                      <w:szCs w:val="18"/>
                    </w:rPr>
                    <w:t xml:space="preserve"> przy wiacie zadaszonej.</w:t>
                  </w:r>
                </w:p>
                <w:p w14:paraId="39DEA34B" w14:textId="77777777" w:rsidR="0034710D" w:rsidRPr="002F4C46" w:rsidRDefault="0034710D" w:rsidP="00CF4C8C">
                  <w:pPr>
                    <w:framePr w:hSpace="141" w:wrap="around" w:vAnchor="text" w:hAnchor="text" w:x="55" w:y="1"/>
                    <w:ind w:left="45" w:right="57"/>
                    <w:suppressOverlap/>
                    <w:jc w:val="center"/>
                    <w:rPr>
                      <w:rFonts w:ascii="Arial" w:hAnsi="Arial" w:cs="Arial"/>
                      <w:sz w:val="18"/>
                      <w:szCs w:val="18"/>
                    </w:rPr>
                  </w:pPr>
                  <w:r w:rsidRPr="002F4C46">
                    <w:rPr>
                      <w:rFonts w:ascii="Arial" w:eastAsia="Times New Roman" w:hAnsi="Arial" w:cs="Arial"/>
                      <w:sz w:val="18"/>
                      <w:szCs w:val="18"/>
                    </w:rPr>
                    <w:t xml:space="preserve">Odpady magazynowane selektywnie </w:t>
                  </w:r>
                  <w:r w:rsidRPr="002F4C46">
                    <w:rPr>
                      <w:rFonts w:ascii="Arial" w:eastAsia="Times New Roman" w:hAnsi="Arial" w:cs="Arial"/>
                      <w:sz w:val="18"/>
                      <w:szCs w:val="18"/>
                    </w:rPr>
                    <w:br/>
                    <w:t xml:space="preserve">w  szczelnych Big- </w:t>
                  </w:r>
                  <w:proofErr w:type="spellStart"/>
                  <w:r w:rsidRPr="002F4C46">
                    <w:rPr>
                      <w:rFonts w:ascii="Arial" w:eastAsia="Times New Roman" w:hAnsi="Arial" w:cs="Arial"/>
                      <w:sz w:val="18"/>
                      <w:szCs w:val="18"/>
                    </w:rPr>
                    <w:t>bagach</w:t>
                  </w:r>
                  <w:proofErr w:type="spellEnd"/>
                  <w:r w:rsidRPr="002F4C46">
                    <w:rPr>
                      <w:rFonts w:ascii="Arial" w:hAnsi="Arial" w:cs="Arial"/>
                      <w:color w:val="000000"/>
                      <w:sz w:val="18"/>
                      <w:szCs w:val="18"/>
                      <w:shd w:val="clear" w:color="auto" w:fill="FFFFFF"/>
                      <w:lang w:eastAsia="en-US"/>
                    </w:rPr>
                    <w:t>.</w:t>
                  </w:r>
                </w:p>
              </w:tc>
            </w:tr>
            <w:tr w:rsidR="0034710D" w:rsidRPr="002F4C46" w14:paraId="57D39C5F" w14:textId="77777777" w:rsidTr="00574D46">
              <w:trPr>
                <w:trHeight w:val="23"/>
              </w:trPr>
              <w:tc>
                <w:tcPr>
                  <w:tcW w:w="1525" w:type="dxa"/>
                  <w:tcBorders>
                    <w:top w:val="single" w:sz="4" w:space="0" w:color="000000"/>
                    <w:left w:val="single" w:sz="4" w:space="0" w:color="000000"/>
                    <w:bottom w:val="single" w:sz="4" w:space="0" w:color="000000"/>
                  </w:tcBorders>
                  <w:shd w:val="clear" w:color="auto" w:fill="FFFFFF"/>
                  <w:vAlign w:val="center"/>
                </w:tcPr>
                <w:p w14:paraId="6E2C3885" w14:textId="77777777" w:rsidR="0034710D" w:rsidRPr="002F4C46" w:rsidRDefault="0034710D" w:rsidP="00CF4C8C">
                  <w:pPr>
                    <w:framePr w:hSpace="141" w:wrap="around" w:vAnchor="text" w:hAnchor="text" w:x="55" w:y="1"/>
                    <w:ind w:left="15" w:right="57"/>
                    <w:suppressOverlap/>
                    <w:rPr>
                      <w:rFonts w:ascii="Arial" w:eastAsia="Arial" w:hAnsi="Arial" w:cs="Arial"/>
                      <w:b/>
                      <w:color w:val="000000"/>
                      <w:sz w:val="18"/>
                      <w:szCs w:val="18"/>
                      <w:shd w:val="clear" w:color="auto" w:fill="FFFFFF"/>
                      <w:lang w:bidi="pl-PL"/>
                    </w:rPr>
                  </w:pPr>
                  <w:r w:rsidRPr="002F4C46">
                    <w:rPr>
                      <w:rFonts w:ascii="Arial" w:eastAsia="Arial" w:hAnsi="Arial" w:cs="Arial"/>
                      <w:b/>
                      <w:color w:val="000000"/>
                      <w:sz w:val="18"/>
                      <w:szCs w:val="18"/>
                      <w:shd w:val="clear" w:color="auto" w:fill="FFFFFF"/>
                      <w:lang w:bidi="pl-PL"/>
                    </w:rPr>
                    <w:t>19 01 11*</w:t>
                  </w:r>
                </w:p>
                <w:p w14:paraId="3181374F" w14:textId="77777777" w:rsidR="0034710D" w:rsidRPr="002F4C46" w:rsidRDefault="0034710D" w:rsidP="00CF4C8C">
                  <w:pPr>
                    <w:framePr w:hSpace="141" w:wrap="around" w:vAnchor="text" w:hAnchor="text" w:x="55" w:y="1"/>
                    <w:ind w:left="15" w:right="57"/>
                    <w:suppressOverlap/>
                    <w:rPr>
                      <w:rFonts w:ascii="Arial" w:hAnsi="Arial" w:cs="Arial"/>
                      <w:sz w:val="18"/>
                      <w:szCs w:val="18"/>
                    </w:rPr>
                  </w:pPr>
                  <w:r w:rsidRPr="002F4C46">
                    <w:rPr>
                      <w:rFonts w:ascii="Arial" w:eastAsia="Arial" w:hAnsi="Arial" w:cs="Arial"/>
                      <w:color w:val="000000"/>
                      <w:sz w:val="18"/>
                      <w:szCs w:val="18"/>
                      <w:shd w:val="clear" w:color="auto" w:fill="FFFFFF"/>
                      <w:lang w:bidi="pl-PL"/>
                    </w:rPr>
                    <w:t>Żużle i popioły paleniskowe zawierające substancje niebezpieczne</w:t>
                  </w:r>
                </w:p>
              </w:tc>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3A83E" w14:textId="77777777" w:rsidR="0034710D" w:rsidRPr="002F4C46" w:rsidRDefault="0034710D" w:rsidP="00CF4C8C">
                  <w:pPr>
                    <w:framePr w:hSpace="141" w:wrap="around" w:vAnchor="text" w:hAnchor="text" w:x="55" w:y="1"/>
                    <w:snapToGrid w:val="0"/>
                    <w:ind w:left="45" w:right="57"/>
                    <w:suppressOverlap/>
                    <w:jc w:val="center"/>
                    <w:rPr>
                      <w:rFonts w:ascii="Arial" w:eastAsia="Arial" w:hAnsi="Arial" w:cs="Arial"/>
                      <w:b/>
                      <w:sz w:val="18"/>
                      <w:szCs w:val="18"/>
                      <w:lang w:bidi="pl-PL"/>
                    </w:rPr>
                  </w:pPr>
                </w:p>
                <w:p w14:paraId="69CA247E" w14:textId="77777777" w:rsidR="0034710D" w:rsidRPr="002F4C46" w:rsidRDefault="0034710D" w:rsidP="00CF4C8C">
                  <w:pPr>
                    <w:framePr w:hSpace="141" w:wrap="around" w:vAnchor="text" w:hAnchor="text" w:x="55" w:y="1"/>
                    <w:ind w:left="45" w:right="57"/>
                    <w:suppressOverlap/>
                    <w:jc w:val="center"/>
                    <w:rPr>
                      <w:rFonts w:ascii="Arial" w:hAnsi="Arial" w:cs="Arial"/>
                      <w:sz w:val="18"/>
                      <w:szCs w:val="18"/>
                    </w:rPr>
                  </w:pPr>
                  <w:r w:rsidRPr="002F4C46">
                    <w:rPr>
                      <w:rFonts w:ascii="Arial" w:hAnsi="Arial" w:cs="Arial"/>
                      <w:sz w:val="18"/>
                      <w:szCs w:val="18"/>
                    </w:rPr>
                    <w:t xml:space="preserve">Zbiornik </w:t>
                  </w:r>
                  <w:r w:rsidRPr="002F4C46">
                    <w:rPr>
                      <w:rFonts w:ascii="Arial" w:hAnsi="Arial" w:cs="Arial"/>
                      <w:sz w:val="18"/>
                      <w:szCs w:val="18"/>
                    </w:rPr>
                    <w:br/>
                    <w:t>X-205a2</w:t>
                  </w:r>
                </w:p>
                <w:p w14:paraId="0AE6EB0A" w14:textId="77777777" w:rsidR="0034710D" w:rsidRPr="002F4C46" w:rsidRDefault="0034710D" w:rsidP="00CF4C8C">
                  <w:pPr>
                    <w:framePr w:hSpace="141" w:wrap="around" w:vAnchor="text" w:hAnchor="text" w:x="55" w:y="1"/>
                    <w:ind w:left="45" w:right="57"/>
                    <w:suppressOverlap/>
                    <w:jc w:val="center"/>
                    <w:rPr>
                      <w:rFonts w:ascii="Arial" w:hAnsi="Arial" w:cs="Arial"/>
                      <w:sz w:val="18"/>
                      <w:szCs w:val="18"/>
                    </w:rPr>
                  </w:pPr>
                </w:p>
              </w:tc>
            </w:tr>
            <w:tr w:rsidR="0034710D" w:rsidRPr="002F4C46" w14:paraId="11D56AE5" w14:textId="77777777" w:rsidTr="00574D46">
              <w:trPr>
                <w:trHeight w:val="23"/>
              </w:trPr>
              <w:tc>
                <w:tcPr>
                  <w:tcW w:w="1525" w:type="dxa"/>
                  <w:tcBorders>
                    <w:top w:val="single" w:sz="4" w:space="0" w:color="000000"/>
                    <w:left w:val="single" w:sz="4" w:space="0" w:color="000000"/>
                    <w:bottom w:val="single" w:sz="4" w:space="0" w:color="000000"/>
                  </w:tcBorders>
                  <w:shd w:val="clear" w:color="auto" w:fill="FFFFFF"/>
                  <w:vAlign w:val="center"/>
                </w:tcPr>
                <w:p w14:paraId="6C22DC20" w14:textId="77777777" w:rsidR="0034710D" w:rsidRPr="002F4C46" w:rsidRDefault="0034710D" w:rsidP="00CF4C8C">
                  <w:pPr>
                    <w:framePr w:hSpace="141" w:wrap="around" w:vAnchor="text" w:hAnchor="text" w:x="55" w:y="1"/>
                    <w:ind w:left="15" w:right="57"/>
                    <w:suppressOverlap/>
                    <w:rPr>
                      <w:rFonts w:ascii="Arial" w:eastAsia="Arial" w:hAnsi="Arial" w:cs="Arial"/>
                      <w:b/>
                      <w:color w:val="000000"/>
                      <w:sz w:val="18"/>
                      <w:szCs w:val="18"/>
                      <w:shd w:val="clear" w:color="auto" w:fill="FFFFFF"/>
                      <w:lang w:bidi="pl-PL"/>
                    </w:rPr>
                  </w:pPr>
                  <w:r w:rsidRPr="002F4C46">
                    <w:rPr>
                      <w:rFonts w:ascii="Arial" w:eastAsia="Arial" w:hAnsi="Arial" w:cs="Arial"/>
                      <w:b/>
                      <w:color w:val="000000"/>
                      <w:sz w:val="18"/>
                      <w:szCs w:val="18"/>
                      <w:shd w:val="clear" w:color="auto" w:fill="FFFFFF"/>
                      <w:lang w:bidi="pl-PL"/>
                    </w:rPr>
                    <w:t>19 01 13*</w:t>
                  </w:r>
                </w:p>
                <w:p w14:paraId="10639BE2" w14:textId="77777777" w:rsidR="0034710D" w:rsidRPr="002F4C46" w:rsidRDefault="0034710D" w:rsidP="00CF4C8C">
                  <w:pPr>
                    <w:framePr w:hSpace="141" w:wrap="around" w:vAnchor="text" w:hAnchor="text" w:x="55" w:y="1"/>
                    <w:ind w:left="15" w:right="57"/>
                    <w:suppressOverlap/>
                    <w:rPr>
                      <w:rFonts w:ascii="Arial" w:hAnsi="Arial" w:cs="Arial"/>
                      <w:sz w:val="18"/>
                      <w:szCs w:val="18"/>
                    </w:rPr>
                  </w:pPr>
                  <w:r w:rsidRPr="002F4C46">
                    <w:rPr>
                      <w:rFonts w:ascii="Arial" w:eastAsia="Arial" w:hAnsi="Arial" w:cs="Arial"/>
                      <w:color w:val="000000"/>
                      <w:sz w:val="18"/>
                      <w:szCs w:val="18"/>
                      <w:shd w:val="clear" w:color="auto" w:fill="FFFFFF"/>
                      <w:lang w:bidi="pl-PL"/>
                    </w:rPr>
                    <w:t>Popioły lotne zawierające substancje niebezpieczne</w:t>
                  </w:r>
                </w:p>
              </w:tc>
              <w:tc>
                <w:tcPr>
                  <w:tcW w:w="1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E213" w14:textId="77777777" w:rsidR="0034710D" w:rsidRPr="002F4C46" w:rsidRDefault="0034710D" w:rsidP="00CF4C8C">
                  <w:pPr>
                    <w:framePr w:hSpace="141" w:wrap="around" w:vAnchor="text" w:hAnchor="text" w:x="55" w:y="1"/>
                    <w:ind w:left="45"/>
                    <w:suppressOverlap/>
                    <w:jc w:val="center"/>
                    <w:rPr>
                      <w:rFonts w:ascii="Arial" w:hAnsi="Arial" w:cs="Arial"/>
                      <w:sz w:val="18"/>
                      <w:szCs w:val="18"/>
                    </w:rPr>
                  </w:pPr>
                  <w:r w:rsidRPr="002F4C46">
                    <w:rPr>
                      <w:rFonts w:ascii="Arial" w:eastAsia="Times New Roman" w:hAnsi="Arial" w:cs="Arial"/>
                      <w:b/>
                      <w:bCs/>
                      <w:sz w:val="18"/>
                      <w:szCs w:val="18"/>
                    </w:rPr>
                    <w:t>Zadaszony plac betonowy</w:t>
                  </w:r>
                  <w:r w:rsidRPr="002F4C46">
                    <w:rPr>
                      <w:rFonts w:ascii="Arial" w:eastAsia="Times New Roman" w:hAnsi="Arial" w:cs="Arial"/>
                      <w:sz w:val="18"/>
                      <w:szCs w:val="18"/>
                    </w:rPr>
                    <w:t xml:space="preserve"> przy wiacie zadaszonej  .</w:t>
                  </w:r>
                </w:p>
                <w:p w14:paraId="7170DCD9" w14:textId="77777777" w:rsidR="0034710D" w:rsidRPr="002F4C46" w:rsidRDefault="0034710D" w:rsidP="00CF4C8C">
                  <w:pPr>
                    <w:framePr w:hSpace="141" w:wrap="around" w:vAnchor="text" w:hAnchor="text" w:x="55" w:y="1"/>
                    <w:ind w:left="45" w:right="57"/>
                    <w:suppressOverlap/>
                    <w:jc w:val="center"/>
                    <w:rPr>
                      <w:rFonts w:ascii="Arial" w:hAnsi="Arial" w:cs="Arial"/>
                      <w:sz w:val="18"/>
                      <w:szCs w:val="18"/>
                    </w:rPr>
                  </w:pPr>
                  <w:r w:rsidRPr="002F4C46">
                    <w:rPr>
                      <w:rFonts w:ascii="Arial" w:eastAsia="Times New Roman" w:hAnsi="Arial" w:cs="Arial"/>
                      <w:sz w:val="18"/>
                      <w:szCs w:val="18"/>
                    </w:rPr>
                    <w:t xml:space="preserve">Odpady magazynowane selektywnie </w:t>
                  </w:r>
                  <w:r w:rsidRPr="002F4C46">
                    <w:rPr>
                      <w:rFonts w:ascii="Arial" w:eastAsia="Times New Roman" w:hAnsi="Arial" w:cs="Arial"/>
                      <w:sz w:val="18"/>
                      <w:szCs w:val="18"/>
                    </w:rPr>
                    <w:br/>
                    <w:t xml:space="preserve">w  szczelnych </w:t>
                  </w:r>
                  <w:r w:rsidRPr="002F4C46">
                    <w:rPr>
                      <w:rFonts w:ascii="Arial" w:eastAsia="Times New Roman" w:hAnsi="Arial" w:cs="Arial"/>
                      <w:sz w:val="18"/>
                      <w:szCs w:val="18"/>
                    </w:rPr>
                    <w:br/>
                    <w:t xml:space="preserve">Big- </w:t>
                  </w:r>
                  <w:proofErr w:type="spellStart"/>
                  <w:r w:rsidRPr="002F4C46">
                    <w:rPr>
                      <w:rFonts w:ascii="Arial" w:eastAsia="Times New Roman" w:hAnsi="Arial" w:cs="Arial"/>
                      <w:sz w:val="18"/>
                      <w:szCs w:val="18"/>
                    </w:rPr>
                    <w:t>bagach</w:t>
                  </w:r>
                  <w:proofErr w:type="spellEnd"/>
                  <w:r w:rsidRPr="002F4C46">
                    <w:rPr>
                      <w:rFonts w:ascii="Arial" w:hAnsi="Arial" w:cs="Arial"/>
                      <w:color w:val="000000"/>
                      <w:sz w:val="18"/>
                      <w:szCs w:val="18"/>
                      <w:shd w:val="clear" w:color="auto" w:fill="FFFFFF"/>
                      <w:lang w:eastAsia="en-US"/>
                    </w:rPr>
                    <w:t>.</w:t>
                  </w:r>
                </w:p>
              </w:tc>
            </w:tr>
          </w:tbl>
          <w:p w14:paraId="4372829F" w14:textId="77777777" w:rsidR="0034710D" w:rsidRPr="002F4C46" w:rsidRDefault="0034710D" w:rsidP="0039283C">
            <w:pPr>
              <w:widowControl w:val="0"/>
              <w:suppressLineNumbers/>
              <w:suppressAutoHyphens/>
              <w:rPr>
                <w:rFonts w:ascii="Arial" w:eastAsia="Times New Roman" w:hAnsi="Arial" w:cs="Arial"/>
                <w:color w:val="FF0000"/>
                <w:kern w:val="1"/>
                <w:sz w:val="18"/>
                <w:szCs w:val="18"/>
              </w:rPr>
            </w:pPr>
            <w:r w:rsidRPr="002F4C46">
              <w:rPr>
                <w:rFonts w:ascii="Arial" w:eastAsia="Times New Roman" w:hAnsi="Arial" w:cs="Arial"/>
                <w:color w:val="FF0000"/>
                <w:kern w:val="1"/>
                <w:sz w:val="18"/>
                <w:szCs w:val="18"/>
              </w:rPr>
              <w:t xml:space="preserve"> </w:t>
            </w:r>
          </w:p>
          <w:p w14:paraId="1B09E6C7"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Żużle i popioły paleniskowe odbierane </w:t>
            </w:r>
            <w:r w:rsidRPr="002F4C46">
              <w:rPr>
                <w:rFonts w:ascii="Arial" w:eastAsia="Times New Roman" w:hAnsi="Arial" w:cs="Arial"/>
                <w:kern w:val="1"/>
                <w:sz w:val="18"/>
                <w:szCs w:val="18"/>
              </w:rPr>
              <w:br/>
              <w:t xml:space="preserve">w sposób  mokry są na tyle gorące, że pozostałości wody odparowują w kolibie </w:t>
            </w:r>
            <w:r w:rsidRPr="002F4C46">
              <w:rPr>
                <w:rFonts w:ascii="Arial" w:eastAsia="Times New Roman" w:hAnsi="Arial" w:cs="Arial"/>
                <w:kern w:val="1"/>
                <w:sz w:val="18"/>
                <w:szCs w:val="18"/>
              </w:rPr>
              <w:br/>
              <w:t>i na miejsce  magazynowania są podawane jako suche. Miejsce magazynowe jest zadaszone.</w:t>
            </w:r>
            <w:r w:rsidRPr="002F4C46">
              <w:rPr>
                <w:rFonts w:ascii="Arial" w:eastAsia="Times New Roman" w:hAnsi="Arial" w:cs="Arial"/>
                <w:color w:val="FF0000"/>
                <w:kern w:val="1"/>
                <w:sz w:val="18"/>
                <w:szCs w:val="18"/>
              </w:rPr>
              <w:t xml:space="preserve"> </w:t>
            </w:r>
            <w:r w:rsidRPr="002F4C46">
              <w:rPr>
                <w:rFonts w:ascii="Arial" w:eastAsia="Times New Roman" w:hAnsi="Arial" w:cs="Arial"/>
                <w:kern w:val="1"/>
                <w:sz w:val="18"/>
                <w:szCs w:val="18"/>
              </w:rPr>
              <w:t>Nie są odprowadzane ścieki.</w:t>
            </w:r>
          </w:p>
        </w:tc>
        <w:tc>
          <w:tcPr>
            <w:tcW w:w="1217" w:type="dxa"/>
            <w:shd w:val="clear" w:color="auto" w:fill="auto"/>
          </w:tcPr>
          <w:p w14:paraId="65E7320A" w14:textId="77777777" w:rsidR="0034710D" w:rsidRPr="002F4C46" w:rsidRDefault="0034710D" w:rsidP="0039283C">
            <w:pPr>
              <w:widowControl w:val="0"/>
              <w:suppressLineNumbers/>
              <w:suppressAutoHyphens/>
              <w:jc w:val="center"/>
              <w:rPr>
                <w:rFonts w:ascii="Arial" w:eastAsia="Times New Roman" w:hAnsi="Arial" w:cs="Arial"/>
                <w:color w:val="000000"/>
                <w:kern w:val="1"/>
                <w:sz w:val="18"/>
                <w:szCs w:val="18"/>
              </w:rPr>
            </w:pPr>
            <w:r w:rsidRPr="002F4C46">
              <w:rPr>
                <w:rFonts w:ascii="Arial" w:eastAsia="Times New Roman" w:hAnsi="Arial" w:cs="Arial"/>
                <w:b/>
                <w:bCs/>
                <w:color w:val="000000"/>
                <w:kern w:val="1"/>
                <w:sz w:val="18"/>
                <w:szCs w:val="18"/>
              </w:rPr>
              <w:t>BAT 34</w:t>
            </w:r>
          </w:p>
          <w:p w14:paraId="717789FD" w14:textId="77777777" w:rsidR="0034710D" w:rsidRPr="002F4C46" w:rsidRDefault="0034710D" w:rsidP="0039283C">
            <w:pPr>
              <w:widowControl w:val="0"/>
              <w:suppressLineNumbers/>
              <w:suppressAutoHyphens/>
              <w:jc w:val="center"/>
              <w:rPr>
                <w:rFonts w:ascii="Arial" w:eastAsia="Times New Roman" w:hAnsi="Arial" w:cs="Arial"/>
                <w:b/>
                <w:bCs/>
                <w:color w:val="000000"/>
                <w:kern w:val="1"/>
                <w:sz w:val="18"/>
                <w:szCs w:val="18"/>
              </w:rPr>
            </w:pPr>
            <w:r w:rsidRPr="002F4C46">
              <w:rPr>
                <w:rFonts w:ascii="Arial" w:eastAsia="Times New Roman" w:hAnsi="Arial" w:cs="Arial"/>
                <w:b/>
                <w:bCs/>
                <w:color w:val="000000"/>
                <w:kern w:val="1"/>
                <w:sz w:val="18"/>
                <w:szCs w:val="18"/>
              </w:rPr>
              <w:t xml:space="preserve">nie ma </w:t>
            </w:r>
            <w:proofErr w:type="spellStart"/>
            <w:r w:rsidRPr="002F4C46">
              <w:rPr>
                <w:rFonts w:ascii="Arial" w:eastAsia="Times New Roman" w:hAnsi="Arial" w:cs="Arial"/>
                <w:b/>
                <w:bCs/>
                <w:color w:val="000000"/>
                <w:kern w:val="1"/>
                <w:sz w:val="18"/>
                <w:szCs w:val="18"/>
              </w:rPr>
              <w:t>zastosowa</w:t>
            </w:r>
            <w:proofErr w:type="spellEnd"/>
          </w:p>
          <w:p w14:paraId="11F59F61"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color w:val="000000"/>
                <w:kern w:val="1"/>
                <w:sz w:val="18"/>
                <w:szCs w:val="18"/>
              </w:rPr>
              <w:t>-</w:t>
            </w:r>
            <w:proofErr w:type="spellStart"/>
            <w:r w:rsidRPr="002F4C46">
              <w:rPr>
                <w:rFonts w:ascii="Arial" w:eastAsia="Times New Roman" w:hAnsi="Arial" w:cs="Arial"/>
                <w:b/>
                <w:bCs/>
                <w:color w:val="000000"/>
                <w:kern w:val="1"/>
                <w:sz w:val="18"/>
                <w:szCs w:val="18"/>
              </w:rPr>
              <w:t>nia</w:t>
            </w:r>
            <w:proofErr w:type="spellEnd"/>
          </w:p>
        </w:tc>
      </w:tr>
      <w:tr w:rsidR="0034710D" w:rsidRPr="002F4C46" w14:paraId="60D89516" w14:textId="77777777" w:rsidTr="00574D46">
        <w:tc>
          <w:tcPr>
            <w:tcW w:w="9069" w:type="dxa"/>
            <w:gridSpan w:val="4"/>
            <w:shd w:val="clear" w:color="auto" w:fill="D9D9D9"/>
          </w:tcPr>
          <w:p w14:paraId="5357C930" w14:textId="77777777" w:rsidR="007B30ED" w:rsidRPr="002F4C46" w:rsidRDefault="007B30ED" w:rsidP="007B30ED">
            <w:pPr>
              <w:widowControl w:val="0"/>
              <w:suppressLineNumbers/>
              <w:suppressAutoHyphens/>
              <w:jc w:val="center"/>
              <w:rPr>
                <w:rFonts w:ascii="Arial" w:eastAsia="Times New Roman" w:hAnsi="Arial" w:cs="Arial"/>
                <w:b/>
                <w:bCs/>
                <w:kern w:val="1"/>
                <w:sz w:val="18"/>
                <w:szCs w:val="18"/>
              </w:rPr>
            </w:pPr>
          </w:p>
          <w:p w14:paraId="0B5BEE7B" w14:textId="5AA3A758" w:rsidR="0034710D" w:rsidRPr="002F4C46" w:rsidRDefault="0034710D" w:rsidP="007B30ED">
            <w:pPr>
              <w:widowControl w:val="0"/>
              <w:suppressLineNumbers/>
              <w:suppressAutoHyphens/>
              <w:jc w:val="center"/>
              <w:rPr>
                <w:rFonts w:ascii="Arial" w:eastAsia="Times New Roman" w:hAnsi="Arial" w:cs="Arial"/>
                <w:b/>
                <w:bCs/>
                <w:kern w:val="1"/>
                <w:sz w:val="18"/>
                <w:szCs w:val="18"/>
              </w:rPr>
            </w:pPr>
            <w:r w:rsidRPr="002F4C46">
              <w:rPr>
                <w:rFonts w:ascii="Arial" w:eastAsia="Times New Roman" w:hAnsi="Arial" w:cs="Arial"/>
                <w:b/>
                <w:bCs/>
                <w:kern w:val="1"/>
                <w:sz w:val="18"/>
                <w:szCs w:val="18"/>
              </w:rPr>
              <w:t>EFEKTYWNE WYKORZYSTANIE MATERIAŁÓW</w:t>
            </w:r>
          </w:p>
        </w:tc>
      </w:tr>
      <w:tr w:rsidR="0034710D" w:rsidRPr="002F4C46" w14:paraId="13A617DF" w14:textId="77777777" w:rsidTr="00574D46">
        <w:tc>
          <w:tcPr>
            <w:tcW w:w="622" w:type="dxa"/>
            <w:shd w:val="clear" w:color="auto" w:fill="auto"/>
          </w:tcPr>
          <w:p w14:paraId="6FDC53DE"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lastRenderedPageBreak/>
              <w:t>BAT 35</w:t>
            </w:r>
          </w:p>
        </w:tc>
        <w:tc>
          <w:tcPr>
            <w:tcW w:w="3677" w:type="dxa"/>
            <w:shd w:val="clear" w:color="auto" w:fill="auto"/>
          </w:tcPr>
          <w:p w14:paraId="728A548C" w14:textId="77777777" w:rsidR="0034710D" w:rsidRPr="002F4C46" w:rsidRDefault="0034710D" w:rsidP="0039283C">
            <w:pPr>
              <w:jc w:val="both"/>
              <w:rPr>
                <w:rFonts w:ascii="Arial" w:hAnsi="Arial" w:cs="Arial"/>
                <w:sz w:val="18"/>
                <w:szCs w:val="18"/>
              </w:rPr>
            </w:pPr>
            <w:r w:rsidRPr="002F4C46">
              <w:rPr>
                <w:rFonts w:ascii="Arial" w:eastAsia="Times New Roman" w:hAnsi="Arial" w:cs="Arial"/>
                <w:b/>
                <w:bCs/>
                <w:color w:val="000000"/>
                <w:sz w:val="18"/>
                <w:szCs w:val="18"/>
              </w:rPr>
              <w:t>Aby zwiększyć efektywność gospodarowania zasobami, w ramach BAT postępowanie z popiołami paleniskowymi i ich obróbka muszą odbywać się osobno od pozostałości z oczyszczania spalin (FCG).</w:t>
            </w:r>
          </w:p>
          <w:p w14:paraId="3FDA6416"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Zwiększenie efektywności gospodarowania zasobami poprzez postępowanie </w:t>
            </w:r>
            <w:r w:rsidRPr="002F4C46">
              <w:rPr>
                <w:rFonts w:ascii="Arial" w:eastAsia="Times New Roman" w:hAnsi="Arial" w:cs="Arial"/>
                <w:kern w:val="1"/>
                <w:sz w:val="18"/>
                <w:szCs w:val="18"/>
              </w:rPr>
              <w:br/>
              <w:t>z popiołami paleniskowymi i ich obróbkę osobno od pozostałości z oczyszczania spalin (FCG).</w:t>
            </w:r>
          </w:p>
        </w:tc>
        <w:tc>
          <w:tcPr>
            <w:tcW w:w="3553" w:type="dxa"/>
            <w:shd w:val="clear" w:color="auto" w:fill="auto"/>
            <w:vAlign w:val="center"/>
          </w:tcPr>
          <w:p w14:paraId="383E891E"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Nie jest prowadzona obróbka żużli </w:t>
            </w:r>
            <w:r w:rsidRPr="002F4C46">
              <w:rPr>
                <w:rFonts w:ascii="Arial" w:eastAsia="Times New Roman" w:hAnsi="Arial" w:cs="Arial"/>
                <w:kern w:val="1"/>
                <w:sz w:val="18"/>
                <w:szCs w:val="18"/>
              </w:rPr>
              <w:br/>
              <w:t xml:space="preserve">i popiołów paleniskowych oraz pozostałościami z systemu oczyszczania spalin (osady z filtra zrzutu ścieków </w:t>
            </w:r>
            <w:r w:rsidRPr="002F4C46">
              <w:rPr>
                <w:rFonts w:ascii="Arial" w:eastAsia="Times New Roman" w:hAnsi="Arial" w:cs="Arial"/>
                <w:kern w:val="1"/>
                <w:sz w:val="18"/>
                <w:szCs w:val="18"/>
              </w:rPr>
              <w:br/>
              <w:t xml:space="preserve">z mokrego systemu oczyszczania kierowane są do pieca obrotowego i procesu spalania). </w:t>
            </w:r>
          </w:p>
          <w:p w14:paraId="521F17AB" w14:textId="77777777" w:rsidR="0034710D" w:rsidRPr="002F4C46" w:rsidRDefault="0034710D" w:rsidP="0039283C">
            <w:pPr>
              <w:widowControl w:val="0"/>
              <w:suppressLineNumbers/>
              <w:suppressAutoHyphens/>
              <w:jc w:val="both"/>
              <w:rPr>
                <w:rFonts w:ascii="Arial" w:eastAsia="Times New Roman" w:hAnsi="Arial" w:cs="Arial"/>
                <w:b/>
                <w:bCs/>
                <w:kern w:val="1"/>
                <w:sz w:val="18"/>
                <w:szCs w:val="18"/>
              </w:rPr>
            </w:pPr>
          </w:p>
        </w:tc>
        <w:tc>
          <w:tcPr>
            <w:tcW w:w="1217" w:type="dxa"/>
            <w:shd w:val="clear" w:color="auto" w:fill="auto"/>
          </w:tcPr>
          <w:p w14:paraId="0DDBD7D0"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35 </w:t>
            </w:r>
          </w:p>
          <w:p w14:paraId="45F2EE2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tc>
      </w:tr>
      <w:tr w:rsidR="0034710D" w:rsidRPr="002F4C46" w14:paraId="7099BADB" w14:textId="77777777" w:rsidTr="00574D46">
        <w:tc>
          <w:tcPr>
            <w:tcW w:w="622" w:type="dxa"/>
            <w:shd w:val="clear" w:color="auto" w:fill="auto"/>
          </w:tcPr>
          <w:p w14:paraId="65EE7C1C"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36</w:t>
            </w:r>
          </w:p>
        </w:tc>
        <w:tc>
          <w:tcPr>
            <w:tcW w:w="3677" w:type="dxa"/>
            <w:shd w:val="clear" w:color="auto" w:fill="auto"/>
          </w:tcPr>
          <w:p w14:paraId="091C1D8F"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b/>
                <w:bCs/>
                <w:color w:val="000000"/>
                <w:kern w:val="1"/>
                <w:sz w:val="18"/>
                <w:szCs w:val="18"/>
              </w:rPr>
              <w:t xml:space="preserve">Aby zwiększyć efektywność gospodarowania zasobami w przypadku obróbki żużli i popiołów paleniskowych, </w:t>
            </w:r>
            <w:r w:rsidRPr="002F4C46">
              <w:rPr>
                <w:rFonts w:ascii="Arial" w:eastAsia="Times New Roman" w:hAnsi="Arial" w:cs="Arial"/>
                <w:b/>
                <w:bCs/>
                <w:color w:val="000000"/>
                <w:kern w:val="1"/>
                <w:sz w:val="18"/>
                <w:szCs w:val="18"/>
              </w:rPr>
              <w:br/>
              <w:t xml:space="preserve">w ramach BAT należy stosować odpowiednią kombinację poniższych technik na podstawie oceny ryzyka, </w:t>
            </w:r>
            <w:r w:rsidRPr="002F4C46">
              <w:rPr>
                <w:rFonts w:ascii="Arial" w:eastAsia="Times New Roman" w:hAnsi="Arial" w:cs="Arial"/>
                <w:b/>
                <w:bCs/>
                <w:color w:val="000000"/>
                <w:kern w:val="1"/>
                <w:sz w:val="18"/>
                <w:szCs w:val="18"/>
              </w:rPr>
              <w:br/>
              <w:t>w zależności od niebezpiecznych właściwości żużli i popiołów paleniskowych.</w:t>
            </w:r>
          </w:p>
        </w:tc>
        <w:tc>
          <w:tcPr>
            <w:tcW w:w="3553" w:type="dxa"/>
            <w:shd w:val="clear" w:color="auto" w:fill="auto"/>
            <w:vAlign w:val="center"/>
          </w:tcPr>
          <w:p w14:paraId="16A6B332" w14:textId="77777777" w:rsidR="0034710D" w:rsidRPr="002F4C46" w:rsidRDefault="0034710D" w:rsidP="0039283C">
            <w:pPr>
              <w:widowControl w:val="0"/>
              <w:suppressLineNumbers/>
              <w:suppressAutoHyphens/>
              <w:jc w:val="both"/>
              <w:rPr>
                <w:rFonts w:ascii="Arial" w:eastAsia="Times New Roman" w:hAnsi="Arial" w:cs="Arial"/>
                <w:kern w:val="1"/>
                <w:sz w:val="18"/>
                <w:szCs w:val="18"/>
              </w:rPr>
            </w:pPr>
            <w:r w:rsidRPr="002F4C46">
              <w:rPr>
                <w:rFonts w:ascii="Arial" w:eastAsia="Times New Roman" w:hAnsi="Arial" w:cs="Arial"/>
                <w:kern w:val="1"/>
                <w:sz w:val="18"/>
                <w:szCs w:val="18"/>
              </w:rPr>
              <w:t xml:space="preserve">Nie jest prowadzona obróbka żużli </w:t>
            </w:r>
            <w:r w:rsidRPr="002F4C46">
              <w:rPr>
                <w:rFonts w:ascii="Arial" w:eastAsia="Times New Roman" w:hAnsi="Arial" w:cs="Arial"/>
                <w:kern w:val="1"/>
                <w:sz w:val="18"/>
                <w:szCs w:val="18"/>
              </w:rPr>
              <w:br/>
              <w:t>i popiołów paleniskowych.</w:t>
            </w:r>
          </w:p>
        </w:tc>
        <w:tc>
          <w:tcPr>
            <w:tcW w:w="1217" w:type="dxa"/>
            <w:shd w:val="clear" w:color="auto" w:fill="auto"/>
          </w:tcPr>
          <w:p w14:paraId="14353A24"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36 </w:t>
            </w:r>
          </w:p>
          <w:p w14:paraId="59043AAA" w14:textId="77777777" w:rsidR="0034710D" w:rsidRPr="002F4C46" w:rsidRDefault="0034710D" w:rsidP="0039283C">
            <w:pPr>
              <w:widowControl w:val="0"/>
              <w:suppressLineNumbers/>
              <w:suppressAutoHyphens/>
              <w:ind w:left="34" w:right="-56"/>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nie ma </w:t>
            </w:r>
            <w:proofErr w:type="spellStart"/>
            <w:r w:rsidRPr="002F4C46">
              <w:rPr>
                <w:rFonts w:ascii="Arial" w:eastAsia="Times New Roman" w:hAnsi="Arial" w:cs="Arial"/>
                <w:b/>
                <w:bCs/>
                <w:kern w:val="1"/>
                <w:sz w:val="18"/>
                <w:szCs w:val="18"/>
              </w:rPr>
              <w:t>zastosowa</w:t>
            </w:r>
            <w:proofErr w:type="spellEnd"/>
          </w:p>
          <w:p w14:paraId="124B5F75" w14:textId="77777777" w:rsidR="0034710D" w:rsidRPr="002F4C46" w:rsidRDefault="0034710D" w:rsidP="0039283C">
            <w:pPr>
              <w:widowControl w:val="0"/>
              <w:suppressLineNumbers/>
              <w:suppressAutoHyphens/>
              <w:ind w:left="34" w:right="-56"/>
              <w:rPr>
                <w:rFonts w:ascii="Arial" w:eastAsia="Times New Roman" w:hAnsi="Arial" w:cs="Arial"/>
                <w:kern w:val="1"/>
                <w:sz w:val="18"/>
                <w:szCs w:val="18"/>
              </w:rPr>
            </w:pPr>
            <w:proofErr w:type="spellStart"/>
            <w:r w:rsidRPr="002F4C46">
              <w:rPr>
                <w:rFonts w:ascii="Arial" w:eastAsia="Times New Roman" w:hAnsi="Arial" w:cs="Arial"/>
                <w:b/>
                <w:bCs/>
                <w:kern w:val="1"/>
                <w:sz w:val="18"/>
                <w:szCs w:val="18"/>
              </w:rPr>
              <w:t>nia</w:t>
            </w:r>
            <w:proofErr w:type="spellEnd"/>
          </w:p>
        </w:tc>
      </w:tr>
      <w:tr w:rsidR="0034710D" w:rsidRPr="002F4C46" w14:paraId="73AF0F09" w14:textId="77777777" w:rsidTr="00574D46">
        <w:tc>
          <w:tcPr>
            <w:tcW w:w="9069" w:type="dxa"/>
            <w:gridSpan w:val="4"/>
            <w:shd w:val="clear" w:color="auto" w:fill="D9D9D9"/>
          </w:tcPr>
          <w:p w14:paraId="54A25BF8" w14:textId="77777777" w:rsidR="0034710D" w:rsidRPr="002F4C46" w:rsidRDefault="0034710D" w:rsidP="0039283C">
            <w:pPr>
              <w:widowControl w:val="0"/>
              <w:suppressLineNumbers/>
              <w:suppressAutoHyphens/>
              <w:jc w:val="center"/>
              <w:rPr>
                <w:rFonts w:ascii="Arial" w:eastAsia="Times New Roman" w:hAnsi="Arial" w:cs="Arial"/>
                <w:kern w:val="1"/>
                <w:sz w:val="18"/>
                <w:szCs w:val="18"/>
              </w:rPr>
            </w:pPr>
            <w:r w:rsidRPr="002F4C46">
              <w:rPr>
                <w:rFonts w:ascii="Arial" w:eastAsia="Times New Roman" w:hAnsi="Arial" w:cs="Arial"/>
                <w:b/>
                <w:bCs/>
                <w:kern w:val="1"/>
                <w:sz w:val="18"/>
                <w:szCs w:val="18"/>
              </w:rPr>
              <w:t>HAŁAS</w:t>
            </w:r>
          </w:p>
        </w:tc>
      </w:tr>
      <w:tr w:rsidR="0034710D" w:rsidRPr="002F4C46" w14:paraId="0E83CF4C" w14:textId="77777777" w:rsidTr="00574D46">
        <w:tc>
          <w:tcPr>
            <w:tcW w:w="622" w:type="dxa"/>
            <w:vMerge w:val="restart"/>
            <w:shd w:val="clear" w:color="auto" w:fill="auto"/>
          </w:tcPr>
          <w:p w14:paraId="1DE0B339"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BAT 37</w:t>
            </w:r>
          </w:p>
        </w:tc>
        <w:tc>
          <w:tcPr>
            <w:tcW w:w="7230" w:type="dxa"/>
            <w:gridSpan w:val="2"/>
            <w:shd w:val="clear" w:color="auto" w:fill="auto"/>
          </w:tcPr>
          <w:p w14:paraId="50485B5C" w14:textId="77777777" w:rsidR="0034710D" w:rsidRPr="002F4C46" w:rsidRDefault="0034710D" w:rsidP="0039283C">
            <w:pPr>
              <w:rPr>
                <w:rFonts w:ascii="Arial" w:hAnsi="Arial" w:cs="Arial"/>
                <w:sz w:val="18"/>
                <w:szCs w:val="18"/>
              </w:rPr>
            </w:pPr>
            <w:r w:rsidRPr="002F4C46">
              <w:rPr>
                <w:rFonts w:ascii="Arial" w:eastAsia="Times New Roman" w:hAnsi="Arial" w:cs="Arial"/>
                <w:b/>
                <w:bCs/>
                <w:color w:val="000000"/>
                <w:sz w:val="18"/>
                <w:szCs w:val="18"/>
              </w:rPr>
              <w:t xml:space="preserve">Aby zapobiec emisjom hałasu lub, jeżeli jest to niemożliwe, ograniczyć je, w ramach BAT należy stosować jedną z poniższych technik lub ich kombinację.    </w:t>
            </w:r>
          </w:p>
        </w:tc>
        <w:tc>
          <w:tcPr>
            <w:tcW w:w="1217" w:type="dxa"/>
            <w:vMerge w:val="restart"/>
            <w:shd w:val="clear" w:color="auto" w:fill="auto"/>
          </w:tcPr>
          <w:p w14:paraId="02E5C778" w14:textId="77777777" w:rsidR="0034710D" w:rsidRPr="002F4C46" w:rsidRDefault="0034710D" w:rsidP="0039283C">
            <w:pPr>
              <w:widowControl w:val="0"/>
              <w:suppressLineNumbers/>
              <w:suppressAutoHyphens/>
              <w:rPr>
                <w:rFonts w:ascii="Arial" w:eastAsia="Times New Roman" w:hAnsi="Arial" w:cs="Arial"/>
                <w:b/>
                <w:bCs/>
                <w:kern w:val="1"/>
                <w:sz w:val="18"/>
                <w:szCs w:val="18"/>
              </w:rPr>
            </w:pPr>
            <w:r w:rsidRPr="002F4C46">
              <w:rPr>
                <w:rFonts w:ascii="Arial" w:eastAsia="Times New Roman" w:hAnsi="Arial" w:cs="Arial"/>
                <w:b/>
                <w:bCs/>
                <w:kern w:val="1"/>
                <w:sz w:val="18"/>
                <w:szCs w:val="18"/>
              </w:rPr>
              <w:t xml:space="preserve">BAT 37 </w:t>
            </w:r>
          </w:p>
          <w:p w14:paraId="4422016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b/>
                <w:bCs/>
                <w:kern w:val="1"/>
                <w:sz w:val="18"/>
                <w:szCs w:val="18"/>
              </w:rPr>
              <w:t>zgodny</w:t>
            </w:r>
          </w:p>
          <w:p w14:paraId="679D098A"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Brak nadmiernej emisji hałasu potwierdzają wyniki okresowych pomiarów emisji hałasu na granicy działki.</w:t>
            </w:r>
          </w:p>
        </w:tc>
      </w:tr>
      <w:tr w:rsidR="0034710D" w:rsidRPr="002F4C46" w14:paraId="6687AD9F" w14:textId="77777777" w:rsidTr="00574D46">
        <w:tc>
          <w:tcPr>
            <w:tcW w:w="622" w:type="dxa"/>
            <w:vMerge/>
            <w:shd w:val="clear" w:color="auto" w:fill="auto"/>
          </w:tcPr>
          <w:p w14:paraId="71B45A1E"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EF223FD"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 xml:space="preserve">a)    Właściwa lokalizacja urządzeń </w:t>
            </w:r>
            <w:r w:rsidRPr="002F4C46">
              <w:rPr>
                <w:rFonts w:ascii="Arial" w:eastAsia="Times New Roman" w:hAnsi="Arial" w:cs="Arial"/>
                <w:color w:val="000000"/>
                <w:sz w:val="18"/>
                <w:szCs w:val="18"/>
              </w:rPr>
              <w:br/>
              <w:t>i budynków,</w:t>
            </w:r>
          </w:p>
        </w:tc>
        <w:tc>
          <w:tcPr>
            <w:tcW w:w="3553" w:type="dxa"/>
            <w:shd w:val="clear" w:color="auto" w:fill="auto"/>
            <w:vAlign w:val="center"/>
          </w:tcPr>
          <w:p w14:paraId="1A5B7AC0"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właściwa lokalizacja urządzeń </w:t>
            </w:r>
            <w:r w:rsidRPr="002F4C46">
              <w:rPr>
                <w:rFonts w:ascii="Arial" w:eastAsia="Times New Roman" w:hAnsi="Arial" w:cs="Arial"/>
                <w:kern w:val="1"/>
                <w:sz w:val="18"/>
                <w:szCs w:val="18"/>
              </w:rPr>
              <w:br/>
              <w:t>i budynków;</w:t>
            </w:r>
          </w:p>
        </w:tc>
        <w:tc>
          <w:tcPr>
            <w:tcW w:w="1217" w:type="dxa"/>
            <w:vMerge/>
            <w:shd w:val="clear" w:color="auto" w:fill="auto"/>
          </w:tcPr>
          <w:p w14:paraId="4280E96C"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4C98E90C" w14:textId="77777777" w:rsidTr="00574D46">
        <w:tc>
          <w:tcPr>
            <w:tcW w:w="622" w:type="dxa"/>
            <w:vMerge/>
            <w:shd w:val="clear" w:color="auto" w:fill="auto"/>
          </w:tcPr>
          <w:p w14:paraId="7E1CA159"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2B66C573"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b)   Środki operacyjne,</w:t>
            </w:r>
          </w:p>
        </w:tc>
        <w:tc>
          <w:tcPr>
            <w:tcW w:w="3553" w:type="dxa"/>
            <w:shd w:val="clear" w:color="auto" w:fill="auto"/>
            <w:vAlign w:val="center"/>
          </w:tcPr>
          <w:p w14:paraId="20B198D5"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shd w:val="clear" w:color="auto" w:fill="auto"/>
          </w:tcPr>
          <w:p w14:paraId="5840E4D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04AF1056" w14:textId="77777777" w:rsidTr="00574D46">
        <w:tc>
          <w:tcPr>
            <w:tcW w:w="622" w:type="dxa"/>
            <w:vMerge/>
            <w:shd w:val="clear" w:color="auto" w:fill="auto"/>
          </w:tcPr>
          <w:p w14:paraId="21314761"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7A8C1BCB"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c)    Mało hałaśliwy sprzęt,</w:t>
            </w:r>
          </w:p>
        </w:tc>
        <w:tc>
          <w:tcPr>
            <w:tcW w:w="3553" w:type="dxa"/>
            <w:shd w:val="clear" w:color="auto" w:fill="auto"/>
            <w:vAlign w:val="center"/>
          </w:tcPr>
          <w:p w14:paraId="6C13267E"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mało hałaśliwy sprzęt;</w:t>
            </w:r>
          </w:p>
        </w:tc>
        <w:tc>
          <w:tcPr>
            <w:tcW w:w="1217" w:type="dxa"/>
            <w:vMerge/>
            <w:shd w:val="clear" w:color="auto" w:fill="auto"/>
          </w:tcPr>
          <w:p w14:paraId="35B8916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3E0D5B8C" w14:textId="77777777" w:rsidTr="00574D46">
        <w:tc>
          <w:tcPr>
            <w:tcW w:w="622" w:type="dxa"/>
            <w:vMerge/>
            <w:shd w:val="clear" w:color="auto" w:fill="auto"/>
          </w:tcPr>
          <w:p w14:paraId="4B1266A5"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shd w:val="clear" w:color="auto" w:fill="auto"/>
          </w:tcPr>
          <w:p w14:paraId="1BF892A6"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d)   Redukcja hałasu,</w:t>
            </w:r>
          </w:p>
        </w:tc>
        <w:tc>
          <w:tcPr>
            <w:tcW w:w="3553" w:type="dxa"/>
            <w:shd w:val="clear" w:color="auto" w:fill="auto"/>
            <w:vAlign w:val="center"/>
          </w:tcPr>
          <w:p w14:paraId="2A1EA174" w14:textId="77777777" w:rsidR="0034710D" w:rsidRPr="002F4C46" w:rsidRDefault="0034710D" w:rsidP="0039283C">
            <w:pPr>
              <w:widowControl w:val="0"/>
              <w:suppressLineNumbers/>
              <w:suppressAutoHyphens/>
              <w:rPr>
                <w:rFonts w:ascii="Arial" w:eastAsia="Times New Roman" w:hAnsi="Arial" w:cs="Arial"/>
                <w:kern w:val="1"/>
                <w:sz w:val="18"/>
                <w:szCs w:val="18"/>
              </w:rPr>
            </w:pPr>
            <w:r w:rsidRPr="002F4C46">
              <w:rPr>
                <w:rFonts w:ascii="Arial" w:eastAsia="Times New Roman" w:hAnsi="Arial" w:cs="Arial"/>
                <w:kern w:val="1"/>
                <w:sz w:val="18"/>
                <w:szCs w:val="18"/>
              </w:rPr>
              <w:t xml:space="preserve">redukcja hałasu (urządzenia </w:t>
            </w:r>
            <w:r w:rsidRPr="002F4C46">
              <w:rPr>
                <w:rFonts w:ascii="Arial" w:eastAsia="Times New Roman" w:hAnsi="Arial" w:cs="Arial"/>
                <w:kern w:val="1"/>
                <w:sz w:val="18"/>
                <w:szCs w:val="18"/>
              </w:rPr>
              <w:br/>
              <w:t>o największej mocy akustycznej umieszczone są wewnątrz hal oraz zastosowano tłumiki na wylotach pary).</w:t>
            </w:r>
          </w:p>
        </w:tc>
        <w:tc>
          <w:tcPr>
            <w:tcW w:w="1217" w:type="dxa"/>
            <w:vMerge/>
            <w:shd w:val="clear" w:color="auto" w:fill="auto"/>
          </w:tcPr>
          <w:p w14:paraId="7424ACFD"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r w:rsidR="0034710D" w:rsidRPr="002F4C46" w14:paraId="18687EA8" w14:textId="77777777" w:rsidTr="00574D46">
        <w:tc>
          <w:tcPr>
            <w:tcW w:w="622" w:type="dxa"/>
            <w:vMerge/>
            <w:tcBorders>
              <w:bottom w:val="single" w:sz="2" w:space="0" w:color="000000"/>
            </w:tcBorders>
            <w:shd w:val="clear" w:color="auto" w:fill="auto"/>
          </w:tcPr>
          <w:p w14:paraId="217DEA98"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c>
          <w:tcPr>
            <w:tcW w:w="3677" w:type="dxa"/>
            <w:tcBorders>
              <w:bottom w:val="single" w:sz="2" w:space="0" w:color="000000"/>
            </w:tcBorders>
            <w:shd w:val="clear" w:color="auto" w:fill="auto"/>
          </w:tcPr>
          <w:p w14:paraId="769D8FCC" w14:textId="77777777" w:rsidR="0034710D" w:rsidRPr="002F4C46" w:rsidRDefault="0034710D" w:rsidP="0039283C">
            <w:pPr>
              <w:rPr>
                <w:rFonts w:ascii="Arial" w:hAnsi="Arial" w:cs="Arial"/>
                <w:sz w:val="18"/>
                <w:szCs w:val="18"/>
              </w:rPr>
            </w:pPr>
            <w:r w:rsidRPr="002F4C46">
              <w:rPr>
                <w:rFonts w:ascii="Arial" w:eastAsia="Times New Roman" w:hAnsi="Arial" w:cs="Arial"/>
                <w:color w:val="000000"/>
                <w:sz w:val="18"/>
                <w:szCs w:val="18"/>
              </w:rPr>
              <w:t>e)   Sprzęt / infrastruktura do ograniczania emisji hałasu</w:t>
            </w:r>
          </w:p>
        </w:tc>
        <w:tc>
          <w:tcPr>
            <w:tcW w:w="3553" w:type="dxa"/>
            <w:tcBorders>
              <w:bottom w:val="single" w:sz="2" w:space="0" w:color="000000"/>
            </w:tcBorders>
            <w:shd w:val="clear" w:color="auto" w:fill="auto"/>
            <w:vAlign w:val="center"/>
          </w:tcPr>
          <w:p w14:paraId="15A2895C" w14:textId="77777777" w:rsidR="0034710D" w:rsidRPr="002F4C46" w:rsidRDefault="0034710D" w:rsidP="0039283C">
            <w:pPr>
              <w:widowControl w:val="0"/>
              <w:suppressLineNumbers/>
              <w:suppressAutoHyphens/>
              <w:snapToGrid w:val="0"/>
              <w:rPr>
                <w:rFonts w:ascii="Arial" w:eastAsia="Times New Roman" w:hAnsi="Arial" w:cs="Arial"/>
                <w:color w:val="000000"/>
                <w:kern w:val="1"/>
                <w:sz w:val="18"/>
                <w:szCs w:val="18"/>
              </w:rPr>
            </w:pPr>
          </w:p>
        </w:tc>
        <w:tc>
          <w:tcPr>
            <w:tcW w:w="1217" w:type="dxa"/>
            <w:vMerge/>
            <w:tcBorders>
              <w:bottom w:val="single" w:sz="2" w:space="0" w:color="000000"/>
            </w:tcBorders>
            <w:shd w:val="clear" w:color="auto" w:fill="auto"/>
          </w:tcPr>
          <w:p w14:paraId="177C58D4" w14:textId="77777777" w:rsidR="0034710D" w:rsidRPr="002F4C46" w:rsidRDefault="0034710D" w:rsidP="0039283C">
            <w:pPr>
              <w:widowControl w:val="0"/>
              <w:suppressLineNumbers/>
              <w:suppressAutoHyphens/>
              <w:snapToGrid w:val="0"/>
              <w:rPr>
                <w:rFonts w:ascii="Arial" w:eastAsia="Times New Roman" w:hAnsi="Arial" w:cs="Arial"/>
                <w:kern w:val="1"/>
                <w:sz w:val="18"/>
                <w:szCs w:val="18"/>
              </w:rPr>
            </w:pPr>
          </w:p>
        </w:tc>
      </w:tr>
    </w:tbl>
    <w:p w14:paraId="3E67D2AE" w14:textId="264D3F2C" w:rsidR="003D0E72" w:rsidRPr="002F4C46" w:rsidRDefault="00D078B8" w:rsidP="00B61BCF">
      <w:pPr>
        <w:ind w:right="-2"/>
        <w:jc w:val="both"/>
        <w:rPr>
          <w:rFonts w:ascii="Arial" w:eastAsia="Times New Roman" w:hAnsi="Arial" w:cs="Arial"/>
          <w:sz w:val="12"/>
          <w:szCs w:val="12"/>
        </w:rPr>
      </w:pPr>
      <w:r w:rsidRPr="002F4C46">
        <w:rPr>
          <w:rFonts w:ascii="Arial" w:eastAsia="Times New Roman" w:hAnsi="Arial" w:cs="Arial"/>
        </w:rPr>
        <w:tab/>
      </w:r>
    </w:p>
    <w:p w14:paraId="69C36A32" w14:textId="6C02B1B1" w:rsidR="00F32BD3" w:rsidRPr="002F4C46" w:rsidRDefault="000721C6" w:rsidP="003D0E72">
      <w:pPr>
        <w:ind w:right="-2" w:firstLine="708"/>
        <w:jc w:val="both"/>
        <w:rPr>
          <w:rFonts w:ascii="Arial" w:hAnsi="Arial" w:cs="Arial"/>
        </w:rPr>
      </w:pPr>
      <w:r w:rsidRPr="002F4C46">
        <w:rPr>
          <w:rFonts w:ascii="Arial" w:hAnsi="Arial" w:cs="Arial"/>
          <w:lang w:eastAsia="en-US"/>
        </w:rPr>
        <w:t xml:space="preserve">Jak ustalono, po podjęciu przez Spółkę działań dostosowawczych instalacja do termicznego przekształcania odpadów niebezpiecznych spełni wymagania  </w:t>
      </w:r>
      <w:r w:rsidRPr="002F4C46">
        <w:rPr>
          <w:rFonts w:ascii="Arial" w:hAnsi="Arial" w:cs="Arial"/>
          <w:bCs/>
          <w:lang w:eastAsia="en-US"/>
        </w:rPr>
        <w:t xml:space="preserve">decyzji </w:t>
      </w:r>
      <w:r w:rsidRPr="002F4C46">
        <w:rPr>
          <w:rFonts w:ascii="Arial" w:hAnsi="Arial" w:cs="Arial"/>
          <w:lang w:eastAsia="en-US"/>
        </w:rPr>
        <w:t xml:space="preserve">wykonawczej Komisji Europejskiej (UE) z dnia 12 listopada 2019 r. </w:t>
      </w:r>
      <w:r w:rsidRPr="002F4C46">
        <w:rPr>
          <w:rFonts w:ascii="Arial" w:hAnsi="Arial" w:cs="Arial"/>
          <w:bCs/>
          <w:lang w:eastAsia="en-US"/>
        </w:rPr>
        <w:t xml:space="preserve">ustanawiającej </w:t>
      </w:r>
      <w:r w:rsidRPr="002F4C46">
        <w:rPr>
          <w:rFonts w:ascii="Arial" w:hAnsi="Arial" w:cs="Arial"/>
          <w:lang w:eastAsia="en-US"/>
        </w:rPr>
        <w:t>konkluzje dotyczące najlepszych dostępnych technik   (BAT) w odniesieniu do spalania odpadów,</w:t>
      </w:r>
      <w:r w:rsidRPr="002F4C46">
        <w:rPr>
          <w:rFonts w:ascii="Arial" w:hAnsi="Arial" w:cs="Arial"/>
          <w:bCs/>
          <w:lang w:eastAsia="en-US"/>
        </w:rPr>
        <w:t xml:space="preserve"> zgodnie z dyrektywą Parlamentu Europejskiego i Rady  2010/75/UE</w:t>
      </w:r>
      <w:r w:rsidRPr="002F4C46">
        <w:rPr>
          <w:rFonts w:ascii="Arial" w:hAnsi="Arial" w:cs="Arial"/>
          <w:lang w:eastAsia="en-US"/>
        </w:rPr>
        <w:t xml:space="preserve">, opublikowanej w Dzienniku Urzędowym Unii Europejskiej w terminie do dnia </w:t>
      </w:r>
      <w:r w:rsidRPr="002F4C46">
        <w:rPr>
          <w:rFonts w:ascii="Arial" w:hAnsi="Arial" w:cs="Arial"/>
          <w:shd w:val="clear" w:color="auto" w:fill="FFFFFF"/>
          <w:lang w:eastAsia="en-US"/>
        </w:rPr>
        <w:t xml:space="preserve">3 grudnia 2023 r. </w:t>
      </w:r>
    </w:p>
    <w:p w14:paraId="59ADF587" w14:textId="0FB2783E" w:rsidR="0082480F" w:rsidRPr="00F915C1" w:rsidRDefault="00D31E9D" w:rsidP="00F915C1">
      <w:pPr>
        <w:ind w:firstLine="708"/>
        <w:contextualSpacing/>
        <w:jc w:val="both"/>
        <w:rPr>
          <w:rFonts w:ascii="Arial" w:hAnsi="Arial" w:cs="Arial"/>
        </w:rPr>
      </w:pPr>
      <w:r w:rsidRPr="002F4C46">
        <w:rPr>
          <w:rFonts w:ascii="Arial" w:hAnsi="Arial" w:cs="Arial"/>
        </w:rPr>
        <w:t xml:space="preserve">Zgodnie z art. 10 § 1 ustawy Kpa organ zapewnił stronie czynny udział </w:t>
      </w:r>
      <w:r w:rsidRPr="002F4C46">
        <w:rPr>
          <w:rFonts w:ascii="Arial" w:hAnsi="Arial" w:cs="Arial"/>
        </w:rPr>
        <w:br/>
        <w:t>w każdym stadium postępowania, a przed wydaniem decyzji umożliwił wypowiedzenie się co do zebranych materiałów.</w:t>
      </w:r>
      <w:r w:rsidR="0034710D" w:rsidRPr="002F4C46">
        <w:rPr>
          <w:rFonts w:ascii="Arial" w:hAnsi="Arial" w:cs="Arial"/>
        </w:rPr>
        <w:t xml:space="preserve"> </w:t>
      </w:r>
      <w:r w:rsidRPr="002F4C46">
        <w:rPr>
          <w:rFonts w:ascii="Arial" w:hAnsi="Arial" w:cs="Arial"/>
          <w:bCs/>
        </w:rPr>
        <w:t>Biorąc powyższe pod uwagę orzekłem jak w osnowie.</w:t>
      </w:r>
    </w:p>
    <w:p w14:paraId="58E7A0F4" w14:textId="3A23EFC7" w:rsidR="003D0E72" w:rsidRPr="00F915C1" w:rsidRDefault="00D31E9D" w:rsidP="00160C7D">
      <w:pPr>
        <w:pStyle w:val="Nagwek1"/>
      </w:pPr>
      <w:r w:rsidRPr="002F4C46">
        <w:t>P o u c z e n i e</w:t>
      </w:r>
      <w:bookmarkStart w:id="179" w:name="_Hlk4053919"/>
    </w:p>
    <w:p w14:paraId="03F03E26" w14:textId="3EE87BB2" w:rsidR="003D0E72" w:rsidRPr="002F4C46" w:rsidRDefault="0027315F" w:rsidP="003D0E72">
      <w:pPr>
        <w:spacing w:after="120"/>
        <w:jc w:val="both"/>
        <w:rPr>
          <w:rFonts w:ascii="Arial" w:hAnsi="Arial" w:cs="Arial"/>
        </w:rPr>
      </w:pPr>
      <w:r w:rsidRPr="002F4C46">
        <w:rPr>
          <w:rFonts w:ascii="Arial" w:hAnsi="Arial" w:cs="Arial"/>
        </w:rPr>
        <w:t>1</w:t>
      </w:r>
      <w:r w:rsidR="00D31E9D" w:rsidRPr="002F4C46">
        <w:rPr>
          <w:rFonts w:ascii="Arial" w:hAnsi="Arial" w:cs="Arial"/>
        </w:rPr>
        <w:t>. Od niniejszej decyzji służy odwołanie do Ministra Klimatu</w:t>
      </w:r>
      <w:r w:rsidR="007B30ED" w:rsidRPr="002F4C46">
        <w:rPr>
          <w:rFonts w:ascii="Arial" w:hAnsi="Arial" w:cs="Arial"/>
        </w:rPr>
        <w:t xml:space="preserve"> i Środowiska</w:t>
      </w:r>
      <w:r w:rsidR="00D31E9D" w:rsidRPr="002F4C46">
        <w:rPr>
          <w:rFonts w:ascii="Arial" w:hAnsi="Arial" w:cs="Arial"/>
        </w:rPr>
        <w:t xml:space="preserve">, </w:t>
      </w:r>
      <w:r w:rsidR="007B30ED" w:rsidRPr="002F4C46">
        <w:rPr>
          <w:rFonts w:ascii="Arial" w:hAnsi="Arial" w:cs="Arial"/>
        </w:rPr>
        <w:br/>
      </w:r>
      <w:r w:rsidR="00D31E9D" w:rsidRPr="002F4C46">
        <w:rPr>
          <w:rFonts w:ascii="Arial" w:hAnsi="Arial" w:cs="Arial"/>
        </w:rPr>
        <w:t xml:space="preserve">ul. Wawelska 52/54, 00-922 Warszawa za pośrednictwem Marszałka Województwa Podkarpackiego w terminie 14 dni od dnia doręczenia decyzji. Odwołanie wnosi się </w:t>
      </w:r>
      <w:r w:rsidR="007B30ED" w:rsidRPr="002F4C46">
        <w:rPr>
          <w:rFonts w:ascii="Arial" w:hAnsi="Arial" w:cs="Arial"/>
        </w:rPr>
        <w:br/>
      </w:r>
      <w:r w:rsidR="00D31E9D" w:rsidRPr="002F4C46">
        <w:rPr>
          <w:rFonts w:ascii="Arial" w:hAnsi="Arial" w:cs="Arial"/>
        </w:rPr>
        <w:t>w dwóch egzemplarzach.</w:t>
      </w:r>
    </w:p>
    <w:p w14:paraId="2B96C3D3" w14:textId="49169F76" w:rsidR="00D31E9D" w:rsidRPr="002F4C46" w:rsidRDefault="0027315F" w:rsidP="0039283C">
      <w:pPr>
        <w:jc w:val="both"/>
        <w:rPr>
          <w:rFonts w:ascii="Arial" w:hAnsi="Arial" w:cs="Arial"/>
        </w:rPr>
      </w:pPr>
      <w:r w:rsidRPr="002F4C46">
        <w:rPr>
          <w:rFonts w:ascii="Arial" w:hAnsi="Arial" w:cs="Arial"/>
        </w:rPr>
        <w:t>2</w:t>
      </w:r>
      <w:r w:rsidR="00D31E9D" w:rsidRPr="002F4C46">
        <w:rPr>
          <w:rFonts w:ascii="Arial" w:hAnsi="Arial" w:cs="Arial"/>
        </w:rPr>
        <w:t xml:space="preserve">. W trakcie biegu terminu do wniesienia odwołania Strona może zrzec się prawa do wniesienia odwołania. Z dniem doręczenia Marszałkowi Województwa Podkarpackiego oświadczenia o zrzeczeniu się prawa do wniesienia odwołania decyzja staje się ostateczna i prawomocna.  </w:t>
      </w:r>
    </w:p>
    <w:bookmarkEnd w:id="179"/>
    <w:p w14:paraId="6D67DE74" w14:textId="77777777" w:rsidR="00D31E9D" w:rsidRPr="002F4C46" w:rsidRDefault="00D31E9D" w:rsidP="0039283C">
      <w:pPr>
        <w:autoSpaceDE w:val="0"/>
        <w:autoSpaceDN w:val="0"/>
        <w:adjustRightInd w:val="0"/>
        <w:jc w:val="both"/>
        <w:rPr>
          <w:rFonts w:ascii="Arial" w:eastAsia="Times New Roman" w:hAnsi="Arial" w:cs="Arial"/>
          <w:color w:val="0070C0"/>
          <w:sz w:val="10"/>
          <w:szCs w:val="10"/>
        </w:rPr>
      </w:pPr>
    </w:p>
    <w:p w14:paraId="44CDF563" w14:textId="77777777" w:rsidR="00D31E9D" w:rsidRPr="002F4C46" w:rsidRDefault="00D31E9D" w:rsidP="0039283C">
      <w:pPr>
        <w:autoSpaceDE w:val="0"/>
        <w:autoSpaceDN w:val="0"/>
        <w:adjustRightInd w:val="0"/>
        <w:jc w:val="both"/>
        <w:rPr>
          <w:rFonts w:ascii="Arial" w:eastAsia="Times New Roman" w:hAnsi="Arial" w:cs="Arial"/>
          <w:sz w:val="20"/>
          <w:szCs w:val="20"/>
        </w:rPr>
      </w:pPr>
      <w:r w:rsidRPr="002F4C46">
        <w:rPr>
          <w:rFonts w:ascii="Arial" w:eastAsia="Times New Roman" w:hAnsi="Arial" w:cs="Arial"/>
          <w:sz w:val="20"/>
          <w:szCs w:val="20"/>
        </w:rPr>
        <w:lastRenderedPageBreak/>
        <w:t>Opłata skarbowa w wys. 10,00 zł</w:t>
      </w:r>
    </w:p>
    <w:p w14:paraId="2C4BAA83" w14:textId="0CBE354C" w:rsidR="00D31E9D" w:rsidRPr="002F4C46" w:rsidRDefault="00D31E9D" w:rsidP="0039283C">
      <w:pPr>
        <w:autoSpaceDE w:val="0"/>
        <w:autoSpaceDN w:val="0"/>
        <w:adjustRightInd w:val="0"/>
        <w:jc w:val="both"/>
        <w:rPr>
          <w:rFonts w:ascii="Arial" w:eastAsia="Times New Roman" w:hAnsi="Arial" w:cs="Arial"/>
          <w:sz w:val="20"/>
          <w:szCs w:val="20"/>
        </w:rPr>
      </w:pPr>
      <w:r w:rsidRPr="002F4C46">
        <w:rPr>
          <w:rFonts w:ascii="Arial" w:eastAsia="Times New Roman" w:hAnsi="Arial" w:cs="Arial"/>
          <w:sz w:val="20"/>
          <w:szCs w:val="20"/>
        </w:rPr>
        <w:t xml:space="preserve">uiszczona w dniu </w:t>
      </w:r>
      <w:r w:rsidR="0027315F" w:rsidRPr="002F4C46">
        <w:rPr>
          <w:rFonts w:ascii="Arial" w:eastAsia="Times New Roman" w:hAnsi="Arial" w:cs="Arial"/>
          <w:sz w:val="20"/>
          <w:szCs w:val="20"/>
        </w:rPr>
        <w:t>13</w:t>
      </w:r>
      <w:r w:rsidRPr="002F4C46">
        <w:rPr>
          <w:rFonts w:ascii="Arial" w:eastAsia="Times New Roman" w:hAnsi="Arial" w:cs="Arial"/>
          <w:sz w:val="20"/>
          <w:szCs w:val="20"/>
        </w:rPr>
        <w:t>.</w:t>
      </w:r>
      <w:r w:rsidR="0027315F" w:rsidRPr="002F4C46">
        <w:rPr>
          <w:rFonts w:ascii="Arial" w:eastAsia="Times New Roman" w:hAnsi="Arial" w:cs="Arial"/>
          <w:sz w:val="20"/>
          <w:szCs w:val="20"/>
        </w:rPr>
        <w:t>02</w:t>
      </w:r>
      <w:r w:rsidRPr="002F4C46">
        <w:rPr>
          <w:rFonts w:ascii="Arial" w:eastAsia="Times New Roman" w:hAnsi="Arial" w:cs="Arial"/>
          <w:sz w:val="20"/>
          <w:szCs w:val="20"/>
        </w:rPr>
        <w:t>.20</w:t>
      </w:r>
      <w:r w:rsidR="0027315F" w:rsidRPr="002F4C46">
        <w:rPr>
          <w:rFonts w:ascii="Arial" w:eastAsia="Times New Roman" w:hAnsi="Arial" w:cs="Arial"/>
          <w:sz w:val="20"/>
          <w:szCs w:val="20"/>
        </w:rPr>
        <w:t>23</w:t>
      </w:r>
      <w:r w:rsidRPr="002F4C46">
        <w:rPr>
          <w:rFonts w:ascii="Arial" w:eastAsia="Times New Roman" w:hAnsi="Arial" w:cs="Arial"/>
          <w:sz w:val="20"/>
          <w:szCs w:val="20"/>
        </w:rPr>
        <w:t xml:space="preserve"> r.</w:t>
      </w:r>
    </w:p>
    <w:p w14:paraId="6DD92B5E" w14:textId="77777777" w:rsidR="00D31E9D" w:rsidRPr="002F4C46" w:rsidRDefault="00D31E9D" w:rsidP="0039283C">
      <w:pPr>
        <w:autoSpaceDE w:val="0"/>
        <w:autoSpaceDN w:val="0"/>
        <w:adjustRightInd w:val="0"/>
        <w:jc w:val="both"/>
        <w:rPr>
          <w:rFonts w:ascii="Arial" w:eastAsia="Times New Roman" w:hAnsi="Arial" w:cs="Arial"/>
          <w:sz w:val="20"/>
          <w:szCs w:val="20"/>
        </w:rPr>
      </w:pPr>
      <w:r w:rsidRPr="002F4C46">
        <w:rPr>
          <w:rFonts w:ascii="Arial" w:eastAsia="Times New Roman" w:hAnsi="Arial" w:cs="Arial"/>
          <w:sz w:val="20"/>
          <w:szCs w:val="20"/>
        </w:rPr>
        <w:t xml:space="preserve">na rachunek bankowy </w:t>
      </w:r>
    </w:p>
    <w:p w14:paraId="3F61B5CD" w14:textId="77777777" w:rsidR="00D31E9D" w:rsidRPr="002F4C46" w:rsidRDefault="00D31E9D" w:rsidP="0039283C">
      <w:pPr>
        <w:autoSpaceDE w:val="0"/>
        <w:autoSpaceDN w:val="0"/>
        <w:adjustRightInd w:val="0"/>
        <w:jc w:val="both"/>
        <w:rPr>
          <w:rFonts w:ascii="Arial" w:eastAsia="Times New Roman" w:hAnsi="Arial" w:cs="Arial"/>
          <w:sz w:val="20"/>
          <w:szCs w:val="20"/>
        </w:rPr>
      </w:pPr>
      <w:r w:rsidRPr="002F4C46">
        <w:rPr>
          <w:rFonts w:ascii="Arial" w:eastAsia="Times New Roman" w:hAnsi="Arial" w:cs="Arial"/>
          <w:sz w:val="20"/>
          <w:szCs w:val="20"/>
        </w:rPr>
        <w:t>Nr 17 1020 4391 2018 0062 0000 0423</w:t>
      </w:r>
    </w:p>
    <w:p w14:paraId="0DC55A30" w14:textId="7A460C45" w:rsidR="0027315F" w:rsidRPr="002F4C46" w:rsidRDefault="00D31E9D" w:rsidP="0039283C">
      <w:pPr>
        <w:autoSpaceDE w:val="0"/>
        <w:autoSpaceDN w:val="0"/>
        <w:adjustRightInd w:val="0"/>
        <w:jc w:val="both"/>
        <w:rPr>
          <w:rFonts w:ascii="Arial" w:eastAsia="Times New Roman" w:hAnsi="Arial" w:cs="Arial"/>
          <w:sz w:val="20"/>
          <w:szCs w:val="20"/>
        </w:rPr>
      </w:pPr>
      <w:r w:rsidRPr="002F4C46">
        <w:rPr>
          <w:rFonts w:ascii="Arial" w:eastAsia="Times New Roman" w:hAnsi="Arial" w:cs="Arial"/>
          <w:sz w:val="20"/>
          <w:szCs w:val="20"/>
        </w:rPr>
        <w:t>Urzędu Miasta Rzeszowa</w:t>
      </w:r>
    </w:p>
    <w:p w14:paraId="5FBCA058" w14:textId="06542C3E" w:rsidR="009B36BC" w:rsidRPr="00F915C1" w:rsidRDefault="009B36BC" w:rsidP="00F915C1">
      <w:pPr>
        <w:ind w:left="4248"/>
        <w:jc w:val="both"/>
        <w:rPr>
          <w:rFonts w:ascii="Arial" w:hAnsi="Arial" w:cs="Arial"/>
          <w:sz w:val="22"/>
          <w:szCs w:val="22"/>
        </w:rPr>
      </w:pPr>
      <w:r w:rsidRPr="002F4C46">
        <w:rPr>
          <w:rFonts w:ascii="Arial" w:hAnsi="Arial" w:cs="Arial"/>
          <w:sz w:val="22"/>
          <w:szCs w:val="22"/>
        </w:rPr>
        <w:t xml:space="preserve">      Z up. MARSZAŁKA WOJEWÓDZTWA</w:t>
      </w:r>
    </w:p>
    <w:p w14:paraId="7CBEB9E3" w14:textId="77777777" w:rsidR="009B36BC" w:rsidRPr="002F4C46" w:rsidRDefault="009B36BC" w:rsidP="009B36BC">
      <w:pPr>
        <w:ind w:left="3540" w:firstLine="708"/>
        <w:jc w:val="both"/>
        <w:rPr>
          <w:rFonts w:ascii="Arial" w:hAnsi="Arial" w:cs="Arial"/>
          <w:b/>
          <w:sz w:val="22"/>
          <w:szCs w:val="22"/>
        </w:rPr>
      </w:pPr>
    </w:p>
    <w:p w14:paraId="62603FE9" w14:textId="449E41EE" w:rsidR="009B36BC" w:rsidRPr="002F4C46" w:rsidRDefault="00F915C1" w:rsidP="009B36BC">
      <w:pPr>
        <w:ind w:left="3540" w:firstLine="708"/>
        <w:jc w:val="both"/>
        <w:rPr>
          <w:rFonts w:ascii="Arial" w:hAnsi="Arial" w:cs="Arial"/>
          <w:b/>
          <w:sz w:val="22"/>
          <w:szCs w:val="22"/>
        </w:rPr>
      </w:pPr>
      <w:r>
        <w:rPr>
          <w:rFonts w:ascii="Arial" w:hAnsi="Arial" w:cs="Arial"/>
          <w:b/>
          <w:sz w:val="22"/>
          <w:szCs w:val="22"/>
        </w:rPr>
        <w:tab/>
      </w:r>
      <w:r>
        <w:rPr>
          <w:rFonts w:ascii="Arial" w:hAnsi="Arial" w:cs="Arial"/>
          <w:b/>
          <w:sz w:val="22"/>
          <w:szCs w:val="22"/>
        </w:rPr>
        <w:tab/>
        <w:t>Andrzej Kulig</w:t>
      </w:r>
    </w:p>
    <w:p w14:paraId="59453075" w14:textId="77777777" w:rsidR="009B36BC" w:rsidRPr="002F4C46" w:rsidRDefault="009B36BC" w:rsidP="009B36BC">
      <w:pPr>
        <w:jc w:val="both"/>
        <w:rPr>
          <w:rFonts w:ascii="Arial" w:hAnsi="Arial" w:cs="Arial"/>
          <w:b/>
          <w:sz w:val="22"/>
          <w:szCs w:val="22"/>
        </w:rPr>
      </w:pPr>
    </w:p>
    <w:p w14:paraId="4E60E78C" w14:textId="0B1440BB" w:rsidR="009B36BC" w:rsidRPr="002F4C46" w:rsidRDefault="009B36BC" w:rsidP="009B36BC">
      <w:pPr>
        <w:ind w:left="3540" w:firstLine="708"/>
        <w:jc w:val="both"/>
        <w:rPr>
          <w:rFonts w:ascii="Arial" w:hAnsi="Arial" w:cs="Arial"/>
          <w:sz w:val="22"/>
          <w:szCs w:val="22"/>
        </w:rPr>
      </w:pPr>
      <w:r w:rsidRPr="002F4C46">
        <w:rPr>
          <w:rFonts w:ascii="Arial" w:hAnsi="Arial" w:cs="Arial"/>
          <w:sz w:val="22"/>
          <w:szCs w:val="22"/>
        </w:rPr>
        <w:t xml:space="preserve">         </w:t>
      </w:r>
      <w:r w:rsidR="000C5F78" w:rsidRPr="002F4C46">
        <w:rPr>
          <w:rFonts w:ascii="Arial" w:hAnsi="Arial" w:cs="Arial"/>
          <w:sz w:val="22"/>
          <w:szCs w:val="22"/>
        </w:rPr>
        <w:t xml:space="preserve">  </w:t>
      </w:r>
      <w:r w:rsidRPr="002F4C46">
        <w:rPr>
          <w:rFonts w:ascii="Arial" w:hAnsi="Arial" w:cs="Arial"/>
          <w:sz w:val="22"/>
          <w:szCs w:val="22"/>
        </w:rPr>
        <w:t>DYREKTOR DEPARTAMENTU</w:t>
      </w:r>
    </w:p>
    <w:p w14:paraId="769FC70A" w14:textId="2303F152" w:rsidR="009B36BC" w:rsidRPr="002F4C46" w:rsidRDefault="009B36BC" w:rsidP="009B36BC">
      <w:pPr>
        <w:autoSpaceDE w:val="0"/>
        <w:autoSpaceDN w:val="0"/>
        <w:adjustRightInd w:val="0"/>
        <w:ind w:left="4248" w:firstLine="708"/>
        <w:jc w:val="both"/>
        <w:rPr>
          <w:rFonts w:ascii="Arial" w:hAnsi="Arial" w:cs="Arial"/>
          <w:color w:val="000000"/>
          <w:sz w:val="22"/>
          <w:szCs w:val="22"/>
        </w:rPr>
      </w:pPr>
      <w:r w:rsidRPr="002F4C46">
        <w:rPr>
          <w:rFonts w:ascii="Arial" w:hAnsi="Arial" w:cs="Arial"/>
          <w:color w:val="000000"/>
          <w:sz w:val="22"/>
          <w:szCs w:val="22"/>
        </w:rPr>
        <w:t xml:space="preserve">  </w:t>
      </w:r>
      <w:r w:rsidR="000C5F78" w:rsidRPr="002F4C46">
        <w:rPr>
          <w:rFonts w:ascii="Arial" w:hAnsi="Arial" w:cs="Arial"/>
          <w:color w:val="000000"/>
          <w:sz w:val="22"/>
          <w:szCs w:val="22"/>
        </w:rPr>
        <w:t xml:space="preserve"> </w:t>
      </w:r>
      <w:r w:rsidRPr="002F4C46">
        <w:rPr>
          <w:rFonts w:ascii="Arial" w:hAnsi="Arial" w:cs="Arial"/>
          <w:color w:val="000000"/>
          <w:sz w:val="22"/>
          <w:szCs w:val="22"/>
        </w:rPr>
        <w:t>OCHRONY ŚRODOWISKA</w:t>
      </w:r>
    </w:p>
    <w:p w14:paraId="0DFDC850" w14:textId="397D1D82" w:rsidR="0027315F" w:rsidRPr="002F4C46" w:rsidRDefault="0027315F" w:rsidP="0039283C">
      <w:pPr>
        <w:autoSpaceDE w:val="0"/>
        <w:autoSpaceDN w:val="0"/>
        <w:adjustRightInd w:val="0"/>
        <w:jc w:val="both"/>
        <w:rPr>
          <w:rFonts w:ascii="Arial" w:hAnsi="Arial" w:cs="Arial"/>
          <w:sz w:val="20"/>
          <w:szCs w:val="20"/>
        </w:rPr>
      </w:pPr>
    </w:p>
    <w:p w14:paraId="007986FD" w14:textId="513C57F9" w:rsidR="00373534" w:rsidRPr="002F4C46" w:rsidRDefault="00373534" w:rsidP="0039283C">
      <w:pPr>
        <w:autoSpaceDE w:val="0"/>
        <w:autoSpaceDN w:val="0"/>
        <w:adjustRightInd w:val="0"/>
        <w:jc w:val="both"/>
        <w:rPr>
          <w:rFonts w:ascii="Arial" w:hAnsi="Arial" w:cs="Arial"/>
          <w:sz w:val="20"/>
          <w:szCs w:val="20"/>
        </w:rPr>
      </w:pPr>
    </w:p>
    <w:p w14:paraId="22315A22" w14:textId="4CA605E7" w:rsidR="00D31E9D" w:rsidRPr="002F4C46" w:rsidRDefault="00D31E9D" w:rsidP="0039283C">
      <w:pPr>
        <w:suppressAutoHyphens/>
        <w:autoSpaceDE w:val="0"/>
        <w:adjustRightInd w:val="0"/>
        <w:jc w:val="both"/>
        <w:textAlignment w:val="baseline"/>
        <w:rPr>
          <w:rFonts w:ascii="Arial" w:hAnsi="Arial" w:cs="Arial"/>
          <w:color w:val="0070C0"/>
          <w:sz w:val="18"/>
          <w:szCs w:val="18"/>
          <w:lang w:eastAsia="ar-SA"/>
        </w:rPr>
      </w:pPr>
      <w:r w:rsidRPr="002F4C46">
        <w:rPr>
          <w:rFonts w:ascii="Arial" w:hAnsi="Arial" w:cs="Arial"/>
          <w:sz w:val="20"/>
          <w:szCs w:val="20"/>
          <w:lang w:eastAsia="ar-SA"/>
        </w:rPr>
        <w:t>Załączniki do decyzji:</w:t>
      </w:r>
    </w:p>
    <w:p w14:paraId="5A5BA1DE" w14:textId="4764B369"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1</w:t>
      </w:r>
      <w:r w:rsidR="00D31E9D" w:rsidRPr="002F4C46">
        <w:rPr>
          <w:rFonts w:ascii="Arial" w:hAnsi="Arial" w:cs="Arial"/>
          <w:color w:val="auto"/>
          <w:sz w:val="20"/>
          <w:szCs w:val="20"/>
        </w:rPr>
        <w:t xml:space="preserve"> – Rodzaje i ilości odpadów dopuszczonych do unieszkodliwiania w procesie D10 </w:t>
      </w:r>
      <w:r w:rsidR="00D31E9D" w:rsidRPr="002F4C46">
        <w:rPr>
          <w:rFonts w:ascii="Arial" w:hAnsi="Arial" w:cs="Arial"/>
          <w:color w:val="auto"/>
          <w:sz w:val="20"/>
          <w:szCs w:val="20"/>
        </w:rPr>
        <w:br/>
        <w:t>w okresie roku 9 w ilości łącznej do 10 000 Mg/rok).</w:t>
      </w:r>
    </w:p>
    <w:p w14:paraId="085DA17C" w14:textId="2651BC91"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2</w:t>
      </w:r>
      <w:r w:rsidR="00D31E9D" w:rsidRPr="002F4C46">
        <w:rPr>
          <w:rFonts w:ascii="Arial" w:hAnsi="Arial" w:cs="Arial"/>
          <w:color w:val="auto"/>
          <w:sz w:val="20"/>
          <w:szCs w:val="20"/>
        </w:rPr>
        <w:t xml:space="preserve"> – Rodzaje i ilości odpadów dopuszczonych do wytwarzania oraz ich właściwości </w:t>
      </w:r>
      <w:r w:rsidR="00D31E9D" w:rsidRPr="002F4C46">
        <w:rPr>
          <w:rFonts w:ascii="Arial" w:hAnsi="Arial" w:cs="Arial"/>
          <w:color w:val="auto"/>
          <w:sz w:val="20"/>
          <w:szCs w:val="20"/>
        </w:rPr>
        <w:br/>
        <w:t>i podstawowy skład chemiczny.</w:t>
      </w:r>
    </w:p>
    <w:p w14:paraId="0B08D1BD" w14:textId="65ECF5C7" w:rsidR="00D31E9D" w:rsidRPr="002F4C46" w:rsidRDefault="00E62BD8" w:rsidP="0039283C">
      <w:pPr>
        <w:pStyle w:val="Tekstpodstawowy3"/>
        <w:spacing w:after="0"/>
        <w:jc w:val="both"/>
        <w:rPr>
          <w:rFonts w:ascii="Arial" w:hAnsi="Arial" w:cs="Arial"/>
          <w:sz w:val="20"/>
          <w:szCs w:val="20"/>
          <w:lang w:eastAsia="ar-SA"/>
        </w:rPr>
      </w:pPr>
      <w:r w:rsidRPr="002F4C46">
        <w:rPr>
          <w:rFonts w:ascii="Arial" w:hAnsi="Arial" w:cs="Arial"/>
          <w:sz w:val="20"/>
          <w:szCs w:val="20"/>
          <w:lang w:eastAsia="ar-SA"/>
        </w:rPr>
        <w:t>-</w:t>
      </w:r>
      <w:r w:rsidR="00D31E9D" w:rsidRPr="002F4C46">
        <w:rPr>
          <w:rFonts w:ascii="Arial" w:hAnsi="Arial" w:cs="Arial"/>
          <w:sz w:val="20"/>
          <w:szCs w:val="20"/>
          <w:lang w:eastAsia="ar-SA"/>
        </w:rPr>
        <w:t xml:space="preserve"> </w:t>
      </w:r>
      <w:r w:rsidR="00D31E9D" w:rsidRPr="002F4C46">
        <w:rPr>
          <w:rFonts w:ascii="Arial" w:hAnsi="Arial" w:cs="Arial"/>
          <w:b/>
          <w:sz w:val="20"/>
          <w:szCs w:val="20"/>
          <w:lang w:eastAsia="ar-SA"/>
        </w:rPr>
        <w:t>Załącznik nr 3a</w:t>
      </w:r>
      <w:r w:rsidR="00D31E9D" w:rsidRPr="002F4C46">
        <w:rPr>
          <w:rFonts w:ascii="Arial" w:hAnsi="Arial" w:cs="Arial"/>
          <w:sz w:val="20"/>
          <w:szCs w:val="20"/>
          <w:lang w:eastAsia="ar-SA"/>
        </w:rPr>
        <w:t xml:space="preserve"> - Ilość i rodzaje odpadów dopuszczonych do odzysku metodą R1 /wykorzystanie jako paliwa lub innego środka wytwarzania energii/ na spalarni odpadów w ilości 400 Mg/rok.</w:t>
      </w:r>
    </w:p>
    <w:p w14:paraId="6C630245" w14:textId="1371F2BB"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3b</w:t>
      </w:r>
      <w:r w:rsidR="00D31E9D" w:rsidRPr="002F4C46">
        <w:rPr>
          <w:rFonts w:ascii="Arial" w:hAnsi="Arial" w:cs="Arial"/>
          <w:color w:val="auto"/>
          <w:sz w:val="20"/>
          <w:szCs w:val="20"/>
        </w:rPr>
        <w:t xml:space="preserve"> – </w:t>
      </w:r>
      <w:r w:rsidR="00D31E9D" w:rsidRPr="002F4C46">
        <w:rPr>
          <w:rFonts w:ascii="Arial" w:hAnsi="Arial" w:cs="Arial"/>
          <w:sz w:val="20"/>
          <w:szCs w:val="20"/>
        </w:rPr>
        <w:t xml:space="preserve">Ilość i rodzaje odpadów dopuszczonych do przetworzenia w celu ich odzysku </w:t>
      </w:r>
      <w:r w:rsidR="00D31E9D" w:rsidRPr="002F4C46">
        <w:rPr>
          <w:rFonts w:ascii="Arial" w:hAnsi="Arial" w:cs="Arial"/>
          <w:sz w:val="20"/>
          <w:szCs w:val="20"/>
        </w:rPr>
        <w:br/>
        <w:t xml:space="preserve">w okresie roku do produkcji paliwa alternatywnego i komponentu do tego paliwa wg metody R 12 </w:t>
      </w:r>
      <w:r w:rsidRPr="002F4C46">
        <w:rPr>
          <w:rFonts w:ascii="Arial" w:hAnsi="Arial" w:cs="Arial"/>
          <w:sz w:val="20"/>
          <w:szCs w:val="20"/>
        </w:rPr>
        <w:br/>
      </w:r>
      <w:r w:rsidR="00D31E9D" w:rsidRPr="002F4C46">
        <w:rPr>
          <w:rFonts w:ascii="Arial" w:hAnsi="Arial" w:cs="Arial"/>
          <w:sz w:val="20"/>
          <w:szCs w:val="20"/>
        </w:rPr>
        <w:t xml:space="preserve">w max łącznej </w:t>
      </w:r>
      <w:bookmarkStart w:id="180" w:name="_Hlk514926654"/>
      <w:r w:rsidR="00D31E9D" w:rsidRPr="002F4C46">
        <w:rPr>
          <w:rFonts w:ascii="Arial" w:hAnsi="Arial" w:cs="Arial"/>
          <w:sz w:val="20"/>
          <w:szCs w:val="20"/>
        </w:rPr>
        <w:t>ilości nie przekraczającej 17 500 Mg/rok.</w:t>
      </w:r>
      <w:bookmarkEnd w:id="180"/>
    </w:p>
    <w:p w14:paraId="2D5AFD44" w14:textId="663205C3" w:rsidR="00D31E9D" w:rsidRPr="002F4C46" w:rsidRDefault="00E62BD8" w:rsidP="0039283C">
      <w:pPr>
        <w:pStyle w:val="Podpistabeli"/>
        <w:shd w:val="clear" w:color="auto" w:fill="auto"/>
        <w:spacing w:line="240" w:lineRule="auto"/>
        <w:rPr>
          <w:rFonts w:ascii="Arial" w:hAnsi="Arial" w:cs="Arial"/>
        </w:rPr>
      </w:pPr>
      <w:r w:rsidRPr="002F4C46">
        <w:rPr>
          <w:rFonts w:ascii="Arial" w:hAnsi="Arial" w:cs="Arial"/>
        </w:rPr>
        <w:t>-</w:t>
      </w:r>
      <w:r w:rsidR="00D31E9D" w:rsidRPr="002F4C46">
        <w:rPr>
          <w:rFonts w:ascii="Arial" w:hAnsi="Arial" w:cs="Arial"/>
        </w:rPr>
        <w:t xml:space="preserve"> </w:t>
      </w:r>
      <w:r w:rsidR="00D31E9D" w:rsidRPr="002F4C46">
        <w:rPr>
          <w:rFonts w:ascii="Arial" w:hAnsi="Arial" w:cs="Arial"/>
          <w:b/>
        </w:rPr>
        <w:t>Załącznik nr 3c</w:t>
      </w:r>
      <w:r w:rsidR="00D31E9D" w:rsidRPr="002F4C46">
        <w:rPr>
          <w:rFonts w:ascii="Arial" w:hAnsi="Arial" w:cs="Arial"/>
        </w:rPr>
        <w:t xml:space="preserve"> – </w:t>
      </w:r>
      <w:r w:rsidR="00D31E9D" w:rsidRPr="002F4C46">
        <w:rPr>
          <w:rFonts w:ascii="Arial" w:eastAsia="Calibri" w:hAnsi="Arial" w:cs="Arial"/>
          <w:bCs/>
          <w:lang w:eastAsia="ar-SA"/>
        </w:rPr>
        <w:t xml:space="preserve">Ilość odpadów poszczególnych rodzajów dopuszczonych do odwadniania </w:t>
      </w:r>
      <w:r w:rsidR="00D31E9D" w:rsidRPr="002F4C46">
        <w:rPr>
          <w:rFonts w:ascii="Arial" w:hAnsi="Arial" w:cs="Arial"/>
          <w:bCs/>
        </w:rPr>
        <w:br/>
      </w:r>
      <w:r w:rsidR="00D31E9D" w:rsidRPr="002F4C46">
        <w:rPr>
          <w:rFonts w:ascii="Arial" w:eastAsia="Calibri" w:hAnsi="Arial" w:cs="Arial"/>
          <w:bCs/>
          <w:color w:val="000000"/>
          <w:lang w:eastAsia="ar-SA"/>
        </w:rPr>
        <w:t xml:space="preserve">w procesie </w:t>
      </w:r>
      <w:r w:rsidR="00D31E9D" w:rsidRPr="002F4C46">
        <w:rPr>
          <w:rFonts w:ascii="Arial" w:hAnsi="Arial" w:cs="Arial"/>
          <w:bCs/>
        </w:rPr>
        <w:t xml:space="preserve">D9 </w:t>
      </w:r>
      <w:r w:rsidR="00D31E9D" w:rsidRPr="002F4C46">
        <w:rPr>
          <w:rFonts w:ascii="Arial" w:eastAsia="Calibri" w:hAnsi="Arial" w:cs="Arial"/>
          <w:bCs/>
          <w:color w:val="000000"/>
          <w:lang w:eastAsia="ar-SA"/>
        </w:rPr>
        <w:t>w ilości łącznej do  5000 Mg/rok</w:t>
      </w:r>
      <w:bookmarkStart w:id="181" w:name="_Hlk520358997"/>
      <w:r w:rsidR="00D31E9D" w:rsidRPr="002F4C46">
        <w:rPr>
          <w:rFonts w:ascii="Arial" w:eastAsia="Calibri" w:hAnsi="Arial" w:cs="Arial"/>
          <w:bCs/>
          <w:color w:val="000000"/>
          <w:vertAlign w:val="superscript"/>
          <w:lang w:eastAsia="ar-SA"/>
        </w:rPr>
        <w:t>1)</w:t>
      </w:r>
      <w:bookmarkEnd w:id="181"/>
      <w:r w:rsidR="00D31E9D" w:rsidRPr="002F4C46">
        <w:rPr>
          <w:rFonts w:ascii="Arial" w:hAnsi="Arial" w:cs="Arial"/>
          <w:bCs/>
        </w:rPr>
        <w:t xml:space="preserve">, </w:t>
      </w:r>
      <w:r w:rsidR="00D31E9D" w:rsidRPr="002F4C46">
        <w:rPr>
          <w:rFonts w:ascii="Arial" w:eastAsia="Calibri" w:hAnsi="Arial" w:cs="Arial"/>
          <w:bCs/>
          <w:color w:val="000000"/>
          <w:lang w:eastAsia="ar-SA"/>
        </w:rPr>
        <w:t>kierowanych następnie do procesu termicznego</w:t>
      </w:r>
      <w:r w:rsidR="00D31E9D" w:rsidRPr="002F4C46">
        <w:rPr>
          <w:rFonts w:ascii="Arial" w:hAnsi="Arial" w:cs="Arial"/>
          <w:bCs/>
        </w:rPr>
        <w:t xml:space="preserve"> przekształcania w procesie D10</w:t>
      </w:r>
      <w:bookmarkStart w:id="182" w:name="_Hlk520359505"/>
      <w:r w:rsidR="00D31E9D" w:rsidRPr="002F4C46">
        <w:rPr>
          <w:rFonts w:ascii="Arial" w:hAnsi="Arial" w:cs="Arial"/>
          <w:bCs/>
        </w:rPr>
        <w:t>.</w:t>
      </w:r>
      <w:r w:rsidR="00D31E9D" w:rsidRPr="002F4C46">
        <w:rPr>
          <w:rFonts w:ascii="Arial" w:hAnsi="Arial" w:cs="Arial"/>
          <w:vertAlign w:val="superscript"/>
        </w:rPr>
        <w:t xml:space="preserve"> 1) </w:t>
      </w:r>
      <w:r w:rsidR="00D31E9D" w:rsidRPr="002F4C46">
        <w:rPr>
          <w:rFonts w:ascii="Arial" w:hAnsi="Arial" w:cs="Arial"/>
        </w:rPr>
        <w:t xml:space="preserve">Proces odwadniania odpadów w ilości 5000 Mg/rok prowadzony będzie przed skierowaniem tych odpadów  do termicznego przekształcania w procesie D10 </w:t>
      </w:r>
      <w:r w:rsidR="00F915C1">
        <w:rPr>
          <w:rFonts w:ascii="Arial" w:hAnsi="Arial" w:cs="Arial"/>
        </w:rPr>
        <w:br/>
      </w:r>
      <w:r w:rsidR="00D31E9D" w:rsidRPr="002F4C46">
        <w:rPr>
          <w:rFonts w:ascii="Arial" w:hAnsi="Arial" w:cs="Arial"/>
        </w:rPr>
        <w:t xml:space="preserve">(proces odwaniania nie jest końcowym procesem przetwarzania).  Łączna ilość odpadów kierowanych do procesu termicznego przekształcania wynosi max 10 000 Mg/rok. </w:t>
      </w:r>
      <w:bookmarkEnd w:id="182"/>
    </w:p>
    <w:p w14:paraId="16B2D845" w14:textId="3633B6C2"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4</w:t>
      </w:r>
      <w:r w:rsidR="00D31E9D" w:rsidRPr="002F4C46">
        <w:rPr>
          <w:rFonts w:ascii="Arial" w:hAnsi="Arial" w:cs="Arial"/>
          <w:color w:val="auto"/>
          <w:sz w:val="20"/>
          <w:szCs w:val="20"/>
        </w:rPr>
        <w:t xml:space="preserve"> - Rodzaje i ilości odpadów dopuszczonych do zbierania.</w:t>
      </w:r>
    </w:p>
    <w:p w14:paraId="661F9C3E" w14:textId="3975EA09"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5</w:t>
      </w:r>
      <w:r w:rsidR="00D31E9D" w:rsidRPr="002F4C46">
        <w:rPr>
          <w:rFonts w:ascii="Arial" w:hAnsi="Arial" w:cs="Arial"/>
          <w:color w:val="auto"/>
          <w:sz w:val="20"/>
          <w:szCs w:val="20"/>
        </w:rPr>
        <w:t xml:space="preserve"> – Miejsce i sposób magazynowania odpadów kierowanych do procesów przetwarzania w procesach R1 i R12, D10 oraz odpadów zbieranych, które mogłyby być magazynowane w tym samym czasie oraz w okresie roku.</w:t>
      </w:r>
    </w:p>
    <w:p w14:paraId="65B9D3CF" w14:textId="4CF13B88"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6</w:t>
      </w:r>
      <w:r w:rsidR="00D31E9D" w:rsidRPr="002F4C46">
        <w:rPr>
          <w:rFonts w:ascii="Arial" w:hAnsi="Arial" w:cs="Arial"/>
          <w:color w:val="auto"/>
          <w:sz w:val="20"/>
          <w:szCs w:val="20"/>
        </w:rPr>
        <w:t xml:space="preserve"> - Miejsce i sposób magazynowania wytwarzanych odpadów oraz sposoby dalszego gospodarowania tymi odpadami.</w:t>
      </w:r>
    </w:p>
    <w:p w14:paraId="24FF8B83" w14:textId="6D5C737C"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7</w:t>
      </w:r>
      <w:r w:rsidR="00D31E9D" w:rsidRPr="002F4C46">
        <w:rPr>
          <w:rFonts w:ascii="Arial" w:hAnsi="Arial" w:cs="Arial"/>
          <w:color w:val="auto"/>
          <w:sz w:val="20"/>
          <w:szCs w:val="20"/>
        </w:rPr>
        <w:t xml:space="preserve"> - Miejsce i sposób magazynowania odpadów kierowanych do procesów odzysku ujętych w załącznikach nr 3a i 3b. </w:t>
      </w:r>
    </w:p>
    <w:p w14:paraId="7A97D5DC" w14:textId="101121AD"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8</w:t>
      </w:r>
      <w:r w:rsidR="00D31E9D" w:rsidRPr="002F4C46">
        <w:rPr>
          <w:rFonts w:ascii="Arial" w:hAnsi="Arial" w:cs="Arial"/>
          <w:color w:val="auto"/>
          <w:sz w:val="20"/>
          <w:szCs w:val="20"/>
        </w:rPr>
        <w:t xml:space="preserve"> - Miejsce i sposób magazynowania zbieranych odpadów oraz sposoby dalszego gospodarowania tymi odpadami.</w:t>
      </w:r>
    </w:p>
    <w:p w14:paraId="2DF45EBF" w14:textId="13F3BEDF"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8a</w:t>
      </w:r>
      <w:r w:rsidR="00D31E9D" w:rsidRPr="002F4C46">
        <w:rPr>
          <w:rFonts w:ascii="Arial" w:hAnsi="Arial" w:cs="Arial"/>
          <w:color w:val="auto"/>
          <w:sz w:val="20"/>
          <w:szCs w:val="20"/>
        </w:rPr>
        <w:t xml:space="preserve"> - Rodzaje odpadów dopuszczonych do transportu.</w:t>
      </w:r>
    </w:p>
    <w:p w14:paraId="12E388C0" w14:textId="36A976AA"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9</w:t>
      </w:r>
      <w:r w:rsidR="00D31E9D" w:rsidRPr="002F4C46">
        <w:rPr>
          <w:rFonts w:ascii="Arial" w:hAnsi="Arial" w:cs="Arial"/>
          <w:color w:val="auto"/>
          <w:sz w:val="20"/>
          <w:szCs w:val="20"/>
        </w:rPr>
        <w:t xml:space="preserve"> - Plan sytuacyjny instalacji do termicznego przekształcania odpadów w Jedliczu.</w:t>
      </w:r>
    </w:p>
    <w:p w14:paraId="3E01EC8A" w14:textId="38235C8D" w:rsidR="00D31E9D"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w:t>
      </w:r>
      <w:r w:rsidR="00D31E9D" w:rsidRPr="002F4C46">
        <w:rPr>
          <w:rFonts w:ascii="Arial" w:hAnsi="Arial" w:cs="Arial"/>
          <w:color w:val="auto"/>
          <w:sz w:val="20"/>
          <w:szCs w:val="20"/>
        </w:rPr>
        <w:t xml:space="preserve"> </w:t>
      </w:r>
      <w:r w:rsidR="00D31E9D" w:rsidRPr="002F4C46">
        <w:rPr>
          <w:rFonts w:ascii="Arial" w:hAnsi="Arial" w:cs="Arial"/>
          <w:b/>
          <w:color w:val="auto"/>
          <w:sz w:val="20"/>
          <w:szCs w:val="20"/>
        </w:rPr>
        <w:t>Załącznik nr 10</w:t>
      </w:r>
      <w:r w:rsidR="00D31E9D" w:rsidRPr="002F4C46">
        <w:rPr>
          <w:rFonts w:ascii="Arial" w:hAnsi="Arial" w:cs="Arial"/>
          <w:color w:val="auto"/>
          <w:sz w:val="20"/>
          <w:szCs w:val="20"/>
        </w:rPr>
        <w:t xml:space="preserve"> - Wykaz „istotnych substancji powodującymi ryzyko”, znajdujących się na terenie zakładu w związku z eksploatacją instalacji do termicznego przekształcania odpadów.</w:t>
      </w:r>
    </w:p>
    <w:p w14:paraId="6C103AEC" w14:textId="3FD82882" w:rsidR="00186A30"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 xml:space="preserve">- </w:t>
      </w:r>
      <w:r w:rsidRPr="002F4C46">
        <w:rPr>
          <w:rFonts w:ascii="Arial" w:hAnsi="Arial" w:cs="Arial"/>
          <w:b/>
          <w:bCs/>
          <w:color w:val="auto"/>
          <w:sz w:val="20"/>
          <w:szCs w:val="20"/>
        </w:rPr>
        <w:t>Z</w:t>
      </w:r>
      <w:r w:rsidR="00186A30" w:rsidRPr="002F4C46">
        <w:rPr>
          <w:rFonts w:ascii="Arial" w:hAnsi="Arial" w:cs="Arial"/>
          <w:b/>
          <w:bCs/>
          <w:color w:val="auto"/>
          <w:sz w:val="20"/>
          <w:szCs w:val="20"/>
        </w:rPr>
        <w:t>ałącznik nr 1</w:t>
      </w:r>
      <w:r w:rsidR="0027315F" w:rsidRPr="002F4C46">
        <w:rPr>
          <w:rFonts w:ascii="Arial" w:hAnsi="Arial" w:cs="Arial"/>
          <w:b/>
          <w:bCs/>
          <w:color w:val="auto"/>
          <w:sz w:val="20"/>
          <w:szCs w:val="20"/>
        </w:rPr>
        <w:t>0 (11)</w:t>
      </w:r>
      <w:r w:rsidR="00186A30" w:rsidRPr="002F4C46">
        <w:rPr>
          <w:rFonts w:ascii="Arial" w:hAnsi="Arial" w:cs="Arial"/>
          <w:color w:val="auto"/>
          <w:sz w:val="20"/>
          <w:szCs w:val="20"/>
        </w:rPr>
        <w:t xml:space="preserve"> – Procedura przyjęcia odpadów na teren instalacji. </w:t>
      </w:r>
    </w:p>
    <w:p w14:paraId="3E96D02F" w14:textId="375996AC" w:rsidR="00186A30" w:rsidRPr="002F4C46" w:rsidRDefault="00E62BD8" w:rsidP="0039283C">
      <w:pPr>
        <w:pStyle w:val="Default"/>
        <w:spacing w:line="240" w:lineRule="auto"/>
        <w:rPr>
          <w:rFonts w:ascii="Arial" w:hAnsi="Arial" w:cs="Arial"/>
          <w:color w:val="auto"/>
          <w:sz w:val="20"/>
          <w:szCs w:val="20"/>
        </w:rPr>
      </w:pPr>
      <w:r w:rsidRPr="002F4C46">
        <w:rPr>
          <w:rFonts w:ascii="Arial" w:hAnsi="Arial" w:cs="Arial"/>
          <w:color w:val="auto"/>
          <w:sz w:val="20"/>
          <w:szCs w:val="20"/>
        </w:rPr>
        <w:t xml:space="preserve">- </w:t>
      </w:r>
      <w:r w:rsidRPr="002F4C46">
        <w:rPr>
          <w:rFonts w:ascii="Arial" w:hAnsi="Arial" w:cs="Arial"/>
          <w:b/>
          <w:bCs/>
          <w:color w:val="auto"/>
          <w:sz w:val="20"/>
          <w:szCs w:val="20"/>
        </w:rPr>
        <w:t>Załącznik nr 1</w:t>
      </w:r>
      <w:r w:rsidR="0027315F" w:rsidRPr="002F4C46">
        <w:rPr>
          <w:rFonts w:ascii="Arial" w:hAnsi="Arial" w:cs="Arial"/>
          <w:b/>
          <w:bCs/>
          <w:color w:val="auto"/>
          <w:sz w:val="20"/>
          <w:szCs w:val="20"/>
        </w:rPr>
        <w:t>1 (12)</w:t>
      </w:r>
      <w:r w:rsidRPr="002F4C46">
        <w:rPr>
          <w:rFonts w:ascii="Arial" w:hAnsi="Arial" w:cs="Arial"/>
          <w:color w:val="auto"/>
          <w:sz w:val="20"/>
          <w:szCs w:val="20"/>
        </w:rPr>
        <w:t xml:space="preserve"> </w:t>
      </w:r>
      <w:r w:rsidR="00186A30" w:rsidRPr="002F4C46">
        <w:rPr>
          <w:rFonts w:ascii="Arial" w:hAnsi="Arial" w:cs="Arial"/>
          <w:color w:val="auto"/>
          <w:sz w:val="20"/>
          <w:szCs w:val="20"/>
        </w:rPr>
        <w:t xml:space="preserve">– Plan zarzadzania odorami. </w:t>
      </w:r>
    </w:p>
    <w:bookmarkEnd w:id="125"/>
    <w:p w14:paraId="1F5FAAAE" w14:textId="77777777" w:rsidR="003D0E72" w:rsidRPr="002F4C46" w:rsidRDefault="003D0E72" w:rsidP="0039283C">
      <w:pPr>
        <w:shd w:val="clear" w:color="auto" w:fill="FFFFFF"/>
        <w:rPr>
          <w:rFonts w:ascii="Arial" w:hAnsi="Arial" w:cs="Arial"/>
          <w:spacing w:val="-4"/>
          <w:sz w:val="6"/>
          <w:szCs w:val="6"/>
        </w:rPr>
      </w:pPr>
    </w:p>
    <w:p w14:paraId="58EC5387" w14:textId="77777777" w:rsidR="007B30ED" w:rsidRPr="00932513" w:rsidRDefault="007B30ED" w:rsidP="00932513">
      <w:pPr>
        <w:pStyle w:val="NormalnyWeb"/>
        <w:rPr>
          <w:rStyle w:val="Odwoaniedelikatne"/>
        </w:rPr>
      </w:pPr>
    </w:p>
    <w:p w14:paraId="5713C7C8" w14:textId="114681C0" w:rsidR="00D31E9D" w:rsidRPr="002F4C46" w:rsidRDefault="00D31E9D" w:rsidP="0039283C">
      <w:pPr>
        <w:shd w:val="clear" w:color="auto" w:fill="FFFFFF"/>
        <w:rPr>
          <w:rFonts w:ascii="Arial" w:hAnsi="Arial" w:cs="Arial"/>
          <w:sz w:val="20"/>
          <w:szCs w:val="20"/>
        </w:rPr>
      </w:pPr>
      <w:r w:rsidRPr="002F4C46">
        <w:rPr>
          <w:rFonts w:ascii="Arial" w:hAnsi="Arial" w:cs="Arial"/>
          <w:spacing w:val="-4"/>
          <w:sz w:val="20"/>
          <w:szCs w:val="20"/>
        </w:rPr>
        <w:t>Otrzymują:</w:t>
      </w:r>
    </w:p>
    <w:p w14:paraId="2CE42DD5" w14:textId="77777777" w:rsidR="00D31E9D" w:rsidRPr="002F4C46" w:rsidRDefault="00D31E9D" w:rsidP="0039283C">
      <w:pPr>
        <w:numPr>
          <w:ilvl w:val="0"/>
          <w:numId w:val="85"/>
        </w:numPr>
        <w:rPr>
          <w:rFonts w:ascii="Arial" w:hAnsi="Arial" w:cs="Arial"/>
          <w:sz w:val="20"/>
          <w:szCs w:val="20"/>
        </w:rPr>
      </w:pPr>
      <w:r w:rsidRPr="002F4C46">
        <w:rPr>
          <w:rFonts w:ascii="Arial" w:hAnsi="Arial" w:cs="Arial"/>
          <w:sz w:val="20"/>
          <w:szCs w:val="20"/>
        </w:rPr>
        <w:t>RAF-EKOLOGIA Sp. z o.o.</w:t>
      </w:r>
    </w:p>
    <w:p w14:paraId="48BF069E" w14:textId="77777777" w:rsidR="00D31E9D" w:rsidRPr="002F4C46" w:rsidRDefault="00D31E9D" w:rsidP="0039283C">
      <w:pPr>
        <w:ind w:left="360" w:firstLine="348"/>
        <w:rPr>
          <w:rFonts w:ascii="Arial" w:hAnsi="Arial" w:cs="Arial"/>
          <w:sz w:val="20"/>
          <w:szCs w:val="20"/>
        </w:rPr>
      </w:pPr>
      <w:r w:rsidRPr="002F4C46">
        <w:rPr>
          <w:rFonts w:ascii="Arial" w:hAnsi="Arial" w:cs="Arial"/>
          <w:sz w:val="20"/>
          <w:szCs w:val="20"/>
        </w:rPr>
        <w:t>ul. Trzecieskiego 14, 38-460 Jedlicze</w:t>
      </w:r>
    </w:p>
    <w:p w14:paraId="636DA4C0" w14:textId="77777777" w:rsidR="00D31E9D" w:rsidRPr="002F4C46" w:rsidRDefault="00D31E9D" w:rsidP="0039283C">
      <w:pPr>
        <w:widowControl w:val="0"/>
        <w:numPr>
          <w:ilvl w:val="0"/>
          <w:numId w:val="85"/>
        </w:numPr>
        <w:shd w:val="clear" w:color="auto" w:fill="FFFFFF"/>
        <w:tabs>
          <w:tab w:val="left" w:pos="277"/>
        </w:tabs>
        <w:autoSpaceDE w:val="0"/>
        <w:autoSpaceDN w:val="0"/>
        <w:adjustRightInd w:val="0"/>
        <w:spacing w:before="4"/>
        <w:rPr>
          <w:rFonts w:ascii="Arial" w:hAnsi="Arial" w:cs="Arial"/>
          <w:spacing w:val="-11"/>
          <w:sz w:val="20"/>
          <w:szCs w:val="20"/>
        </w:rPr>
      </w:pPr>
      <w:r w:rsidRPr="002F4C46">
        <w:rPr>
          <w:rFonts w:ascii="Arial" w:hAnsi="Arial" w:cs="Arial"/>
          <w:spacing w:val="-6"/>
          <w:sz w:val="20"/>
          <w:szCs w:val="20"/>
        </w:rPr>
        <w:t>OS.I.</w:t>
      </w:r>
    </w:p>
    <w:p w14:paraId="0056534A" w14:textId="77777777" w:rsidR="00D31E9D" w:rsidRPr="002F4C46" w:rsidRDefault="00D31E9D" w:rsidP="0039283C">
      <w:pPr>
        <w:widowControl w:val="0"/>
        <w:numPr>
          <w:ilvl w:val="0"/>
          <w:numId w:val="85"/>
        </w:numPr>
        <w:shd w:val="clear" w:color="auto" w:fill="FFFFFF"/>
        <w:tabs>
          <w:tab w:val="left" w:pos="277"/>
        </w:tabs>
        <w:autoSpaceDE w:val="0"/>
        <w:autoSpaceDN w:val="0"/>
        <w:adjustRightInd w:val="0"/>
        <w:spacing w:before="7"/>
        <w:rPr>
          <w:rFonts w:ascii="Arial" w:hAnsi="Arial" w:cs="Arial"/>
          <w:spacing w:val="-12"/>
          <w:sz w:val="20"/>
          <w:szCs w:val="20"/>
        </w:rPr>
      </w:pPr>
      <w:r w:rsidRPr="002F4C46">
        <w:rPr>
          <w:rFonts w:ascii="Arial" w:hAnsi="Arial" w:cs="Arial"/>
          <w:spacing w:val="-5"/>
          <w:sz w:val="20"/>
          <w:szCs w:val="20"/>
        </w:rPr>
        <w:t>a/a</w:t>
      </w:r>
    </w:p>
    <w:p w14:paraId="0AC5E2D3" w14:textId="77777777" w:rsidR="00D31E9D" w:rsidRPr="002F4C46" w:rsidRDefault="00D31E9D" w:rsidP="0039283C">
      <w:pPr>
        <w:rPr>
          <w:rFonts w:ascii="Arial" w:hAnsi="Arial" w:cs="Arial"/>
          <w:sz w:val="20"/>
          <w:szCs w:val="20"/>
        </w:rPr>
      </w:pPr>
      <w:r w:rsidRPr="002F4C46">
        <w:rPr>
          <w:rFonts w:ascii="Arial" w:hAnsi="Arial" w:cs="Arial"/>
          <w:sz w:val="20"/>
          <w:szCs w:val="20"/>
        </w:rPr>
        <w:t>Do wiadomości:</w:t>
      </w:r>
    </w:p>
    <w:p w14:paraId="649B812F" w14:textId="26E0DE0A" w:rsidR="00D31E9D" w:rsidRPr="002F4C46" w:rsidRDefault="00D31E9D" w:rsidP="0039283C">
      <w:pPr>
        <w:numPr>
          <w:ilvl w:val="0"/>
          <w:numId w:val="84"/>
        </w:numPr>
        <w:ind w:firstLine="0"/>
        <w:rPr>
          <w:rFonts w:ascii="Arial" w:hAnsi="Arial" w:cs="Arial"/>
          <w:sz w:val="20"/>
          <w:szCs w:val="20"/>
        </w:rPr>
      </w:pPr>
      <w:r w:rsidRPr="002F4C46">
        <w:rPr>
          <w:rFonts w:ascii="Arial" w:hAnsi="Arial" w:cs="Arial"/>
          <w:sz w:val="20"/>
          <w:szCs w:val="20"/>
        </w:rPr>
        <w:t>Podkarpacki Wojewódzki Inspektor Ochrony Środowiska</w:t>
      </w:r>
      <w:r w:rsidR="007B30ED" w:rsidRPr="002F4C46">
        <w:rPr>
          <w:rFonts w:ascii="Arial" w:hAnsi="Arial" w:cs="Arial"/>
          <w:sz w:val="20"/>
          <w:szCs w:val="20"/>
        </w:rPr>
        <w:t xml:space="preserve"> (e-</w:t>
      </w:r>
      <w:proofErr w:type="spellStart"/>
      <w:r w:rsidR="007B30ED" w:rsidRPr="002F4C46">
        <w:rPr>
          <w:rFonts w:ascii="Arial" w:hAnsi="Arial" w:cs="Arial"/>
          <w:sz w:val="20"/>
          <w:szCs w:val="20"/>
        </w:rPr>
        <w:t>Puap</w:t>
      </w:r>
      <w:proofErr w:type="spellEnd"/>
      <w:r w:rsidR="007B30ED" w:rsidRPr="002F4C46">
        <w:rPr>
          <w:rFonts w:ascii="Arial" w:hAnsi="Arial" w:cs="Arial"/>
          <w:sz w:val="20"/>
          <w:szCs w:val="20"/>
        </w:rPr>
        <w:t>)</w:t>
      </w:r>
    </w:p>
    <w:p w14:paraId="3CB7C9B2" w14:textId="54A0C553" w:rsidR="00D31E9D" w:rsidRPr="002F4C46" w:rsidRDefault="00D31E9D" w:rsidP="0039283C">
      <w:pPr>
        <w:numPr>
          <w:ilvl w:val="0"/>
          <w:numId w:val="84"/>
        </w:numPr>
        <w:ind w:firstLine="0"/>
        <w:jc w:val="both"/>
      </w:pPr>
      <w:r w:rsidRPr="002F4C46">
        <w:rPr>
          <w:rFonts w:ascii="Arial" w:hAnsi="Arial" w:cs="Arial"/>
          <w:sz w:val="20"/>
          <w:szCs w:val="20"/>
        </w:rPr>
        <w:t>Burmistrz Miasta Jedlicze</w:t>
      </w:r>
      <w:r w:rsidR="00577F8E" w:rsidRPr="002F4C46">
        <w:rPr>
          <w:rFonts w:ascii="Arial" w:hAnsi="Arial" w:cs="Arial"/>
          <w:sz w:val="20"/>
          <w:szCs w:val="20"/>
        </w:rPr>
        <w:t xml:space="preserve"> (e-</w:t>
      </w:r>
      <w:proofErr w:type="spellStart"/>
      <w:r w:rsidR="00577F8E" w:rsidRPr="002F4C46">
        <w:rPr>
          <w:rFonts w:ascii="Arial" w:hAnsi="Arial" w:cs="Arial"/>
          <w:sz w:val="20"/>
          <w:szCs w:val="20"/>
        </w:rPr>
        <w:t>Puap</w:t>
      </w:r>
      <w:proofErr w:type="spellEnd"/>
      <w:r w:rsidR="00577F8E" w:rsidRPr="002F4C46">
        <w:rPr>
          <w:rFonts w:ascii="Arial" w:hAnsi="Arial" w:cs="Arial"/>
          <w:sz w:val="20"/>
          <w:szCs w:val="20"/>
        </w:rPr>
        <w:t>)</w:t>
      </w:r>
    </w:p>
    <w:p w14:paraId="34CBE55E" w14:textId="68BB5289" w:rsidR="00215E33" w:rsidRPr="002F4C46" w:rsidRDefault="00D31E9D" w:rsidP="008F4930">
      <w:pPr>
        <w:numPr>
          <w:ilvl w:val="0"/>
          <w:numId w:val="84"/>
        </w:numPr>
        <w:autoSpaceDE w:val="0"/>
        <w:autoSpaceDN w:val="0"/>
        <w:adjustRightInd w:val="0"/>
        <w:ind w:firstLine="0"/>
        <w:jc w:val="both"/>
        <w:rPr>
          <w:rFonts w:ascii="Arial" w:eastAsia="Times New Roman" w:hAnsi="Arial" w:cs="Arial"/>
          <w:color w:val="0070C0"/>
          <w:sz w:val="22"/>
          <w:szCs w:val="22"/>
        </w:rPr>
      </w:pPr>
      <w:r w:rsidRPr="002F4C46">
        <w:rPr>
          <w:rFonts w:ascii="Arial" w:hAnsi="Arial" w:cs="Arial"/>
          <w:sz w:val="20"/>
          <w:szCs w:val="20"/>
        </w:rPr>
        <w:t>Minister Klimatu</w:t>
      </w:r>
      <w:r w:rsidR="000064CA" w:rsidRPr="002F4C46">
        <w:rPr>
          <w:rFonts w:ascii="Arial" w:hAnsi="Arial" w:cs="Arial"/>
          <w:sz w:val="20"/>
          <w:szCs w:val="20"/>
        </w:rPr>
        <w:t xml:space="preserve"> i Środowiska </w:t>
      </w:r>
      <w:r w:rsidR="00E60401" w:rsidRPr="002F4C46">
        <w:rPr>
          <w:rFonts w:ascii="Arial" w:hAnsi="Arial" w:cs="Arial"/>
          <w:sz w:val="20"/>
          <w:szCs w:val="20"/>
        </w:rPr>
        <w:t>(e-</w:t>
      </w:r>
      <w:proofErr w:type="spellStart"/>
      <w:r w:rsidR="00E60401" w:rsidRPr="002F4C46">
        <w:rPr>
          <w:rFonts w:ascii="Arial" w:hAnsi="Arial" w:cs="Arial"/>
          <w:sz w:val="20"/>
          <w:szCs w:val="20"/>
        </w:rPr>
        <w:t>Puap</w:t>
      </w:r>
      <w:proofErr w:type="spellEnd"/>
      <w:r w:rsidR="00E60401" w:rsidRPr="002F4C46">
        <w:rPr>
          <w:rFonts w:ascii="Arial" w:hAnsi="Arial" w:cs="Arial"/>
          <w:sz w:val="20"/>
          <w:szCs w:val="20"/>
        </w:rPr>
        <w:t>)</w:t>
      </w:r>
    </w:p>
    <w:sectPr w:rsidR="00215E33" w:rsidRPr="002F4C46" w:rsidSect="00020D5F">
      <w:footerReference w:type="default" r:id="rId10"/>
      <w:headerReference w:type="first" r:id="rId11"/>
      <w:footerReference w:type="firs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0B2A" w14:textId="77777777" w:rsidR="00023D55" w:rsidRDefault="00023D55" w:rsidP="00D42E81">
      <w:r>
        <w:separator/>
      </w:r>
    </w:p>
  </w:endnote>
  <w:endnote w:type="continuationSeparator" w:id="0">
    <w:p w14:paraId="3D6C52DA" w14:textId="77777777" w:rsidR="00023D55" w:rsidRDefault="00023D55" w:rsidP="00D4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Klee One"/>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Souvenir Lt BT">
    <w:altName w:val="Georgia"/>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ans-serif">
    <w:altName w:val="Times New Roman"/>
    <w:panose1 w:val="00000000000000000000"/>
    <w:charset w:val="00"/>
    <w:family w:val="roman"/>
    <w:notTrueType/>
    <w:pitch w:val="default"/>
    <w:sig w:usb0="00736F7C"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swiss"/>
    <w:pitch w:val="default"/>
  </w:font>
  <w:font w:name="NSimSun">
    <w:panose1 w:val="02010609030101010101"/>
    <w:charset w:val="86"/>
    <w:family w:val="modern"/>
    <w:pitch w:val="fixed"/>
    <w:sig w:usb0="00000283" w:usb1="288F0000" w:usb2="00000016" w:usb3="00000000" w:csb0="00040001" w:csb1="00000000"/>
  </w:font>
  <w:font w:name="Liberation Sans">
    <w:altName w:val="Arial"/>
    <w:charset w:val="EE"/>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
    <w:panose1 w:val="00000000000000000000"/>
    <w:charset w:val="EE"/>
    <w:family w:val="auto"/>
    <w:notTrueType/>
    <w:pitch w:val="default"/>
    <w:sig w:usb0="00000005" w:usb1="00000000" w:usb2="00000000" w:usb3="00000000" w:csb0="00000002" w:csb1="00000000"/>
  </w:font>
  <w:font w:name="Arial, Helvetica, sans-serif">
    <w:altName w:val="Arial"/>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4FF" w14:textId="073FBEDF" w:rsidR="00AF69C0" w:rsidRDefault="00AF69C0">
    <w:pPr>
      <w:pStyle w:val="Stopka"/>
    </w:pPr>
    <w:r w:rsidRPr="00FE6116">
      <w:rPr>
        <w:rFonts w:ascii="Arial" w:hAnsi="Arial" w:cs="Arial"/>
        <w:sz w:val="22"/>
        <w:szCs w:val="22"/>
      </w:rPr>
      <w:t>OS-I.7222.</w:t>
    </w:r>
    <w:r w:rsidR="00B22BE8">
      <w:rPr>
        <w:rFonts w:ascii="Arial" w:hAnsi="Arial" w:cs="Arial"/>
        <w:sz w:val="22"/>
        <w:szCs w:val="22"/>
      </w:rPr>
      <w:t>6</w:t>
    </w:r>
    <w:r w:rsidRPr="00FE6116">
      <w:rPr>
        <w:rFonts w:ascii="Arial" w:hAnsi="Arial" w:cs="Arial"/>
        <w:sz w:val="22"/>
        <w:szCs w:val="22"/>
      </w:rPr>
      <w:t>.</w:t>
    </w:r>
    <w:r w:rsidR="00B22BE8">
      <w:rPr>
        <w:rFonts w:ascii="Arial" w:hAnsi="Arial" w:cs="Arial"/>
        <w:sz w:val="22"/>
        <w:szCs w:val="22"/>
      </w:rPr>
      <w:t>1</w:t>
    </w:r>
    <w:r w:rsidRPr="00FE6116">
      <w:rPr>
        <w:rFonts w:ascii="Arial" w:hAnsi="Arial" w:cs="Arial"/>
        <w:sz w:val="22"/>
        <w:szCs w:val="22"/>
      </w:rPr>
      <w:t>.202</w:t>
    </w:r>
    <w:r w:rsidR="00B22BE8">
      <w:rPr>
        <w:rFonts w:ascii="Arial" w:hAnsi="Arial" w:cs="Arial"/>
        <w:sz w:val="22"/>
        <w:szCs w:val="22"/>
      </w:rPr>
      <w:t>3</w:t>
    </w:r>
    <w:r w:rsidRPr="00FE6116">
      <w:rPr>
        <w:rFonts w:ascii="Arial" w:hAnsi="Arial" w:cs="Arial"/>
        <w:sz w:val="22"/>
        <w:szCs w:val="22"/>
      </w:rPr>
      <w:t>.RD</w:t>
    </w:r>
    <w:r>
      <w:rPr>
        <w:rFonts w:ascii="Arial" w:hAnsi="Arial" w:cs="Arial"/>
      </w:rPr>
      <w:tab/>
    </w:r>
    <w:r>
      <w:rPr>
        <w:rFonts w:ascii="Arial" w:hAnsi="Arial" w:cs="Arial"/>
      </w:rPr>
      <w:tab/>
      <w:t xml:space="preserve">Strona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72</w:t>
    </w:r>
    <w:r>
      <w:rPr>
        <w:rFonts w:ascii="Arial" w:hAnsi="Arial" w:cs="Arial"/>
      </w:rPr>
      <w:fldChar w:fldCharType="end"/>
    </w:r>
    <w:r>
      <w:rPr>
        <w:rFonts w:ascii="Arial" w:hAnsi="Arial" w:cs="Arial"/>
      </w:rPr>
      <w:t xml:space="preserve"> z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97</w:t>
    </w:r>
    <w:r>
      <w:rPr>
        <w:rFonts w:ascii="Arial" w:hAnsi="Arial" w:cs="Arial"/>
      </w:rPr>
      <w:fldChar w:fldCharType="end"/>
    </w:r>
  </w:p>
  <w:p w14:paraId="06C1E90E" w14:textId="77777777" w:rsidR="00AF69C0" w:rsidRDefault="00AF69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2413" w14:textId="77777777" w:rsidR="00AF69C0" w:rsidRDefault="00AF69C0" w:rsidP="00C10D63">
    <w:pPr>
      <w:pStyle w:val="Stopka"/>
      <w:jc w:val="center"/>
    </w:pPr>
    <w:r>
      <w:rPr>
        <w:rFonts w:ascii="Arial" w:hAnsi="Arial" w:cs="Arial"/>
        <w:b/>
        <w:noProof/>
      </w:rPr>
      <w:drawing>
        <wp:inline distT="0" distB="0" distL="0" distR="0" wp14:anchorId="50F4CF5B" wp14:editId="6AD37B1D">
          <wp:extent cx="1162050" cy="390525"/>
          <wp:effectExtent l="0" t="0" r="0" b="9525"/>
          <wp:docPr id="8" name="Obraz 8"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Logo Marszałka Wojewódz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14:paraId="149AE517" w14:textId="77777777" w:rsidR="00AF69C0" w:rsidRPr="002312C2" w:rsidRDefault="00AF69C0" w:rsidP="00EB4CB5">
    <w:pPr>
      <w:pStyle w:val="Stopka"/>
      <w:tabs>
        <w:tab w:val="clear" w:pos="9072"/>
        <w:tab w:val="right" w:pos="9214"/>
      </w:tabs>
      <w:ind w:left="-1276" w:right="-1278"/>
      <w:jc w:val="center"/>
    </w:pPr>
    <w:r w:rsidRPr="002312C2">
      <w:t>al. Łukasza Cieplińskiego 4, 35-010 Rzeszów</w:t>
    </w:r>
  </w:p>
  <w:p w14:paraId="15536452" w14:textId="77777777" w:rsidR="00AF69C0" w:rsidRPr="00E752F0" w:rsidRDefault="00AF69C0" w:rsidP="00EB4CB5">
    <w:pPr>
      <w:pStyle w:val="Stopka"/>
      <w:jc w:val="center"/>
    </w:pPr>
    <w:r w:rsidRPr="00E752F0">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6FA3" w14:textId="77777777" w:rsidR="00023D55" w:rsidRDefault="00023D55" w:rsidP="00D42E81">
      <w:r>
        <w:separator/>
      </w:r>
    </w:p>
  </w:footnote>
  <w:footnote w:type="continuationSeparator" w:id="0">
    <w:p w14:paraId="6E326475" w14:textId="77777777" w:rsidR="00023D55" w:rsidRDefault="00023D55" w:rsidP="00D4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FCD0" w14:textId="77777777" w:rsidR="00AF69C0" w:rsidRPr="00EB4CB5" w:rsidRDefault="00AF69C0" w:rsidP="00EB4CB5">
    <w:pPr>
      <w:pStyle w:val="Nagwek"/>
      <w:jc w:val="center"/>
      <w:rPr>
        <w:rFonts w:cs="Arial"/>
        <w:noProof/>
      </w:rPr>
    </w:pPr>
    <w:r w:rsidRPr="00471A6E">
      <w:rPr>
        <w:rFonts w:cs="Arial"/>
        <w:noProof/>
      </w:rPr>
      <w:drawing>
        <wp:inline distT="0" distB="0" distL="0" distR="0" wp14:anchorId="3BDBBA42" wp14:editId="64580E6F">
          <wp:extent cx="2676525" cy="1019175"/>
          <wp:effectExtent l="0" t="0" r="9525" b="9525"/>
          <wp:docPr id="7" name="Obraz 7" descr="Logo Marszałk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Marszałka Województ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965E2A"/>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332" w:hanging="765"/>
      </w:pPr>
    </w:lvl>
    <w:lvl w:ilvl="1">
      <w:start w:val="1"/>
      <w:numFmt w:val="none"/>
      <w:suff w:val="nothing"/>
      <w:lvlText w:val=""/>
      <w:lvlJc w:val="left"/>
      <w:pPr>
        <w:tabs>
          <w:tab w:val="num" w:pos="0"/>
        </w:tabs>
        <w:ind w:left="1332" w:hanging="765"/>
      </w:pPr>
    </w:lvl>
    <w:lvl w:ilvl="2">
      <w:start w:val="1"/>
      <w:numFmt w:val="none"/>
      <w:suff w:val="nothing"/>
      <w:lvlText w:val=""/>
      <w:lvlJc w:val="left"/>
      <w:pPr>
        <w:tabs>
          <w:tab w:val="num" w:pos="0"/>
        </w:tabs>
        <w:ind w:left="1332" w:hanging="765"/>
      </w:pPr>
    </w:lvl>
    <w:lvl w:ilvl="3">
      <w:start w:val="1"/>
      <w:numFmt w:val="none"/>
      <w:suff w:val="nothing"/>
      <w:lvlText w:val=""/>
      <w:lvlJc w:val="left"/>
      <w:pPr>
        <w:tabs>
          <w:tab w:val="num" w:pos="0"/>
        </w:tabs>
        <w:ind w:left="1332" w:hanging="765"/>
      </w:pPr>
    </w:lvl>
    <w:lvl w:ilvl="4">
      <w:start w:val="1"/>
      <w:numFmt w:val="none"/>
      <w:suff w:val="nothing"/>
      <w:lvlText w:val=""/>
      <w:lvlJc w:val="left"/>
      <w:pPr>
        <w:tabs>
          <w:tab w:val="num" w:pos="0"/>
        </w:tabs>
        <w:ind w:left="1332" w:hanging="765"/>
      </w:pPr>
    </w:lvl>
    <w:lvl w:ilvl="5">
      <w:start w:val="1"/>
      <w:numFmt w:val="none"/>
      <w:suff w:val="nothing"/>
      <w:lvlText w:val=""/>
      <w:lvlJc w:val="left"/>
      <w:pPr>
        <w:tabs>
          <w:tab w:val="num" w:pos="0"/>
        </w:tabs>
        <w:ind w:left="1332" w:hanging="765"/>
      </w:pPr>
    </w:lvl>
    <w:lvl w:ilvl="6">
      <w:start w:val="1"/>
      <w:numFmt w:val="none"/>
      <w:suff w:val="nothing"/>
      <w:lvlText w:val=""/>
      <w:lvlJc w:val="left"/>
      <w:pPr>
        <w:tabs>
          <w:tab w:val="num" w:pos="0"/>
        </w:tabs>
        <w:ind w:left="1332" w:hanging="765"/>
      </w:pPr>
    </w:lvl>
    <w:lvl w:ilvl="7">
      <w:start w:val="1"/>
      <w:numFmt w:val="none"/>
      <w:suff w:val="nothing"/>
      <w:lvlText w:val=""/>
      <w:lvlJc w:val="left"/>
      <w:pPr>
        <w:tabs>
          <w:tab w:val="num" w:pos="0"/>
        </w:tabs>
        <w:ind w:left="1332" w:hanging="765"/>
      </w:pPr>
    </w:lvl>
    <w:lvl w:ilvl="8">
      <w:start w:val="1"/>
      <w:numFmt w:val="none"/>
      <w:suff w:val="nothing"/>
      <w:lvlText w:val=""/>
      <w:lvlJc w:val="left"/>
      <w:pPr>
        <w:tabs>
          <w:tab w:val="num" w:pos="0"/>
        </w:tabs>
        <w:ind w:left="1332" w:hanging="765"/>
      </w:pPr>
    </w:lvl>
  </w:abstractNum>
  <w:abstractNum w:abstractNumId="2"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18"/>
        <w:szCs w:val="18"/>
        <w:highlight w:val="yello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szCs w:val="18"/>
        <w:highlight w:val="yellow"/>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szCs w:val="18"/>
        <w:highlight w:val="yellow"/>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name w:val="WW8Num16"/>
    <w:lvl w:ilvl="0">
      <w:start w:val="1"/>
      <w:numFmt w:val="decimal"/>
      <w:lvlText w:val="%1)"/>
      <w:lvlJc w:val="left"/>
      <w:pPr>
        <w:tabs>
          <w:tab w:val="num" w:pos="720"/>
        </w:tabs>
        <w:ind w:left="720" w:hanging="360"/>
      </w:pPr>
      <w:rPr>
        <w:rFonts w:ascii="Arial" w:hAnsi="Arial" w:cs="Arial"/>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7"/>
    <w:lvl w:ilvl="0">
      <w:start w:val="1"/>
      <w:numFmt w:val="bullet"/>
      <w:lvlText w:val=""/>
      <w:lvlJc w:val="left"/>
      <w:pPr>
        <w:tabs>
          <w:tab w:val="num" w:pos="720"/>
        </w:tabs>
        <w:ind w:left="720" w:hanging="360"/>
      </w:pPr>
      <w:rPr>
        <w:rFonts w:ascii="Symbol" w:hAnsi="Symbol" w:cs="Symbol" w:hint="default"/>
        <w:sz w:val="20"/>
        <w:szCs w:val="20"/>
        <w:lang w:val="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singleLevel"/>
    <w:tmpl w:val="0000000E"/>
    <w:name w:val="WW8Num18"/>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19"/>
    <w:lvl w:ilvl="0">
      <w:start w:val="1"/>
      <w:numFmt w:val="lowerRoman"/>
      <w:lvlText w:val="%1)"/>
      <w:lvlJc w:val="left"/>
      <w:pPr>
        <w:tabs>
          <w:tab w:val="num" w:pos="0"/>
        </w:tabs>
        <w:ind w:left="1080" w:hanging="720"/>
      </w:pPr>
      <w:rPr>
        <w:rFonts w:hint="default"/>
      </w:rPr>
    </w:lvl>
  </w:abstractNum>
  <w:abstractNum w:abstractNumId="15" w15:restartNumberingAfterBreak="0">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hint="default"/>
        <w:sz w:val="20"/>
        <w:szCs w:val="20"/>
        <w:highlight w:val="yellow"/>
      </w:rPr>
    </w:lvl>
  </w:abstractNum>
  <w:abstractNum w:abstractNumId="16" w15:restartNumberingAfterBreak="0">
    <w:nsid w:val="00000011"/>
    <w:multiLevelType w:val="singleLevel"/>
    <w:tmpl w:val="00000011"/>
    <w:name w:val="WW8Num22"/>
    <w:lvl w:ilvl="0">
      <w:start w:val="1"/>
      <w:numFmt w:val="lowerLetter"/>
      <w:lvlText w:val="%1)"/>
      <w:lvlJc w:val="left"/>
      <w:pPr>
        <w:tabs>
          <w:tab w:val="num" w:pos="0"/>
        </w:tabs>
        <w:ind w:left="765" w:hanging="405"/>
      </w:pPr>
      <w:rPr>
        <w:rFonts w:hint="default"/>
      </w:rPr>
    </w:lvl>
  </w:abstractNum>
  <w:abstractNum w:abstractNumId="17" w15:restartNumberingAfterBreak="0">
    <w:nsid w:val="00000012"/>
    <w:multiLevelType w:val="singleLevel"/>
    <w:tmpl w:val="00000012"/>
    <w:name w:val="WW8Num24"/>
    <w:lvl w:ilvl="0">
      <w:numFmt w:val="bullet"/>
      <w:lvlText w:val="-"/>
      <w:lvlJc w:val="left"/>
      <w:pPr>
        <w:tabs>
          <w:tab w:val="num" w:pos="0"/>
        </w:tabs>
        <w:ind w:left="720" w:hanging="360"/>
      </w:pPr>
      <w:rPr>
        <w:rFonts w:ascii="Arial" w:hAnsi="Arial" w:cs="Arial" w:hint="default"/>
        <w:color w:val="000000"/>
        <w:sz w:val="20"/>
        <w:lang w:eastAsia="pl-PL"/>
      </w:rPr>
    </w:lvl>
  </w:abstractNum>
  <w:abstractNum w:abstractNumId="18" w15:restartNumberingAfterBreak="0">
    <w:nsid w:val="00000013"/>
    <w:multiLevelType w:val="singleLevel"/>
    <w:tmpl w:val="00000013"/>
    <w:name w:val="WW8Num25"/>
    <w:lvl w:ilvl="0">
      <w:start w:val="1"/>
      <w:numFmt w:val="lowerLetter"/>
      <w:lvlText w:val="%1)"/>
      <w:lvlJc w:val="left"/>
      <w:pPr>
        <w:tabs>
          <w:tab w:val="num" w:pos="0"/>
        </w:tabs>
        <w:ind w:left="720" w:hanging="360"/>
      </w:pPr>
      <w:rPr>
        <w:rFonts w:hint="default"/>
      </w:rPr>
    </w:lvl>
  </w:abstractNum>
  <w:abstractNum w:abstractNumId="19" w15:restartNumberingAfterBreak="0">
    <w:nsid w:val="00000014"/>
    <w:multiLevelType w:val="singleLevel"/>
    <w:tmpl w:val="00000014"/>
    <w:name w:val="WW8Num26"/>
    <w:lvl w:ilvl="0">
      <w:start w:val="1"/>
      <w:numFmt w:val="decimal"/>
      <w:lvlText w:val="(%1)"/>
      <w:lvlJc w:val="left"/>
      <w:pPr>
        <w:tabs>
          <w:tab w:val="num" w:pos="0"/>
        </w:tabs>
        <w:ind w:left="720" w:hanging="360"/>
      </w:pPr>
      <w:rPr>
        <w:rFonts w:ascii="Arial" w:eastAsia="Times New Roman" w:hAnsi="Arial" w:cs="Arial" w:hint="default"/>
        <w:sz w:val="20"/>
        <w:lang w:eastAsia="pl-PL"/>
      </w:rPr>
    </w:lvl>
  </w:abstractNum>
  <w:abstractNum w:abstractNumId="20" w15:restartNumberingAfterBreak="0">
    <w:nsid w:val="00000015"/>
    <w:multiLevelType w:val="singleLevel"/>
    <w:tmpl w:val="00000015"/>
    <w:name w:val="WW8Num27"/>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1" w15:restartNumberingAfterBreak="0">
    <w:nsid w:val="00000016"/>
    <w:multiLevelType w:val="singleLevel"/>
    <w:tmpl w:val="00000016"/>
    <w:name w:val="WW8Num28"/>
    <w:lvl w:ilvl="0">
      <w:start w:val="1"/>
      <w:numFmt w:val="bullet"/>
      <w:lvlText w:val=""/>
      <w:lvlJc w:val="left"/>
      <w:pPr>
        <w:tabs>
          <w:tab w:val="num" w:pos="0"/>
        </w:tabs>
        <w:ind w:left="720" w:hanging="360"/>
      </w:pPr>
      <w:rPr>
        <w:rFonts w:ascii="Symbol" w:hAnsi="Symbol" w:cs="Symbol" w:hint="default"/>
        <w:color w:val="auto"/>
        <w:sz w:val="20"/>
        <w:lang w:eastAsia="pl-PL"/>
      </w:rPr>
    </w:lvl>
  </w:abstractNum>
  <w:abstractNum w:abstractNumId="22" w15:restartNumberingAfterBreak="0">
    <w:nsid w:val="00000017"/>
    <w:multiLevelType w:val="multilevel"/>
    <w:tmpl w:val="00000017"/>
    <w:name w:val="WW8Num29"/>
    <w:lvl w:ilvl="0">
      <w:start w:val="1"/>
      <w:numFmt w:val="decimal"/>
      <w:lvlText w:val="%1."/>
      <w:lvlJc w:val="left"/>
      <w:pPr>
        <w:tabs>
          <w:tab w:val="num" w:pos="0"/>
        </w:tabs>
        <w:ind w:left="390" w:hanging="39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00000018"/>
    <w:multiLevelType w:val="singleLevel"/>
    <w:tmpl w:val="64E62F30"/>
    <w:name w:val="WW8Num30"/>
    <w:lvl w:ilvl="0">
      <w:start w:val="1"/>
      <w:numFmt w:val="bullet"/>
      <w:lvlText w:val=""/>
      <w:lvlJc w:val="left"/>
      <w:pPr>
        <w:tabs>
          <w:tab w:val="num" w:pos="0"/>
        </w:tabs>
        <w:ind w:left="720" w:hanging="360"/>
      </w:pPr>
      <w:rPr>
        <w:rFonts w:ascii="Symbol" w:hAnsi="Symbol" w:cs="Symbol" w:hint="default"/>
        <w:color w:val="auto"/>
        <w:sz w:val="20"/>
        <w:szCs w:val="20"/>
        <w:highlight w:val="yellow"/>
        <w:lang w:val="pl-PL"/>
      </w:rPr>
    </w:lvl>
  </w:abstractNum>
  <w:abstractNum w:abstractNumId="24" w15:restartNumberingAfterBreak="0">
    <w:nsid w:val="00000019"/>
    <w:multiLevelType w:val="singleLevel"/>
    <w:tmpl w:val="00000019"/>
    <w:name w:val="WW8Num32"/>
    <w:lvl w:ilvl="0">
      <w:start w:val="1"/>
      <w:numFmt w:val="bullet"/>
      <w:lvlText w:val="-"/>
      <w:lvlJc w:val="left"/>
      <w:pPr>
        <w:tabs>
          <w:tab w:val="num" w:pos="360"/>
        </w:tabs>
        <w:ind w:left="360" w:hanging="360"/>
      </w:pPr>
      <w:rPr>
        <w:rFonts w:ascii="Vrinda" w:hAnsi="Vrinda" w:cs="Vrinda" w:hint="default"/>
        <w:sz w:val="20"/>
        <w:szCs w:val="20"/>
      </w:rPr>
    </w:lvl>
  </w:abstractNum>
  <w:abstractNum w:abstractNumId="25" w15:restartNumberingAfterBreak="0">
    <w:nsid w:val="0000001A"/>
    <w:multiLevelType w:val="multilevel"/>
    <w:tmpl w:val="0000001A"/>
    <w:name w:val="WW8Num33"/>
    <w:lvl w:ilvl="0">
      <w:start w:val="1"/>
      <w:numFmt w:val="bullet"/>
      <w:lvlText w:val="-"/>
      <w:lvlJc w:val="left"/>
      <w:pPr>
        <w:tabs>
          <w:tab w:val="num" w:pos="720"/>
        </w:tabs>
        <w:ind w:left="720" w:hanging="360"/>
      </w:pPr>
      <w:rPr>
        <w:rFonts w:ascii="Souvenir Lt BT" w:hAnsi="Souvenir Lt BT" w:cs="Souvenir Lt BT" w:hint="default"/>
        <w:sz w:val="20"/>
        <w:szCs w:val="20"/>
        <w:highlight w:val="yellow"/>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singleLevel"/>
    <w:tmpl w:val="0000001B"/>
    <w:name w:val="WW8Num34"/>
    <w:lvl w:ilvl="0">
      <w:start w:val="1"/>
      <w:numFmt w:val="bullet"/>
      <w:lvlText w:val=""/>
      <w:lvlJc w:val="left"/>
      <w:pPr>
        <w:tabs>
          <w:tab w:val="num" w:pos="0"/>
        </w:tabs>
        <w:ind w:left="720" w:hanging="360"/>
      </w:pPr>
      <w:rPr>
        <w:rFonts w:ascii="Symbol" w:hAnsi="Symbol" w:cs="Symbol" w:hint="default"/>
        <w:sz w:val="20"/>
        <w:szCs w:val="20"/>
        <w:highlight w:val="yellow"/>
        <w:lang w:eastAsia="pl-PL"/>
      </w:rPr>
    </w:lvl>
  </w:abstractNum>
  <w:abstractNum w:abstractNumId="27" w15:restartNumberingAfterBreak="0">
    <w:nsid w:val="0000001C"/>
    <w:multiLevelType w:val="singleLevel"/>
    <w:tmpl w:val="0000001C"/>
    <w:name w:val="WW8Num37"/>
    <w:lvl w:ilvl="0">
      <w:start w:val="1"/>
      <w:numFmt w:val="bullet"/>
      <w:lvlText w:val=""/>
      <w:lvlJc w:val="left"/>
      <w:pPr>
        <w:tabs>
          <w:tab w:val="num" w:pos="0"/>
        </w:tabs>
        <w:ind w:left="781" w:hanging="360"/>
      </w:pPr>
      <w:rPr>
        <w:rFonts w:ascii="Symbol" w:hAnsi="Symbol" w:cs="Symbol" w:hint="default"/>
        <w:sz w:val="20"/>
        <w:szCs w:val="20"/>
        <w:highlight w:val="yellow"/>
      </w:rPr>
    </w:lvl>
  </w:abstractNum>
  <w:abstractNum w:abstractNumId="28" w15:restartNumberingAfterBreak="0">
    <w:nsid w:val="0000001D"/>
    <w:multiLevelType w:val="singleLevel"/>
    <w:tmpl w:val="0000001D"/>
    <w:name w:val="WW8Num38"/>
    <w:lvl w:ilvl="0">
      <w:start w:val="1"/>
      <w:numFmt w:val="bullet"/>
      <w:lvlText w:val=""/>
      <w:lvlJc w:val="left"/>
      <w:pPr>
        <w:tabs>
          <w:tab w:val="num" w:pos="0"/>
        </w:tabs>
        <w:ind w:left="720" w:hanging="360"/>
      </w:pPr>
      <w:rPr>
        <w:rFonts w:ascii="Symbol" w:hAnsi="Symbol" w:cs="Symbol" w:hint="default"/>
        <w:color w:val="auto"/>
        <w:sz w:val="20"/>
        <w:szCs w:val="20"/>
      </w:rPr>
    </w:lvl>
  </w:abstractNum>
  <w:abstractNum w:abstractNumId="29" w15:restartNumberingAfterBreak="0">
    <w:nsid w:val="0000001E"/>
    <w:multiLevelType w:val="singleLevel"/>
    <w:tmpl w:val="0000001E"/>
    <w:name w:val="WW8Num39"/>
    <w:lvl w:ilvl="0">
      <w:start w:val="1"/>
      <w:numFmt w:val="decimal"/>
      <w:lvlText w:val="%1-"/>
      <w:lvlJc w:val="left"/>
      <w:pPr>
        <w:tabs>
          <w:tab w:val="num" w:pos="0"/>
        </w:tabs>
        <w:ind w:left="720" w:hanging="360"/>
      </w:pPr>
      <w:rPr>
        <w:rFonts w:hint="default"/>
      </w:rPr>
    </w:lvl>
  </w:abstractNum>
  <w:abstractNum w:abstractNumId="30" w15:restartNumberingAfterBreak="0">
    <w:nsid w:val="0000001F"/>
    <w:multiLevelType w:val="singleLevel"/>
    <w:tmpl w:val="0000001F"/>
    <w:name w:val="WW8Num40"/>
    <w:lvl w:ilvl="0">
      <w:start w:val="4"/>
      <w:numFmt w:val="lowerLetter"/>
      <w:lvlText w:val="%1)"/>
      <w:lvlJc w:val="left"/>
      <w:pPr>
        <w:tabs>
          <w:tab w:val="num" w:pos="0"/>
        </w:tabs>
        <w:ind w:left="720" w:hanging="360"/>
      </w:pPr>
      <w:rPr>
        <w:rFonts w:ascii="Arial" w:eastAsia="Times New Roman" w:hAnsi="Arial" w:cs="Arial" w:hint="default"/>
        <w:sz w:val="20"/>
        <w:lang w:eastAsia="pl-PL"/>
      </w:rPr>
    </w:lvl>
  </w:abstractNum>
  <w:abstractNum w:abstractNumId="31" w15:restartNumberingAfterBreak="0">
    <w:nsid w:val="01CE5E6E"/>
    <w:multiLevelType w:val="hybridMultilevel"/>
    <w:tmpl w:val="EF10DD66"/>
    <w:lvl w:ilvl="0" w:tplc="0AD2571E">
      <w:start w:val="1"/>
      <w:numFmt w:val="bullet"/>
      <w:lvlText w:val=""/>
      <w:lvlJc w:val="left"/>
      <w:pPr>
        <w:ind w:left="944" w:hanging="360"/>
      </w:pPr>
      <w:rPr>
        <w:rFonts w:ascii="Symbol" w:hAnsi="Symbol" w:hint="default"/>
        <w:strike w:val="0"/>
        <w:color w:val="auto"/>
      </w:rPr>
    </w:lvl>
    <w:lvl w:ilvl="1" w:tplc="04150003" w:tentative="1">
      <w:start w:val="1"/>
      <w:numFmt w:val="bullet"/>
      <w:lvlText w:val="o"/>
      <w:lvlJc w:val="left"/>
      <w:pPr>
        <w:ind w:left="1664" w:hanging="360"/>
      </w:pPr>
      <w:rPr>
        <w:rFonts w:ascii="Courier New" w:hAnsi="Courier New" w:cs="Courier New" w:hint="default"/>
      </w:rPr>
    </w:lvl>
    <w:lvl w:ilvl="2" w:tplc="04150005" w:tentative="1">
      <w:start w:val="1"/>
      <w:numFmt w:val="bullet"/>
      <w:lvlText w:val=""/>
      <w:lvlJc w:val="left"/>
      <w:pPr>
        <w:ind w:left="2384" w:hanging="360"/>
      </w:pPr>
      <w:rPr>
        <w:rFonts w:ascii="Wingdings" w:hAnsi="Wingdings" w:hint="default"/>
      </w:rPr>
    </w:lvl>
    <w:lvl w:ilvl="3" w:tplc="04150001" w:tentative="1">
      <w:start w:val="1"/>
      <w:numFmt w:val="bullet"/>
      <w:lvlText w:val=""/>
      <w:lvlJc w:val="left"/>
      <w:pPr>
        <w:ind w:left="3104" w:hanging="360"/>
      </w:pPr>
      <w:rPr>
        <w:rFonts w:ascii="Symbol" w:hAnsi="Symbol" w:hint="default"/>
      </w:rPr>
    </w:lvl>
    <w:lvl w:ilvl="4" w:tplc="04150003" w:tentative="1">
      <w:start w:val="1"/>
      <w:numFmt w:val="bullet"/>
      <w:lvlText w:val="o"/>
      <w:lvlJc w:val="left"/>
      <w:pPr>
        <w:ind w:left="3824" w:hanging="360"/>
      </w:pPr>
      <w:rPr>
        <w:rFonts w:ascii="Courier New" w:hAnsi="Courier New" w:cs="Courier New" w:hint="default"/>
      </w:rPr>
    </w:lvl>
    <w:lvl w:ilvl="5" w:tplc="04150005" w:tentative="1">
      <w:start w:val="1"/>
      <w:numFmt w:val="bullet"/>
      <w:lvlText w:val=""/>
      <w:lvlJc w:val="left"/>
      <w:pPr>
        <w:ind w:left="4544" w:hanging="360"/>
      </w:pPr>
      <w:rPr>
        <w:rFonts w:ascii="Wingdings" w:hAnsi="Wingdings" w:hint="default"/>
      </w:rPr>
    </w:lvl>
    <w:lvl w:ilvl="6" w:tplc="04150001" w:tentative="1">
      <w:start w:val="1"/>
      <w:numFmt w:val="bullet"/>
      <w:lvlText w:val=""/>
      <w:lvlJc w:val="left"/>
      <w:pPr>
        <w:ind w:left="5264" w:hanging="360"/>
      </w:pPr>
      <w:rPr>
        <w:rFonts w:ascii="Symbol" w:hAnsi="Symbol" w:hint="default"/>
      </w:rPr>
    </w:lvl>
    <w:lvl w:ilvl="7" w:tplc="04150003" w:tentative="1">
      <w:start w:val="1"/>
      <w:numFmt w:val="bullet"/>
      <w:lvlText w:val="o"/>
      <w:lvlJc w:val="left"/>
      <w:pPr>
        <w:ind w:left="5984" w:hanging="360"/>
      </w:pPr>
      <w:rPr>
        <w:rFonts w:ascii="Courier New" w:hAnsi="Courier New" w:cs="Courier New" w:hint="default"/>
      </w:rPr>
    </w:lvl>
    <w:lvl w:ilvl="8" w:tplc="04150005" w:tentative="1">
      <w:start w:val="1"/>
      <w:numFmt w:val="bullet"/>
      <w:lvlText w:val=""/>
      <w:lvlJc w:val="left"/>
      <w:pPr>
        <w:ind w:left="6704" w:hanging="360"/>
      </w:pPr>
      <w:rPr>
        <w:rFonts w:ascii="Wingdings" w:hAnsi="Wingdings" w:hint="default"/>
      </w:rPr>
    </w:lvl>
  </w:abstractNum>
  <w:abstractNum w:abstractNumId="32"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3" w15:restartNumberingAfterBreak="0">
    <w:nsid w:val="04852177"/>
    <w:multiLevelType w:val="multilevel"/>
    <w:tmpl w:val="5612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4CA7035"/>
    <w:multiLevelType w:val="hybridMultilevel"/>
    <w:tmpl w:val="C5B8D0F6"/>
    <w:lvl w:ilvl="0" w:tplc="C3E4AD8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04FA2057"/>
    <w:multiLevelType w:val="hybridMultilevel"/>
    <w:tmpl w:val="B8BA404A"/>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71324D4"/>
    <w:multiLevelType w:val="hybridMultilevel"/>
    <w:tmpl w:val="379264A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C9029A"/>
    <w:multiLevelType w:val="hybridMultilevel"/>
    <w:tmpl w:val="DC66CDCC"/>
    <w:lvl w:ilvl="0" w:tplc="FFFFFFFF">
      <w:start w:val="1"/>
      <w:numFmt w:val="bullet"/>
      <w:lvlText w:val=""/>
      <w:lvlJc w:val="left"/>
      <w:pPr>
        <w:ind w:left="720" w:hanging="360"/>
      </w:pPr>
      <w:rPr>
        <w:rFonts w:ascii="Symbol" w:hAnsi="Symbol" w:hint="default"/>
        <w:b/>
        <w:i w:val="0"/>
        <w:color w:val="auto"/>
        <w:sz w:val="20"/>
        <w:lang w:val="pl-P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E9515A8"/>
    <w:multiLevelType w:val="singleLevel"/>
    <w:tmpl w:val="A83EE524"/>
    <w:lvl w:ilvl="0">
      <w:numFmt w:val="bullet"/>
      <w:lvlText w:val="-"/>
      <w:lvlJc w:val="left"/>
      <w:pPr>
        <w:tabs>
          <w:tab w:val="num" w:pos="360"/>
        </w:tabs>
        <w:ind w:left="360" w:hanging="360"/>
      </w:pPr>
      <w:rPr>
        <w:rFonts w:ascii="sans-serif" w:hAnsi="sans-serif" w:hint="default"/>
        <w:sz w:val="20"/>
      </w:rPr>
    </w:lvl>
  </w:abstractNum>
  <w:abstractNum w:abstractNumId="39" w15:restartNumberingAfterBreak="0">
    <w:nsid w:val="0FD939B3"/>
    <w:multiLevelType w:val="hybridMultilevel"/>
    <w:tmpl w:val="AC604C6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3572602"/>
    <w:multiLevelType w:val="hybridMultilevel"/>
    <w:tmpl w:val="CADE487A"/>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59C275F"/>
    <w:multiLevelType w:val="hybridMultilevel"/>
    <w:tmpl w:val="2BE8C3BE"/>
    <w:lvl w:ilvl="0" w:tplc="8640E7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7EF732B"/>
    <w:multiLevelType w:val="hybridMultilevel"/>
    <w:tmpl w:val="D0D40DBC"/>
    <w:lvl w:ilvl="0" w:tplc="206086BE">
      <w:start w:val="3"/>
      <w:numFmt w:val="upperRoman"/>
      <w:lvlText w:val="%1."/>
      <w:lvlJc w:val="left"/>
      <w:pPr>
        <w:tabs>
          <w:tab w:val="num" w:pos="1146"/>
        </w:tabs>
        <w:ind w:left="1146" w:hanging="72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15:restartNumberingAfterBreak="0">
    <w:nsid w:val="180824EB"/>
    <w:multiLevelType w:val="hybridMultilevel"/>
    <w:tmpl w:val="F9CCB8EC"/>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18814341"/>
    <w:multiLevelType w:val="hybridMultilevel"/>
    <w:tmpl w:val="D0B8DB08"/>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9DA7301"/>
    <w:multiLevelType w:val="hybridMultilevel"/>
    <w:tmpl w:val="A38A5B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04102C"/>
    <w:multiLevelType w:val="hybridMultilevel"/>
    <w:tmpl w:val="22325752"/>
    <w:lvl w:ilvl="0" w:tplc="FFFFFFFF">
      <w:start w:val="1"/>
      <w:numFmt w:val="bullet"/>
      <w:lvlText w:val=""/>
      <w:lvlJc w:val="left"/>
      <w:pPr>
        <w:ind w:left="710" w:hanging="360"/>
      </w:pPr>
      <w:rPr>
        <w:rFonts w:ascii="Symbol" w:hAnsi="Symbol" w:hint="default"/>
        <w:b/>
        <w:i w:val="0"/>
        <w:color w:val="auto"/>
        <w:lang w:val="pl-PL"/>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47" w15:restartNumberingAfterBreak="0">
    <w:nsid w:val="1C2B61AF"/>
    <w:multiLevelType w:val="hybridMultilevel"/>
    <w:tmpl w:val="8DF225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E426F63"/>
    <w:multiLevelType w:val="hybridMultilevel"/>
    <w:tmpl w:val="6DB63F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FD14248"/>
    <w:multiLevelType w:val="hybridMultilevel"/>
    <w:tmpl w:val="07742970"/>
    <w:lvl w:ilvl="0" w:tplc="A83EE524">
      <w:numFmt w:val="bullet"/>
      <w:lvlText w:val="-"/>
      <w:lvlJc w:val="left"/>
      <w:pPr>
        <w:ind w:left="1440" w:hanging="360"/>
      </w:pPr>
      <w:rPr>
        <w:rFonts w:ascii="sans-serif" w:hAnsi="sans-serif"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1CA7741"/>
    <w:multiLevelType w:val="hybridMultilevel"/>
    <w:tmpl w:val="BC9085C6"/>
    <w:lvl w:ilvl="0" w:tplc="032C0DF0">
      <w:start w:val="1"/>
      <w:numFmt w:val="bullet"/>
      <w:lvlText w:val=""/>
      <w:lvlJc w:val="left"/>
      <w:pPr>
        <w:ind w:left="720" w:hanging="360"/>
      </w:pPr>
      <w:rPr>
        <w:rFonts w:ascii="Symbol" w:hAnsi="Symbol" w:hint="default"/>
      </w:rPr>
    </w:lvl>
    <w:lvl w:ilvl="1" w:tplc="5FA80E28">
      <w:numFmt w:val="bullet"/>
      <w:lvlText w:val=""/>
      <w:lvlJc w:val="left"/>
      <w:pPr>
        <w:ind w:left="1455" w:hanging="375"/>
      </w:pPr>
      <w:rPr>
        <w:rFonts w:ascii="Symbol" w:eastAsia="Times New Roman" w:hAnsi="Symbol" w:cs="Arial" w:hint="default"/>
        <w:color w:val="00000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2FB2B47"/>
    <w:multiLevelType w:val="hybridMultilevel"/>
    <w:tmpl w:val="E7B6D1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D04FF1"/>
    <w:multiLevelType w:val="hybridMultilevel"/>
    <w:tmpl w:val="0C581220"/>
    <w:lvl w:ilvl="0" w:tplc="0F965E2A">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7786007"/>
    <w:multiLevelType w:val="hybridMultilevel"/>
    <w:tmpl w:val="A69AECAA"/>
    <w:lvl w:ilvl="0" w:tplc="B642895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2A6A68E9"/>
    <w:multiLevelType w:val="hybridMultilevel"/>
    <w:tmpl w:val="1E120AFE"/>
    <w:lvl w:ilvl="0" w:tplc="0F965E2A">
      <w:start w:val="1"/>
      <w:numFmt w:val="bullet"/>
      <w:lvlText w:val=""/>
      <w:lvlJc w:val="left"/>
      <w:pPr>
        <w:ind w:left="1156" w:hanging="360"/>
      </w:pPr>
      <w:rPr>
        <w:rFonts w:ascii="Symbol" w:hAnsi="Symbol" w:hint="default"/>
        <w:color w:val="auto"/>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56" w15:restartNumberingAfterBreak="0">
    <w:nsid w:val="2B8006B8"/>
    <w:multiLevelType w:val="hybridMultilevel"/>
    <w:tmpl w:val="3AC8983A"/>
    <w:lvl w:ilvl="0" w:tplc="0F965E2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DFD104E"/>
    <w:multiLevelType w:val="hybridMultilevel"/>
    <w:tmpl w:val="4EA6A1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E18021F"/>
    <w:multiLevelType w:val="hybridMultilevel"/>
    <w:tmpl w:val="20DC1BBC"/>
    <w:lvl w:ilvl="0" w:tplc="C3E4A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00B5B23"/>
    <w:multiLevelType w:val="hybridMultilevel"/>
    <w:tmpl w:val="883CD6DA"/>
    <w:lvl w:ilvl="0" w:tplc="FE78E01E">
      <w:start w:val="1"/>
      <w:numFmt w:val="bullet"/>
      <w:lvlText w:val="-"/>
      <w:lvlJc w:val="left"/>
      <w:pPr>
        <w:tabs>
          <w:tab w:val="num" w:pos="502"/>
        </w:tabs>
        <w:ind w:left="502" w:hanging="360"/>
      </w:pPr>
      <w:rPr>
        <w:rFonts w:ascii="Vrinda" w:hAnsi="Vrinda" w:hint="default"/>
        <w:color w:val="auto"/>
      </w:rPr>
    </w:lvl>
    <w:lvl w:ilvl="1" w:tplc="04150003" w:tentative="1">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60" w15:restartNumberingAfterBreak="0">
    <w:nsid w:val="32995877"/>
    <w:multiLevelType w:val="hybridMultilevel"/>
    <w:tmpl w:val="192030E0"/>
    <w:lvl w:ilvl="0" w:tplc="567095FE">
      <w:start w:val="1"/>
      <w:numFmt w:val="bullet"/>
      <w:lvlText w:val=""/>
      <w:lvlJc w:val="left"/>
      <w:pPr>
        <w:ind w:left="1828" w:hanging="360"/>
      </w:pPr>
      <w:rPr>
        <w:rFonts w:ascii="Symbol" w:hAnsi="Symbol" w:hint="default"/>
        <w:color w:val="auto"/>
      </w:rPr>
    </w:lvl>
    <w:lvl w:ilvl="1" w:tplc="04150003" w:tentative="1">
      <w:start w:val="1"/>
      <w:numFmt w:val="bullet"/>
      <w:lvlText w:val="o"/>
      <w:lvlJc w:val="left"/>
      <w:pPr>
        <w:ind w:left="2548" w:hanging="360"/>
      </w:pPr>
      <w:rPr>
        <w:rFonts w:ascii="Courier New" w:hAnsi="Courier New" w:cs="Courier New" w:hint="default"/>
      </w:rPr>
    </w:lvl>
    <w:lvl w:ilvl="2" w:tplc="04150005" w:tentative="1">
      <w:start w:val="1"/>
      <w:numFmt w:val="bullet"/>
      <w:lvlText w:val=""/>
      <w:lvlJc w:val="left"/>
      <w:pPr>
        <w:ind w:left="3268" w:hanging="360"/>
      </w:pPr>
      <w:rPr>
        <w:rFonts w:ascii="Wingdings" w:hAnsi="Wingdings" w:hint="default"/>
      </w:rPr>
    </w:lvl>
    <w:lvl w:ilvl="3" w:tplc="04150001" w:tentative="1">
      <w:start w:val="1"/>
      <w:numFmt w:val="bullet"/>
      <w:lvlText w:val=""/>
      <w:lvlJc w:val="left"/>
      <w:pPr>
        <w:ind w:left="3988" w:hanging="360"/>
      </w:pPr>
      <w:rPr>
        <w:rFonts w:ascii="Symbol" w:hAnsi="Symbol" w:hint="default"/>
      </w:rPr>
    </w:lvl>
    <w:lvl w:ilvl="4" w:tplc="04150003" w:tentative="1">
      <w:start w:val="1"/>
      <w:numFmt w:val="bullet"/>
      <w:lvlText w:val="o"/>
      <w:lvlJc w:val="left"/>
      <w:pPr>
        <w:ind w:left="4708" w:hanging="360"/>
      </w:pPr>
      <w:rPr>
        <w:rFonts w:ascii="Courier New" w:hAnsi="Courier New" w:cs="Courier New" w:hint="default"/>
      </w:rPr>
    </w:lvl>
    <w:lvl w:ilvl="5" w:tplc="04150005" w:tentative="1">
      <w:start w:val="1"/>
      <w:numFmt w:val="bullet"/>
      <w:lvlText w:val=""/>
      <w:lvlJc w:val="left"/>
      <w:pPr>
        <w:ind w:left="5428" w:hanging="360"/>
      </w:pPr>
      <w:rPr>
        <w:rFonts w:ascii="Wingdings" w:hAnsi="Wingdings" w:hint="default"/>
      </w:rPr>
    </w:lvl>
    <w:lvl w:ilvl="6" w:tplc="04150001" w:tentative="1">
      <w:start w:val="1"/>
      <w:numFmt w:val="bullet"/>
      <w:lvlText w:val=""/>
      <w:lvlJc w:val="left"/>
      <w:pPr>
        <w:ind w:left="6148" w:hanging="360"/>
      </w:pPr>
      <w:rPr>
        <w:rFonts w:ascii="Symbol" w:hAnsi="Symbol" w:hint="default"/>
      </w:rPr>
    </w:lvl>
    <w:lvl w:ilvl="7" w:tplc="04150003" w:tentative="1">
      <w:start w:val="1"/>
      <w:numFmt w:val="bullet"/>
      <w:lvlText w:val="o"/>
      <w:lvlJc w:val="left"/>
      <w:pPr>
        <w:ind w:left="6868" w:hanging="360"/>
      </w:pPr>
      <w:rPr>
        <w:rFonts w:ascii="Courier New" w:hAnsi="Courier New" w:cs="Courier New" w:hint="default"/>
      </w:rPr>
    </w:lvl>
    <w:lvl w:ilvl="8" w:tplc="04150005" w:tentative="1">
      <w:start w:val="1"/>
      <w:numFmt w:val="bullet"/>
      <w:lvlText w:val=""/>
      <w:lvlJc w:val="left"/>
      <w:pPr>
        <w:ind w:left="7588" w:hanging="360"/>
      </w:pPr>
      <w:rPr>
        <w:rFonts w:ascii="Wingdings" w:hAnsi="Wingdings" w:hint="default"/>
      </w:rPr>
    </w:lvl>
  </w:abstractNum>
  <w:abstractNum w:abstractNumId="61" w15:restartNumberingAfterBreak="0">
    <w:nsid w:val="32D25E77"/>
    <w:multiLevelType w:val="hybridMultilevel"/>
    <w:tmpl w:val="9C3AE29C"/>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53105C"/>
    <w:multiLevelType w:val="multilevel"/>
    <w:tmpl w:val="13BED0A0"/>
    <w:lvl w:ilvl="0">
      <w:start w:val="1"/>
      <w:numFmt w:val="decimal"/>
      <w:lvlText w:val="%1."/>
      <w:lvlJc w:val="left"/>
      <w:pPr>
        <w:tabs>
          <w:tab w:val="num" w:pos="360"/>
        </w:tabs>
        <w:ind w:left="360" w:hanging="360"/>
      </w:pPr>
      <w:rPr>
        <w:rFonts w:ascii="Arial" w:hAnsi="Arial" w:cs="Arial" w:hint="default"/>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34D04436"/>
    <w:multiLevelType w:val="multilevel"/>
    <w:tmpl w:val="A1C4456A"/>
    <w:lvl w:ilvl="0">
      <w:start w:val="1"/>
      <w:numFmt w:val="bullet"/>
      <w:lvlText w:val=""/>
      <w:lvlJc w:val="left"/>
      <w:pPr>
        <w:tabs>
          <w:tab w:val="decimal" w:pos="-208"/>
        </w:tabs>
        <w:ind w:left="152"/>
      </w:pPr>
      <w:rPr>
        <w:rFonts w:ascii="Symbol" w:hAnsi="Symbol" w:hint="default"/>
        <w:b/>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CD06D5"/>
    <w:multiLevelType w:val="hybridMultilevel"/>
    <w:tmpl w:val="A0846698"/>
    <w:lvl w:ilvl="0" w:tplc="778A7610">
      <w:start w:val="1"/>
      <w:numFmt w:val="bullet"/>
      <w:lvlText w:val="-"/>
      <w:lvlJc w:val="left"/>
      <w:pPr>
        <w:tabs>
          <w:tab w:val="num" w:pos="720"/>
        </w:tabs>
        <w:ind w:left="720" w:hanging="360"/>
      </w:pPr>
      <w:rPr>
        <w:rFonts w:ascii="Times New Roman" w:eastAsia="Times New Roman" w:hAnsi="Times New Roman" w:cs="Times New Roman" w:hint="default"/>
      </w:rPr>
    </w:lvl>
    <w:lvl w:ilvl="1" w:tplc="6E3A052C">
      <w:start w:val="1"/>
      <w:numFmt w:val="decimal"/>
      <w:lvlText w:val="%2."/>
      <w:lvlJc w:val="left"/>
      <w:pPr>
        <w:tabs>
          <w:tab w:val="num" w:pos="1440"/>
        </w:tabs>
        <w:ind w:left="1440" w:hanging="360"/>
      </w:pPr>
      <w:rPr>
        <w:rFonts w:hint="default"/>
        <w:strike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6DB3C18"/>
    <w:multiLevelType w:val="hybridMultilevel"/>
    <w:tmpl w:val="24EA8092"/>
    <w:lvl w:ilvl="0" w:tplc="121C42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72C5CAC"/>
    <w:multiLevelType w:val="hybridMultilevel"/>
    <w:tmpl w:val="E28A8BEC"/>
    <w:lvl w:ilvl="0" w:tplc="1CD80DA2">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74167DD"/>
    <w:multiLevelType w:val="hybridMultilevel"/>
    <w:tmpl w:val="98AA1CEA"/>
    <w:lvl w:ilvl="0" w:tplc="04150001">
      <w:start w:val="1"/>
      <w:numFmt w:val="bullet"/>
      <w:lvlText w:val=""/>
      <w:lvlJc w:val="left"/>
      <w:pPr>
        <w:ind w:left="832" w:hanging="360"/>
      </w:pPr>
      <w:rPr>
        <w:rFonts w:ascii="Symbol" w:hAnsi="Symbol" w:hint="default"/>
        <w:b w:val="0"/>
        <w:bCs w:val="0"/>
        <w:i w:val="0"/>
        <w:iCs w:val="0"/>
        <w:w w:val="100"/>
        <w:sz w:val="18"/>
        <w:szCs w:val="18"/>
        <w:lang w:val="pl-PL" w:eastAsia="en-US" w:bidi="ar-SA"/>
      </w:rPr>
    </w:lvl>
    <w:lvl w:ilvl="1" w:tplc="FFFFFFFF">
      <w:numFmt w:val="bullet"/>
      <w:lvlText w:val="•"/>
      <w:lvlJc w:val="left"/>
      <w:pPr>
        <w:ind w:left="1800" w:hanging="360"/>
      </w:pPr>
      <w:rPr>
        <w:rFonts w:hint="default"/>
        <w:lang w:val="pl-PL" w:eastAsia="en-US" w:bidi="ar-SA"/>
      </w:rPr>
    </w:lvl>
    <w:lvl w:ilvl="2" w:tplc="FFFFFFFF">
      <w:numFmt w:val="bullet"/>
      <w:lvlText w:val="•"/>
      <w:lvlJc w:val="left"/>
      <w:pPr>
        <w:ind w:left="2760" w:hanging="360"/>
      </w:pPr>
      <w:rPr>
        <w:rFonts w:hint="default"/>
        <w:lang w:val="pl-PL" w:eastAsia="en-US" w:bidi="ar-SA"/>
      </w:rPr>
    </w:lvl>
    <w:lvl w:ilvl="3" w:tplc="FFFFFFFF">
      <w:numFmt w:val="bullet"/>
      <w:lvlText w:val="•"/>
      <w:lvlJc w:val="left"/>
      <w:pPr>
        <w:ind w:left="3720" w:hanging="360"/>
      </w:pPr>
      <w:rPr>
        <w:rFonts w:hint="default"/>
        <w:lang w:val="pl-PL" w:eastAsia="en-US" w:bidi="ar-SA"/>
      </w:rPr>
    </w:lvl>
    <w:lvl w:ilvl="4" w:tplc="FFFFFFFF">
      <w:numFmt w:val="bullet"/>
      <w:lvlText w:val="•"/>
      <w:lvlJc w:val="left"/>
      <w:pPr>
        <w:ind w:left="4680" w:hanging="360"/>
      </w:pPr>
      <w:rPr>
        <w:rFonts w:hint="default"/>
        <w:lang w:val="pl-PL" w:eastAsia="en-US" w:bidi="ar-SA"/>
      </w:rPr>
    </w:lvl>
    <w:lvl w:ilvl="5" w:tplc="FFFFFFFF">
      <w:numFmt w:val="bullet"/>
      <w:lvlText w:val="•"/>
      <w:lvlJc w:val="left"/>
      <w:pPr>
        <w:ind w:left="5640" w:hanging="360"/>
      </w:pPr>
      <w:rPr>
        <w:rFonts w:hint="default"/>
        <w:lang w:val="pl-PL" w:eastAsia="en-US" w:bidi="ar-SA"/>
      </w:rPr>
    </w:lvl>
    <w:lvl w:ilvl="6" w:tplc="FFFFFFFF">
      <w:numFmt w:val="bullet"/>
      <w:lvlText w:val="•"/>
      <w:lvlJc w:val="left"/>
      <w:pPr>
        <w:ind w:left="6600" w:hanging="360"/>
      </w:pPr>
      <w:rPr>
        <w:rFonts w:hint="default"/>
        <w:lang w:val="pl-PL" w:eastAsia="en-US" w:bidi="ar-SA"/>
      </w:rPr>
    </w:lvl>
    <w:lvl w:ilvl="7" w:tplc="FFFFFFFF">
      <w:numFmt w:val="bullet"/>
      <w:lvlText w:val="•"/>
      <w:lvlJc w:val="left"/>
      <w:pPr>
        <w:ind w:left="7560" w:hanging="360"/>
      </w:pPr>
      <w:rPr>
        <w:rFonts w:hint="default"/>
        <w:lang w:val="pl-PL" w:eastAsia="en-US" w:bidi="ar-SA"/>
      </w:rPr>
    </w:lvl>
    <w:lvl w:ilvl="8" w:tplc="FFFFFFFF">
      <w:numFmt w:val="bullet"/>
      <w:lvlText w:val="•"/>
      <w:lvlJc w:val="left"/>
      <w:pPr>
        <w:ind w:left="8520" w:hanging="360"/>
      </w:pPr>
      <w:rPr>
        <w:rFonts w:hint="default"/>
        <w:lang w:val="pl-PL" w:eastAsia="en-US" w:bidi="ar-SA"/>
      </w:rPr>
    </w:lvl>
  </w:abstractNum>
  <w:abstractNum w:abstractNumId="68" w15:restartNumberingAfterBreak="0">
    <w:nsid w:val="3B625D0E"/>
    <w:multiLevelType w:val="hybridMultilevel"/>
    <w:tmpl w:val="7694A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3BD94128"/>
    <w:multiLevelType w:val="hybridMultilevel"/>
    <w:tmpl w:val="F47E2670"/>
    <w:lvl w:ilvl="0" w:tplc="83D63B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C99030A"/>
    <w:multiLevelType w:val="hybridMultilevel"/>
    <w:tmpl w:val="6C6CEAF6"/>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03E4836"/>
    <w:multiLevelType w:val="hybridMultilevel"/>
    <w:tmpl w:val="FBEAF2BC"/>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04E3E12"/>
    <w:multiLevelType w:val="hybridMultilevel"/>
    <w:tmpl w:val="1A6AD840"/>
    <w:lvl w:ilvl="0" w:tplc="FFFFFFFF">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2270536"/>
    <w:multiLevelType w:val="hybridMultilevel"/>
    <w:tmpl w:val="54D02D24"/>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5C05E9"/>
    <w:multiLevelType w:val="hybridMultilevel"/>
    <w:tmpl w:val="B1C6849A"/>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32C1F92"/>
    <w:multiLevelType w:val="hybridMultilevel"/>
    <w:tmpl w:val="BDA27E0A"/>
    <w:lvl w:ilvl="0" w:tplc="80C465F0">
      <w:start w:val="1"/>
      <w:numFmt w:val="bullet"/>
      <w:lvlText w:val="-"/>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76" w15:restartNumberingAfterBreak="0">
    <w:nsid w:val="451C14A2"/>
    <w:multiLevelType w:val="hybridMultilevel"/>
    <w:tmpl w:val="86AABFAA"/>
    <w:lvl w:ilvl="0" w:tplc="032C0D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59E6F32"/>
    <w:multiLevelType w:val="hybridMultilevel"/>
    <w:tmpl w:val="633EB11A"/>
    <w:lvl w:ilvl="0" w:tplc="0F965E2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8" w15:restartNumberingAfterBreak="0">
    <w:nsid w:val="492135AD"/>
    <w:multiLevelType w:val="hybridMultilevel"/>
    <w:tmpl w:val="B964EB22"/>
    <w:lvl w:ilvl="0" w:tplc="8640E72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79" w15:restartNumberingAfterBreak="0">
    <w:nsid w:val="4A270EB9"/>
    <w:multiLevelType w:val="hybridMultilevel"/>
    <w:tmpl w:val="0D14251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EC00F7"/>
    <w:multiLevelType w:val="hybridMultilevel"/>
    <w:tmpl w:val="4816E376"/>
    <w:lvl w:ilvl="0" w:tplc="D8E42A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2D1757"/>
    <w:multiLevelType w:val="hybridMultilevel"/>
    <w:tmpl w:val="18C802E2"/>
    <w:lvl w:ilvl="0" w:tplc="4D08BF18">
      <w:start w:val="2"/>
      <w:numFmt w:val="bullet"/>
      <w:lvlText w:val="-"/>
      <w:lvlJc w:val="left"/>
      <w:pPr>
        <w:ind w:left="1049" w:hanging="360"/>
      </w:pPr>
      <w:rPr>
        <w:rFonts w:ascii="Times New Roman" w:eastAsia="Times New Roman" w:hAnsi="Times New Roman" w:cs="Times New Roman"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82" w15:restartNumberingAfterBreak="0">
    <w:nsid w:val="4C5B11E6"/>
    <w:multiLevelType w:val="hybridMultilevel"/>
    <w:tmpl w:val="7068D71E"/>
    <w:lvl w:ilvl="0" w:tplc="2BE8D2B0">
      <w:start w:val="1"/>
      <w:numFmt w:val="bullet"/>
      <w:lvlText w:val=""/>
      <w:lvlJc w:val="left"/>
      <w:pPr>
        <w:ind w:left="3479"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D9935A4"/>
    <w:multiLevelType w:val="hybridMultilevel"/>
    <w:tmpl w:val="D1BCA8FC"/>
    <w:lvl w:ilvl="0" w:tplc="FFFFFFFF">
      <w:start w:val="1"/>
      <w:numFmt w:val="bullet"/>
      <w:lvlText w:val=""/>
      <w:lvlJc w:val="left"/>
      <w:pPr>
        <w:ind w:left="720" w:hanging="360"/>
      </w:pPr>
      <w:rPr>
        <w:rFonts w:ascii="Symbol" w:hAnsi="Symbol" w:hint="default"/>
        <w:b/>
        <w:i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D92A2B"/>
    <w:multiLevelType w:val="hybridMultilevel"/>
    <w:tmpl w:val="47004B64"/>
    <w:lvl w:ilvl="0" w:tplc="04150001">
      <w:start w:val="1"/>
      <w:numFmt w:val="bullet"/>
      <w:lvlText w:val=""/>
      <w:lvlJc w:val="left"/>
      <w:pPr>
        <w:tabs>
          <w:tab w:val="num" w:pos="360"/>
        </w:tabs>
        <w:ind w:left="360" w:hanging="360"/>
      </w:pPr>
      <w:rPr>
        <w:rFonts w:ascii="Symbol" w:hAnsi="Symbol" w:hint="default"/>
      </w:rPr>
    </w:lvl>
    <w:lvl w:ilvl="1" w:tplc="5A7CE45C">
      <w:start w:val="1"/>
      <w:numFmt w:val="decimal"/>
      <w:lvlText w:val="%2)"/>
      <w:lvlJc w:val="left"/>
      <w:pPr>
        <w:tabs>
          <w:tab w:val="num" w:pos="1440"/>
        </w:tabs>
        <w:ind w:left="1440" w:hanging="360"/>
      </w:pPr>
      <w:rPr>
        <w:rFonts w:hint="default"/>
      </w:rPr>
    </w:lvl>
    <w:lvl w:ilvl="2" w:tplc="AA145544">
      <w:start w:val="3"/>
      <w:numFmt w:val="decimal"/>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EEE4CE8"/>
    <w:multiLevelType w:val="hybridMultilevel"/>
    <w:tmpl w:val="60FABDAC"/>
    <w:lvl w:ilvl="0" w:tplc="8F9AA24C">
      <w:start w:val="1"/>
      <w:numFmt w:val="bullet"/>
      <w:lvlText w:val="-"/>
      <w:lvlJc w:val="left"/>
      <w:pPr>
        <w:tabs>
          <w:tab w:val="num" w:pos="360"/>
        </w:tabs>
        <w:ind w:left="36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1851F4F"/>
    <w:multiLevelType w:val="hybridMultilevel"/>
    <w:tmpl w:val="B73AA206"/>
    <w:lvl w:ilvl="0" w:tplc="FFFFFFFF">
      <w:start w:val="1"/>
      <w:numFmt w:val="bullet"/>
      <w:lvlText w:val=""/>
      <w:lvlJc w:val="left"/>
      <w:pPr>
        <w:ind w:left="720" w:hanging="360"/>
      </w:pPr>
      <w:rPr>
        <w:rFonts w:ascii="Symbol" w:hAnsi="Symbol" w:hint="default"/>
        <w:b/>
        <w:i w:val="0"/>
        <w:color w:val="auto"/>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35233BC"/>
    <w:multiLevelType w:val="hybridMultilevel"/>
    <w:tmpl w:val="6EF067DA"/>
    <w:lvl w:ilvl="0" w:tplc="392A68AA">
      <w:start w:val="1"/>
      <w:numFmt w:val="bullet"/>
      <w:lvlText w:val=""/>
      <w:lvlJc w:val="left"/>
      <w:pPr>
        <w:tabs>
          <w:tab w:val="num" w:pos="720"/>
        </w:tabs>
        <w:ind w:left="720" w:hanging="360"/>
      </w:pPr>
      <w:rPr>
        <w:rFonts w:ascii="Symbol" w:hAnsi="Symbol" w:hint="default"/>
      </w:rPr>
    </w:lvl>
    <w:lvl w:ilvl="1" w:tplc="2D92C1D6">
      <w:start w:val="1"/>
      <w:numFmt w:val="decimal"/>
      <w:lvlText w:val="%2."/>
      <w:lvlJc w:val="left"/>
      <w:pPr>
        <w:tabs>
          <w:tab w:val="num" w:pos="1440"/>
        </w:tabs>
        <w:ind w:left="1440" w:hanging="360"/>
      </w:pPr>
      <w:rPr>
        <w:rFonts w:hint="default"/>
      </w:rPr>
    </w:lvl>
    <w:lvl w:ilvl="2" w:tplc="0130E9AC">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543B30B3"/>
    <w:multiLevelType w:val="hybridMultilevel"/>
    <w:tmpl w:val="002ACA36"/>
    <w:lvl w:ilvl="0" w:tplc="0F965E2A">
      <w:start w:val="1"/>
      <w:numFmt w:val="bullet"/>
      <w:lvlText w:val=""/>
      <w:lvlJc w:val="left"/>
      <w:pPr>
        <w:ind w:left="1060" w:hanging="360"/>
      </w:pPr>
      <w:rPr>
        <w:rFonts w:ascii="Symbol" w:hAnsi="Symbol" w:hint="default"/>
        <w:color w:val="auto"/>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9" w15:restartNumberingAfterBreak="0">
    <w:nsid w:val="54B72E36"/>
    <w:multiLevelType w:val="hybridMultilevel"/>
    <w:tmpl w:val="FDE6F48C"/>
    <w:lvl w:ilvl="0" w:tplc="1CD80DA2">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90" w15:restartNumberingAfterBreak="0">
    <w:nsid w:val="54CB2C09"/>
    <w:multiLevelType w:val="hybridMultilevel"/>
    <w:tmpl w:val="0820FB66"/>
    <w:lvl w:ilvl="0" w:tplc="71649590">
      <w:numFmt w:val="bullet"/>
      <w:lvlText w:val="-"/>
      <w:lvlJc w:val="left"/>
      <w:pPr>
        <w:ind w:left="1428" w:hanging="360"/>
      </w:pPr>
      <w:rPr>
        <w:rFonts w:hint="default"/>
        <w:sz w:val="20"/>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1" w15:restartNumberingAfterBreak="0">
    <w:nsid w:val="5C69757D"/>
    <w:multiLevelType w:val="hybridMultilevel"/>
    <w:tmpl w:val="41FE1288"/>
    <w:lvl w:ilvl="0" w:tplc="8F9AA24C">
      <w:start w:val="1"/>
      <w:numFmt w:val="bullet"/>
      <w:lvlText w:val="-"/>
      <w:lvlJc w:val="left"/>
      <w:pPr>
        <w:tabs>
          <w:tab w:val="num" w:pos="1637"/>
        </w:tabs>
        <w:ind w:left="1637" w:hanging="360"/>
      </w:pPr>
      <w:rPr>
        <w:rFonts w:ascii="Vrinda" w:hAnsi="Vrinda"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92"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93" w15:restartNumberingAfterBreak="0">
    <w:nsid w:val="5FF03DAA"/>
    <w:multiLevelType w:val="singleLevel"/>
    <w:tmpl w:val="04406812"/>
    <w:lvl w:ilvl="0">
      <w:start w:val="1"/>
      <w:numFmt w:val="bullet"/>
      <w:pStyle w:val="Punktowanie"/>
      <w:lvlText w:val=""/>
      <w:lvlJc w:val="left"/>
      <w:pPr>
        <w:tabs>
          <w:tab w:val="num" w:pos="360"/>
        </w:tabs>
        <w:ind w:left="360" w:hanging="360"/>
      </w:pPr>
      <w:rPr>
        <w:rFonts w:ascii="Symbol" w:hAnsi="Symbol" w:hint="default"/>
      </w:rPr>
    </w:lvl>
  </w:abstractNum>
  <w:abstractNum w:abstractNumId="94"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95" w15:restartNumberingAfterBreak="0">
    <w:nsid w:val="60F43133"/>
    <w:multiLevelType w:val="hybridMultilevel"/>
    <w:tmpl w:val="B76EAC0C"/>
    <w:lvl w:ilvl="0" w:tplc="AC12C2CC">
      <w:start w:val="1"/>
      <w:numFmt w:val="decimal"/>
      <w:lvlText w:val="%1)"/>
      <w:lvlJc w:val="left"/>
      <w:pPr>
        <w:ind w:left="309" w:hanging="360"/>
      </w:pPr>
      <w:rPr>
        <w:rFonts w:hint="default"/>
      </w:rPr>
    </w:lvl>
    <w:lvl w:ilvl="1" w:tplc="04150019" w:tentative="1">
      <w:start w:val="1"/>
      <w:numFmt w:val="lowerLetter"/>
      <w:lvlText w:val="%2."/>
      <w:lvlJc w:val="left"/>
      <w:pPr>
        <w:ind w:left="1029" w:hanging="360"/>
      </w:pPr>
    </w:lvl>
    <w:lvl w:ilvl="2" w:tplc="0415001B" w:tentative="1">
      <w:start w:val="1"/>
      <w:numFmt w:val="lowerRoman"/>
      <w:lvlText w:val="%3."/>
      <w:lvlJc w:val="right"/>
      <w:pPr>
        <w:ind w:left="1749" w:hanging="180"/>
      </w:pPr>
    </w:lvl>
    <w:lvl w:ilvl="3" w:tplc="0415000F" w:tentative="1">
      <w:start w:val="1"/>
      <w:numFmt w:val="decimal"/>
      <w:lvlText w:val="%4."/>
      <w:lvlJc w:val="left"/>
      <w:pPr>
        <w:ind w:left="2469" w:hanging="360"/>
      </w:pPr>
    </w:lvl>
    <w:lvl w:ilvl="4" w:tplc="04150019" w:tentative="1">
      <w:start w:val="1"/>
      <w:numFmt w:val="lowerLetter"/>
      <w:lvlText w:val="%5."/>
      <w:lvlJc w:val="left"/>
      <w:pPr>
        <w:ind w:left="3189" w:hanging="360"/>
      </w:pPr>
    </w:lvl>
    <w:lvl w:ilvl="5" w:tplc="0415001B" w:tentative="1">
      <w:start w:val="1"/>
      <w:numFmt w:val="lowerRoman"/>
      <w:lvlText w:val="%6."/>
      <w:lvlJc w:val="right"/>
      <w:pPr>
        <w:ind w:left="3909" w:hanging="180"/>
      </w:pPr>
    </w:lvl>
    <w:lvl w:ilvl="6" w:tplc="0415000F" w:tentative="1">
      <w:start w:val="1"/>
      <w:numFmt w:val="decimal"/>
      <w:lvlText w:val="%7."/>
      <w:lvlJc w:val="left"/>
      <w:pPr>
        <w:ind w:left="4629" w:hanging="360"/>
      </w:pPr>
    </w:lvl>
    <w:lvl w:ilvl="7" w:tplc="04150019" w:tentative="1">
      <w:start w:val="1"/>
      <w:numFmt w:val="lowerLetter"/>
      <w:lvlText w:val="%8."/>
      <w:lvlJc w:val="left"/>
      <w:pPr>
        <w:ind w:left="5349" w:hanging="360"/>
      </w:pPr>
    </w:lvl>
    <w:lvl w:ilvl="8" w:tplc="0415001B" w:tentative="1">
      <w:start w:val="1"/>
      <w:numFmt w:val="lowerRoman"/>
      <w:lvlText w:val="%9."/>
      <w:lvlJc w:val="right"/>
      <w:pPr>
        <w:ind w:left="6069" w:hanging="180"/>
      </w:pPr>
    </w:lvl>
  </w:abstractNum>
  <w:abstractNum w:abstractNumId="96" w15:restartNumberingAfterBreak="0">
    <w:nsid w:val="62C9789C"/>
    <w:multiLevelType w:val="hybridMultilevel"/>
    <w:tmpl w:val="707E0908"/>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2D30880"/>
    <w:multiLevelType w:val="hybridMultilevel"/>
    <w:tmpl w:val="9E48ABA0"/>
    <w:lvl w:ilvl="0" w:tplc="C3E4AD86">
      <w:start w:val="1"/>
      <w:numFmt w:val="bullet"/>
      <w:lvlText w:val=""/>
      <w:lvlJc w:val="left"/>
      <w:pPr>
        <w:ind w:left="1126" w:hanging="360"/>
      </w:pPr>
      <w:rPr>
        <w:rFonts w:ascii="Symbol" w:hAnsi="Symbol" w:hint="default"/>
      </w:rPr>
    </w:lvl>
    <w:lvl w:ilvl="1" w:tplc="FFFFFFFF" w:tentative="1">
      <w:start w:val="1"/>
      <w:numFmt w:val="lowerLetter"/>
      <w:lvlText w:val="%2."/>
      <w:lvlJc w:val="left"/>
      <w:pPr>
        <w:ind w:left="1846" w:hanging="360"/>
      </w:pPr>
    </w:lvl>
    <w:lvl w:ilvl="2" w:tplc="FFFFFFFF" w:tentative="1">
      <w:start w:val="1"/>
      <w:numFmt w:val="lowerRoman"/>
      <w:lvlText w:val="%3."/>
      <w:lvlJc w:val="right"/>
      <w:pPr>
        <w:ind w:left="2566" w:hanging="180"/>
      </w:pPr>
    </w:lvl>
    <w:lvl w:ilvl="3" w:tplc="FFFFFFFF" w:tentative="1">
      <w:start w:val="1"/>
      <w:numFmt w:val="decimal"/>
      <w:lvlText w:val="%4."/>
      <w:lvlJc w:val="left"/>
      <w:pPr>
        <w:ind w:left="3286" w:hanging="360"/>
      </w:pPr>
    </w:lvl>
    <w:lvl w:ilvl="4" w:tplc="FFFFFFFF" w:tentative="1">
      <w:start w:val="1"/>
      <w:numFmt w:val="lowerLetter"/>
      <w:lvlText w:val="%5."/>
      <w:lvlJc w:val="left"/>
      <w:pPr>
        <w:ind w:left="4006" w:hanging="360"/>
      </w:pPr>
    </w:lvl>
    <w:lvl w:ilvl="5" w:tplc="FFFFFFFF" w:tentative="1">
      <w:start w:val="1"/>
      <w:numFmt w:val="lowerRoman"/>
      <w:lvlText w:val="%6."/>
      <w:lvlJc w:val="right"/>
      <w:pPr>
        <w:ind w:left="4726" w:hanging="180"/>
      </w:pPr>
    </w:lvl>
    <w:lvl w:ilvl="6" w:tplc="FFFFFFFF" w:tentative="1">
      <w:start w:val="1"/>
      <w:numFmt w:val="decimal"/>
      <w:lvlText w:val="%7."/>
      <w:lvlJc w:val="left"/>
      <w:pPr>
        <w:ind w:left="5446" w:hanging="360"/>
      </w:pPr>
    </w:lvl>
    <w:lvl w:ilvl="7" w:tplc="FFFFFFFF" w:tentative="1">
      <w:start w:val="1"/>
      <w:numFmt w:val="lowerLetter"/>
      <w:lvlText w:val="%8."/>
      <w:lvlJc w:val="left"/>
      <w:pPr>
        <w:ind w:left="6166" w:hanging="360"/>
      </w:pPr>
    </w:lvl>
    <w:lvl w:ilvl="8" w:tplc="FFFFFFFF" w:tentative="1">
      <w:start w:val="1"/>
      <w:numFmt w:val="lowerRoman"/>
      <w:lvlText w:val="%9."/>
      <w:lvlJc w:val="right"/>
      <w:pPr>
        <w:ind w:left="6886" w:hanging="180"/>
      </w:pPr>
    </w:lvl>
  </w:abstractNum>
  <w:abstractNum w:abstractNumId="98" w15:restartNumberingAfterBreak="0">
    <w:nsid w:val="62DD7B1B"/>
    <w:multiLevelType w:val="hybridMultilevel"/>
    <w:tmpl w:val="0B26F8C2"/>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541E6C"/>
    <w:multiLevelType w:val="hybridMultilevel"/>
    <w:tmpl w:val="B8AC3100"/>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6907E8A"/>
    <w:multiLevelType w:val="hybridMultilevel"/>
    <w:tmpl w:val="88D491FE"/>
    <w:lvl w:ilvl="0" w:tplc="00000012">
      <w:numFmt w:val="bullet"/>
      <w:lvlText w:val="-"/>
      <w:lvlJc w:val="left"/>
      <w:pPr>
        <w:ind w:left="1070" w:hanging="360"/>
      </w:pPr>
      <w:rPr>
        <w:rFonts w:ascii="Arial" w:hAnsi="Arial" w:cs="Arial" w:hint="default"/>
        <w:color w:val="000000"/>
        <w:sz w:val="20"/>
        <w:lang w:eastAsia="pl-PL"/>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1" w15:restartNumberingAfterBreak="0">
    <w:nsid w:val="68486991"/>
    <w:multiLevelType w:val="hybridMultilevel"/>
    <w:tmpl w:val="7C08CBC0"/>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AD133E2"/>
    <w:multiLevelType w:val="hybridMultilevel"/>
    <w:tmpl w:val="29249DE0"/>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103"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104" w15:restartNumberingAfterBreak="0">
    <w:nsid w:val="6F73695B"/>
    <w:multiLevelType w:val="hybridMultilevel"/>
    <w:tmpl w:val="EA183794"/>
    <w:lvl w:ilvl="0" w:tplc="500898B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5" w15:restartNumberingAfterBreak="0">
    <w:nsid w:val="70EB3C6B"/>
    <w:multiLevelType w:val="singleLevel"/>
    <w:tmpl w:val="A83EE524"/>
    <w:lvl w:ilvl="0">
      <w:numFmt w:val="bullet"/>
      <w:lvlText w:val="-"/>
      <w:lvlJc w:val="left"/>
      <w:pPr>
        <w:tabs>
          <w:tab w:val="num" w:pos="360"/>
        </w:tabs>
        <w:ind w:left="360" w:hanging="360"/>
      </w:pPr>
      <w:rPr>
        <w:rFonts w:ascii="sans-serif" w:hAnsi="sans-serif" w:hint="default"/>
        <w:sz w:val="20"/>
      </w:rPr>
    </w:lvl>
  </w:abstractNum>
  <w:abstractNum w:abstractNumId="106" w15:restartNumberingAfterBreak="0">
    <w:nsid w:val="712155A7"/>
    <w:multiLevelType w:val="hybridMultilevel"/>
    <w:tmpl w:val="4D3EC31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43728B6"/>
    <w:multiLevelType w:val="hybridMultilevel"/>
    <w:tmpl w:val="19542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4F406CD"/>
    <w:multiLevelType w:val="hybridMultilevel"/>
    <w:tmpl w:val="FB3A7F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13681B"/>
    <w:multiLevelType w:val="hybridMultilevel"/>
    <w:tmpl w:val="2E607852"/>
    <w:lvl w:ilvl="0" w:tplc="3C6A1A3C">
      <w:start w:val="1"/>
      <w:numFmt w:val="decimal"/>
      <w:lvlText w:val="%1."/>
      <w:lvlJc w:val="left"/>
      <w:pPr>
        <w:ind w:left="720" w:hanging="360"/>
      </w:pPr>
      <w:rPr>
        <w:rFonts w:hint="default"/>
        <w:b w:val="0"/>
        <w:bCs/>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98254EC"/>
    <w:multiLevelType w:val="hybridMultilevel"/>
    <w:tmpl w:val="65E8D0B0"/>
    <w:lvl w:ilvl="0" w:tplc="032C0DF0">
      <w:start w:val="1"/>
      <w:numFmt w:val="bullet"/>
      <w:lvlText w:val=""/>
      <w:lvlJc w:val="left"/>
      <w:pPr>
        <w:ind w:left="1042" w:hanging="360"/>
      </w:pPr>
      <w:rPr>
        <w:rFonts w:ascii="Symbol" w:hAnsi="Symbol"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111" w15:restartNumberingAfterBreak="0">
    <w:nsid w:val="7AC235A3"/>
    <w:multiLevelType w:val="hybridMultilevel"/>
    <w:tmpl w:val="45CE652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BBA530A"/>
    <w:multiLevelType w:val="hybridMultilevel"/>
    <w:tmpl w:val="C472BC8A"/>
    <w:lvl w:ilvl="0" w:tplc="0F965E2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BF118E3"/>
    <w:multiLevelType w:val="hybridMultilevel"/>
    <w:tmpl w:val="EAB01F48"/>
    <w:lvl w:ilvl="0" w:tplc="12C8E8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5033559">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2" w16cid:durableId="1697929614">
    <w:abstractNumId w:val="53"/>
  </w:num>
  <w:num w:numId="3" w16cid:durableId="371223495">
    <w:abstractNumId w:val="93"/>
  </w:num>
  <w:num w:numId="4" w16cid:durableId="19328095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2229696">
    <w:abstractNumId w:val="32"/>
  </w:num>
  <w:num w:numId="6" w16cid:durableId="765811999">
    <w:abstractNumId w:val="94"/>
  </w:num>
  <w:num w:numId="7" w16cid:durableId="31883101">
    <w:abstractNumId w:val="38"/>
  </w:num>
  <w:num w:numId="8" w16cid:durableId="1552426481">
    <w:abstractNumId w:val="59"/>
  </w:num>
  <w:num w:numId="9" w16cid:durableId="1614553748">
    <w:abstractNumId w:val="85"/>
  </w:num>
  <w:num w:numId="10" w16cid:durableId="1851336834">
    <w:abstractNumId w:val="105"/>
  </w:num>
  <w:num w:numId="11" w16cid:durableId="39792703">
    <w:abstractNumId w:val="75"/>
  </w:num>
  <w:num w:numId="12" w16cid:durableId="258217861">
    <w:abstractNumId w:val="35"/>
  </w:num>
  <w:num w:numId="13" w16cid:durableId="1964194216">
    <w:abstractNumId w:val="58"/>
  </w:num>
  <w:num w:numId="14" w16cid:durableId="872310175">
    <w:abstractNumId w:val="107"/>
  </w:num>
  <w:num w:numId="15" w16cid:durableId="382487819">
    <w:abstractNumId w:val="2"/>
  </w:num>
  <w:num w:numId="16" w16cid:durableId="309674865">
    <w:abstractNumId w:val="65"/>
  </w:num>
  <w:num w:numId="17" w16cid:durableId="358704769">
    <w:abstractNumId w:val="79"/>
  </w:num>
  <w:num w:numId="18" w16cid:durableId="2079590209">
    <w:abstractNumId w:val="31"/>
  </w:num>
  <w:num w:numId="19" w16cid:durableId="1906182828">
    <w:abstractNumId w:val="87"/>
  </w:num>
  <w:num w:numId="20" w16cid:durableId="1119568055">
    <w:abstractNumId w:val="64"/>
  </w:num>
  <w:num w:numId="21" w16cid:durableId="1826359974">
    <w:abstractNumId w:val="84"/>
  </w:num>
  <w:num w:numId="22" w16cid:durableId="472330229">
    <w:abstractNumId w:val="60"/>
  </w:num>
  <w:num w:numId="23" w16cid:durableId="1157375838">
    <w:abstractNumId w:val="42"/>
  </w:num>
  <w:num w:numId="24" w16cid:durableId="603225690">
    <w:abstractNumId w:val="91"/>
  </w:num>
  <w:num w:numId="25" w16cid:durableId="1355330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9119723">
    <w:abstractNumId w:val="43"/>
  </w:num>
  <w:num w:numId="27" w16cid:durableId="1618945958">
    <w:abstractNumId w:val="89"/>
  </w:num>
  <w:num w:numId="28" w16cid:durableId="1800996574">
    <w:abstractNumId w:val="110"/>
  </w:num>
  <w:num w:numId="29" w16cid:durableId="534731073">
    <w:abstractNumId w:val="96"/>
  </w:num>
  <w:num w:numId="30" w16cid:durableId="2085301438">
    <w:abstractNumId w:val="103"/>
  </w:num>
  <w:num w:numId="31" w16cid:durableId="1561789788">
    <w:abstractNumId w:val="98"/>
  </w:num>
  <w:num w:numId="32" w16cid:durableId="165823893">
    <w:abstractNumId w:val="36"/>
  </w:num>
  <w:num w:numId="33" w16cid:durableId="66536767">
    <w:abstractNumId w:val="66"/>
  </w:num>
  <w:num w:numId="34" w16cid:durableId="2038188544">
    <w:abstractNumId w:val="73"/>
  </w:num>
  <w:num w:numId="35" w16cid:durableId="1994328690">
    <w:abstractNumId w:val="50"/>
  </w:num>
  <w:num w:numId="36" w16cid:durableId="170948154">
    <w:abstractNumId w:val="113"/>
  </w:num>
  <w:num w:numId="37" w16cid:durableId="770473300">
    <w:abstractNumId w:val="61"/>
  </w:num>
  <w:num w:numId="38" w16cid:durableId="689337427">
    <w:abstractNumId w:val="40"/>
  </w:num>
  <w:num w:numId="39" w16cid:durableId="1864201971">
    <w:abstractNumId w:val="57"/>
  </w:num>
  <w:num w:numId="40" w16cid:durableId="943222306">
    <w:abstractNumId w:val="33"/>
  </w:num>
  <w:num w:numId="41" w16cid:durableId="563375263">
    <w:abstractNumId w:val="90"/>
  </w:num>
  <w:num w:numId="42" w16cid:durableId="728845672">
    <w:abstractNumId w:val="83"/>
  </w:num>
  <w:num w:numId="43" w16cid:durableId="510533002">
    <w:abstractNumId w:val="7"/>
  </w:num>
  <w:num w:numId="44" w16cid:durableId="1095250547">
    <w:abstractNumId w:val="8"/>
  </w:num>
  <w:num w:numId="45" w16cid:durableId="261576032">
    <w:abstractNumId w:val="9"/>
  </w:num>
  <w:num w:numId="46" w16cid:durableId="838303550">
    <w:abstractNumId w:val="12"/>
  </w:num>
  <w:num w:numId="47" w16cid:durableId="922954891">
    <w:abstractNumId w:val="13"/>
  </w:num>
  <w:num w:numId="48" w16cid:durableId="922374899">
    <w:abstractNumId w:val="14"/>
  </w:num>
  <w:num w:numId="49" w16cid:durableId="1688677172">
    <w:abstractNumId w:val="16"/>
  </w:num>
  <w:num w:numId="50" w16cid:durableId="404961477">
    <w:abstractNumId w:val="17"/>
  </w:num>
  <w:num w:numId="51" w16cid:durableId="1859469884">
    <w:abstractNumId w:val="18"/>
  </w:num>
  <w:num w:numId="52" w16cid:durableId="1945769910">
    <w:abstractNumId w:val="19"/>
  </w:num>
  <w:num w:numId="53" w16cid:durableId="384108516">
    <w:abstractNumId w:val="20"/>
  </w:num>
  <w:num w:numId="54" w16cid:durableId="1255086935">
    <w:abstractNumId w:val="21"/>
  </w:num>
  <w:num w:numId="55" w16cid:durableId="1749376593">
    <w:abstractNumId w:val="22"/>
  </w:num>
  <w:num w:numId="56" w16cid:durableId="1757555506">
    <w:abstractNumId w:val="24"/>
  </w:num>
  <w:num w:numId="57" w16cid:durableId="1245722601">
    <w:abstractNumId w:val="28"/>
  </w:num>
  <w:num w:numId="58" w16cid:durableId="639654046">
    <w:abstractNumId w:val="29"/>
  </w:num>
  <w:num w:numId="59" w16cid:durableId="465315569">
    <w:abstractNumId w:val="30"/>
  </w:num>
  <w:num w:numId="60" w16cid:durableId="885144762">
    <w:abstractNumId w:val="81"/>
  </w:num>
  <w:num w:numId="61" w16cid:durableId="1165125318">
    <w:abstractNumId w:val="111"/>
  </w:num>
  <w:num w:numId="62" w16cid:durableId="1848251585">
    <w:abstractNumId w:val="95"/>
  </w:num>
  <w:num w:numId="63" w16cid:durableId="366877271">
    <w:abstractNumId w:val="67"/>
  </w:num>
  <w:num w:numId="64" w16cid:durableId="1530220522">
    <w:abstractNumId w:val="46"/>
  </w:num>
  <w:num w:numId="65" w16cid:durableId="852574324">
    <w:abstractNumId w:val="68"/>
  </w:num>
  <w:num w:numId="66" w16cid:durableId="1578587341">
    <w:abstractNumId w:val="37"/>
  </w:num>
  <w:num w:numId="67" w16cid:durableId="1830709173">
    <w:abstractNumId w:val="86"/>
  </w:num>
  <w:num w:numId="68" w16cid:durableId="1194272230">
    <w:abstractNumId w:val="101"/>
  </w:num>
  <w:num w:numId="69" w16cid:durableId="1325741751">
    <w:abstractNumId w:val="99"/>
  </w:num>
  <w:num w:numId="70" w16cid:durableId="1096944921">
    <w:abstractNumId w:val="69"/>
  </w:num>
  <w:num w:numId="71" w16cid:durableId="218713078">
    <w:abstractNumId w:val="88"/>
  </w:num>
  <w:num w:numId="72" w16cid:durableId="662195897">
    <w:abstractNumId w:val="108"/>
  </w:num>
  <w:num w:numId="73" w16cid:durableId="519391004">
    <w:abstractNumId w:val="56"/>
  </w:num>
  <w:num w:numId="74" w16cid:durableId="1209145276">
    <w:abstractNumId w:val="102"/>
  </w:num>
  <w:num w:numId="75" w16cid:durableId="712582245">
    <w:abstractNumId w:val="97"/>
  </w:num>
  <w:num w:numId="76" w16cid:durableId="1546333031">
    <w:abstractNumId w:val="34"/>
  </w:num>
  <w:num w:numId="77" w16cid:durableId="405109745">
    <w:abstractNumId w:val="55"/>
  </w:num>
  <w:num w:numId="78" w16cid:durableId="1883899162">
    <w:abstractNumId w:val="100"/>
  </w:num>
  <w:num w:numId="79" w16cid:durableId="1109277406">
    <w:abstractNumId w:val="78"/>
  </w:num>
  <w:num w:numId="80" w16cid:durableId="451629265">
    <w:abstractNumId w:val="76"/>
  </w:num>
  <w:num w:numId="81" w16cid:durableId="957955367">
    <w:abstractNumId w:val="54"/>
  </w:num>
  <w:num w:numId="82" w16cid:durableId="955063637">
    <w:abstractNumId w:val="80"/>
  </w:num>
  <w:num w:numId="83" w16cid:durableId="1822690174">
    <w:abstractNumId w:val="44"/>
  </w:num>
  <w:num w:numId="84" w16cid:durableId="1408771890">
    <w:abstractNumId w:val="62"/>
  </w:num>
  <w:num w:numId="85" w16cid:durableId="1756124103">
    <w:abstractNumId w:val="104"/>
  </w:num>
  <w:num w:numId="86" w16cid:durableId="1381828099">
    <w:abstractNumId w:val="77"/>
  </w:num>
  <w:num w:numId="87" w16cid:durableId="1383166422">
    <w:abstractNumId w:val="49"/>
  </w:num>
  <w:num w:numId="88" w16cid:durableId="1743019138">
    <w:abstractNumId w:val="71"/>
  </w:num>
  <w:num w:numId="89" w16cid:durableId="114326381">
    <w:abstractNumId w:val="106"/>
  </w:num>
  <w:num w:numId="90" w16cid:durableId="1649823982">
    <w:abstractNumId w:val="39"/>
  </w:num>
  <w:num w:numId="91" w16cid:durableId="862135832">
    <w:abstractNumId w:val="51"/>
  </w:num>
  <w:num w:numId="92" w16cid:durableId="2076318465">
    <w:abstractNumId w:val="45"/>
  </w:num>
  <w:num w:numId="93" w16cid:durableId="1637561708">
    <w:abstractNumId w:val="47"/>
  </w:num>
  <w:num w:numId="94" w16cid:durableId="1374189775">
    <w:abstractNumId w:val="41"/>
  </w:num>
  <w:num w:numId="95" w16cid:durableId="1788810113">
    <w:abstractNumId w:val="74"/>
  </w:num>
  <w:num w:numId="96" w16cid:durableId="172769540">
    <w:abstractNumId w:val="82"/>
  </w:num>
  <w:num w:numId="97" w16cid:durableId="1818954312">
    <w:abstractNumId w:val="109"/>
  </w:num>
  <w:num w:numId="98" w16cid:durableId="188227098">
    <w:abstractNumId w:val="52"/>
  </w:num>
  <w:num w:numId="99" w16cid:durableId="864754381">
    <w:abstractNumId w:val="72"/>
  </w:num>
  <w:num w:numId="100" w16cid:durableId="964581265">
    <w:abstractNumId w:val="0"/>
    <w:lvlOverride w:ilvl="0">
      <w:lvl w:ilvl="0">
        <w:start w:val="1"/>
        <w:numFmt w:val="bullet"/>
        <w:lvlText w:val=""/>
        <w:legacy w:legacy="1" w:legacySpace="0" w:legacyIndent="284"/>
        <w:lvlJc w:val="left"/>
        <w:pPr>
          <w:ind w:left="284" w:hanging="284"/>
        </w:pPr>
        <w:rPr>
          <w:rFonts w:ascii="Symbol" w:hAnsi="Symbol" w:hint="default"/>
          <w:color w:val="auto"/>
        </w:rPr>
      </w:lvl>
    </w:lvlOverride>
  </w:num>
  <w:num w:numId="101" w16cid:durableId="1892233146">
    <w:abstractNumId w:val="63"/>
  </w:num>
  <w:num w:numId="102" w16cid:durableId="730538996">
    <w:abstractNumId w:val="70"/>
  </w:num>
  <w:num w:numId="103" w16cid:durableId="325595987">
    <w:abstractNumId w:val="1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1"/>
    <w:rsid w:val="00000B7D"/>
    <w:rsid w:val="00000D67"/>
    <w:rsid w:val="00000E29"/>
    <w:rsid w:val="0000234F"/>
    <w:rsid w:val="00002653"/>
    <w:rsid w:val="000026FA"/>
    <w:rsid w:val="000037A3"/>
    <w:rsid w:val="0000383F"/>
    <w:rsid w:val="0000558F"/>
    <w:rsid w:val="00005781"/>
    <w:rsid w:val="000064CA"/>
    <w:rsid w:val="000073E6"/>
    <w:rsid w:val="00011F7D"/>
    <w:rsid w:val="00014C15"/>
    <w:rsid w:val="000155CB"/>
    <w:rsid w:val="00015B1E"/>
    <w:rsid w:val="000161B9"/>
    <w:rsid w:val="00016505"/>
    <w:rsid w:val="00017C05"/>
    <w:rsid w:val="00020D5F"/>
    <w:rsid w:val="00021ABF"/>
    <w:rsid w:val="0002248C"/>
    <w:rsid w:val="00022CAF"/>
    <w:rsid w:val="00023C08"/>
    <w:rsid w:val="00023D55"/>
    <w:rsid w:val="00023E1F"/>
    <w:rsid w:val="0002418D"/>
    <w:rsid w:val="00024716"/>
    <w:rsid w:val="00024AD4"/>
    <w:rsid w:val="00024B0E"/>
    <w:rsid w:val="00024DAF"/>
    <w:rsid w:val="00025B8D"/>
    <w:rsid w:val="0002775A"/>
    <w:rsid w:val="00027AF6"/>
    <w:rsid w:val="00030653"/>
    <w:rsid w:val="00030877"/>
    <w:rsid w:val="00032A5B"/>
    <w:rsid w:val="00035C32"/>
    <w:rsid w:val="0003721B"/>
    <w:rsid w:val="00037BD0"/>
    <w:rsid w:val="00037F9D"/>
    <w:rsid w:val="00041120"/>
    <w:rsid w:val="00041408"/>
    <w:rsid w:val="0004165B"/>
    <w:rsid w:val="0004186A"/>
    <w:rsid w:val="00041DE9"/>
    <w:rsid w:val="000430E5"/>
    <w:rsid w:val="00043B1C"/>
    <w:rsid w:val="00044257"/>
    <w:rsid w:val="0004444C"/>
    <w:rsid w:val="00044686"/>
    <w:rsid w:val="00044AF1"/>
    <w:rsid w:val="00045901"/>
    <w:rsid w:val="00045977"/>
    <w:rsid w:val="00052674"/>
    <w:rsid w:val="000531B0"/>
    <w:rsid w:val="0005403E"/>
    <w:rsid w:val="000540A5"/>
    <w:rsid w:val="00054984"/>
    <w:rsid w:val="00055C99"/>
    <w:rsid w:val="000562E0"/>
    <w:rsid w:val="000570E9"/>
    <w:rsid w:val="0006067D"/>
    <w:rsid w:val="0006088F"/>
    <w:rsid w:val="000609D0"/>
    <w:rsid w:val="00060D3F"/>
    <w:rsid w:val="00060DB1"/>
    <w:rsid w:val="00061E28"/>
    <w:rsid w:val="000635FA"/>
    <w:rsid w:val="00063BA9"/>
    <w:rsid w:val="0006439F"/>
    <w:rsid w:val="00065210"/>
    <w:rsid w:val="000663F1"/>
    <w:rsid w:val="00066A63"/>
    <w:rsid w:val="00066AFD"/>
    <w:rsid w:val="00067670"/>
    <w:rsid w:val="00067B66"/>
    <w:rsid w:val="000706EE"/>
    <w:rsid w:val="000713A1"/>
    <w:rsid w:val="0007191E"/>
    <w:rsid w:val="000721C6"/>
    <w:rsid w:val="000729BE"/>
    <w:rsid w:val="00072DCC"/>
    <w:rsid w:val="00073BDA"/>
    <w:rsid w:val="00075C0A"/>
    <w:rsid w:val="000762BE"/>
    <w:rsid w:val="00076806"/>
    <w:rsid w:val="000778B6"/>
    <w:rsid w:val="00080F7B"/>
    <w:rsid w:val="0008190B"/>
    <w:rsid w:val="00081B07"/>
    <w:rsid w:val="00081C90"/>
    <w:rsid w:val="00082447"/>
    <w:rsid w:val="00082C13"/>
    <w:rsid w:val="00083009"/>
    <w:rsid w:val="00085A56"/>
    <w:rsid w:val="00086280"/>
    <w:rsid w:val="00087610"/>
    <w:rsid w:val="00087895"/>
    <w:rsid w:val="00090264"/>
    <w:rsid w:val="00090337"/>
    <w:rsid w:val="00090495"/>
    <w:rsid w:val="00090CF4"/>
    <w:rsid w:val="00091A00"/>
    <w:rsid w:val="000925B6"/>
    <w:rsid w:val="00092F9E"/>
    <w:rsid w:val="00094964"/>
    <w:rsid w:val="00094ADA"/>
    <w:rsid w:val="0009587C"/>
    <w:rsid w:val="00096E27"/>
    <w:rsid w:val="00096FEC"/>
    <w:rsid w:val="00097E53"/>
    <w:rsid w:val="00097F4C"/>
    <w:rsid w:val="000A04DB"/>
    <w:rsid w:val="000A34EF"/>
    <w:rsid w:val="000A3BB1"/>
    <w:rsid w:val="000A5667"/>
    <w:rsid w:val="000A5782"/>
    <w:rsid w:val="000A5ACE"/>
    <w:rsid w:val="000A5B3A"/>
    <w:rsid w:val="000A5CE6"/>
    <w:rsid w:val="000A698D"/>
    <w:rsid w:val="000A6EF8"/>
    <w:rsid w:val="000A715D"/>
    <w:rsid w:val="000A7E78"/>
    <w:rsid w:val="000B1154"/>
    <w:rsid w:val="000B1634"/>
    <w:rsid w:val="000B39DB"/>
    <w:rsid w:val="000B3CB9"/>
    <w:rsid w:val="000B43C2"/>
    <w:rsid w:val="000B4AAB"/>
    <w:rsid w:val="000B61FB"/>
    <w:rsid w:val="000B6562"/>
    <w:rsid w:val="000B77A7"/>
    <w:rsid w:val="000C0E32"/>
    <w:rsid w:val="000C1040"/>
    <w:rsid w:val="000C21FC"/>
    <w:rsid w:val="000C33E9"/>
    <w:rsid w:val="000C3E6F"/>
    <w:rsid w:val="000C4D62"/>
    <w:rsid w:val="000C5836"/>
    <w:rsid w:val="000C5F78"/>
    <w:rsid w:val="000C744F"/>
    <w:rsid w:val="000C7B35"/>
    <w:rsid w:val="000D030F"/>
    <w:rsid w:val="000D123D"/>
    <w:rsid w:val="000D192B"/>
    <w:rsid w:val="000D2A3D"/>
    <w:rsid w:val="000D38C8"/>
    <w:rsid w:val="000D55B5"/>
    <w:rsid w:val="000D594B"/>
    <w:rsid w:val="000D5CD5"/>
    <w:rsid w:val="000D70E9"/>
    <w:rsid w:val="000D7F40"/>
    <w:rsid w:val="000E06C7"/>
    <w:rsid w:val="000E06F5"/>
    <w:rsid w:val="000E0F08"/>
    <w:rsid w:val="000E1891"/>
    <w:rsid w:val="000E2174"/>
    <w:rsid w:val="000E2400"/>
    <w:rsid w:val="000E256E"/>
    <w:rsid w:val="000E3738"/>
    <w:rsid w:val="000E4069"/>
    <w:rsid w:val="000E4834"/>
    <w:rsid w:val="000E591A"/>
    <w:rsid w:val="000E6EE2"/>
    <w:rsid w:val="000E7F5A"/>
    <w:rsid w:val="000F0690"/>
    <w:rsid w:val="000F1134"/>
    <w:rsid w:val="000F3209"/>
    <w:rsid w:val="000F5E43"/>
    <w:rsid w:val="000F5FE1"/>
    <w:rsid w:val="000F6703"/>
    <w:rsid w:val="000F7C38"/>
    <w:rsid w:val="00101662"/>
    <w:rsid w:val="00101EFD"/>
    <w:rsid w:val="00104467"/>
    <w:rsid w:val="00104996"/>
    <w:rsid w:val="001055F3"/>
    <w:rsid w:val="0010583E"/>
    <w:rsid w:val="00105883"/>
    <w:rsid w:val="00105EFD"/>
    <w:rsid w:val="001067EA"/>
    <w:rsid w:val="00106D3B"/>
    <w:rsid w:val="001101BE"/>
    <w:rsid w:val="00110386"/>
    <w:rsid w:val="001125BE"/>
    <w:rsid w:val="0011297C"/>
    <w:rsid w:val="001138A7"/>
    <w:rsid w:val="001144AF"/>
    <w:rsid w:val="001151C1"/>
    <w:rsid w:val="0011684B"/>
    <w:rsid w:val="00116F0A"/>
    <w:rsid w:val="001172E8"/>
    <w:rsid w:val="001175A0"/>
    <w:rsid w:val="0012064C"/>
    <w:rsid w:val="00120962"/>
    <w:rsid w:val="00121EE7"/>
    <w:rsid w:val="00122E6D"/>
    <w:rsid w:val="001246AC"/>
    <w:rsid w:val="00125672"/>
    <w:rsid w:val="00126E90"/>
    <w:rsid w:val="00126F37"/>
    <w:rsid w:val="00127068"/>
    <w:rsid w:val="0012799D"/>
    <w:rsid w:val="001301C6"/>
    <w:rsid w:val="00130B58"/>
    <w:rsid w:val="00131AE3"/>
    <w:rsid w:val="00132081"/>
    <w:rsid w:val="00133627"/>
    <w:rsid w:val="0013407A"/>
    <w:rsid w:val="001351CD"/>
    <w:rsid w:val="001357B2"/>
    <w:rsid w:val="00135A44"/>
    <w:rsid w:val="00135EC2"/>
    <w:rsid w:val="00136FBE"/>
    <w:rsid w:val="00137679"/>
    <w:rsid w:val="00137966"/>
    <w:rsid w:val="00140BB7"/>
    <w:rsid w:val="0014121A"/>
    <w:rsid w:val="0014123D"/>
    <w:rsid w:val="001415A9"/>
    <w:rsid w:val="00141F69"/>
    <w:rsid w:val="00142BF6"/>
    <w:rsid w:val="001442C2"/>
    <w:rsid w:val="001443E3"/>
    <w:rsid w:val="001450FF"/>
    <w:rsid w:val="00146C6E"/>
    <w:rsid w:val="001472AA"/>
    <w:rsid w:val="001519F0"/>
    <w:rsid w:val="00152A0E"/>
    <w:rsid w:val="001535AD"/>
    <w:rsid w:val="00154707"/>
    <w:rsid w:val="00155D3C"/>
    <w:rsid w:val="00156393"/>
    <w:rsid w:val="001564BD"/>
    <w:rsid w:val="00156BF0"/>
    <w:rsid w:val="001577A4"/>
    <w:rsid w:val="00157C64"/>
    <w:rsid w:val="00157CA8"/>
    <w:rsid w:val="00160C7D"/>
    <w:rsid w:val="00160E1D"/>
    <w:rsid w:val="001611B2"/>
    <w:rsid w:val="00161BE6"/>
    <w:rsid w:val="00161DB7"/>
    <w:rsid w:val="001627FC"/>
    <w:rsid w:val="00163044"/>
    <w:rsid w:val="00164016"/>
    <w:rsid w:val="00164D93"/>
    <w:rsid w:val="00165417"/>
    <w:rsid w:val="00165E87"/>
    <w:rsid w:val="001665D0"/>
    <w:rsid w:val="00166960"/>
    <w:rsid w:val="00167018"/>
    <w:rsid w:val="001678AE"/>
    <w:rsid w:val="001678EB"/>
    <w:rsid w:val="00170606"/>
    <w:rsid w:val="00171889"/>
    <w:rsid w:val="0017243A"/>
    <w:rsid w:val="00174358"/>
    <w:rsid w:val="001743FC"/>
    <w:rsid w:val="0017553F"/>
    <w:rsid w:val="00175C54"/>
    <w:rsid w:val="00177149"/>
    <w:rsid w:val="00180533"/>
    <w:rsid w:val="00180977"/>
    <w:rsid w:val="00181E89"/>
    <w:rsid w:val="00181FC0"/>
    <w:rsid w:val="00182423"/>
    <w:rsid w:val="0018247F"/>
    <w:rsid w:val="00182928"/>
    <w:rsid w:val="00182C44"/>
    <w:rsid w:val="00183584"/>
    <w:rsid w:val="001839DB"/>
    <w:rsid w:val="00183BA2"/>
    <w:rsid w:val="00184812"/>
    <w:rsid w:val="00184861"/>
    <w:rsid w:val="00185733"/>
    <w:rsid w:val="00185DC9"/>
    <w:rsid w:val="00186A30"/>
    <w:rsid w:val="001874DE"/>
    <w:rsid w:val="00190966"/>
    <w:rsid w:val="00190C3B"/>
    <w:rsid w:val="00191284"/>
    <w:rsid w:val="00191CD2"/>
    <w:rsid w:val="00191E12"/>
    <w:rsid w:val="00194990"/>
    <w:rsid w:val="00195551"/>
    <w:rsid w:val="00196190"/>
    <w:rsid w:val="0019633B"/>
    <w:rsid w:val="001964B3"/>
    <w:rsid w:val="001976D2"/>
    <w:rsid w:val="0019770F"/>
    <w:rsid w:val="001A0BEE"/>
    <w:rsid w:val="001A0C99"/>
    <w:rsid w:val="001A157F"/>
    <w:rsid w:val="001A2781"/>
    <w:rsid w:val="001A27A2"/>
    <w:rsid w:val="001A28C6"/>
    <w:rsid w:val="001A3C7B"/>
    <w:rsid w:val="001A404E"/>
    <w:rsid w:val="001A4808"/>
    <w:rsid w:val="001A507C"/>
    <w:rsid w:val="001A64DA"/>
    <w:rsid w:val="001A6673"/>
    <w:rsid w:val="001A6B60"/>
    <w:rsid w:val="001B050B"/>
    <w:rsid w:val="001B1E67"/>
    <w:rsid w:val="001B2464"/>
    <w:rsid w:val="001B2AC4"/>
    <w:rsid w:val="001B2F8F"/>
    <w:rsid w:val="001B329F"/>
    <w:rsid w:val="001B3402"/>
    <w:rsid w:val="001B3E7D"/>
    <w:rsid w:val="001B42F1"/>
    <w:rsid w:val="001B42FA"/>
    <w:rsid w:val="001B4AD7"/>
    <w:rsid w:val="001B4D2A"/>
    <w:rsid w:val="001B562C"/>
    <w:rsid w:val="001B763D"/>
    <w:rsid w:val="001C06F8"/>
    <w:rsid w:val="001C0AA0"/>
    <w:rsid w:val="001C125B"/>
    <w:rsid w:val="001C2498"/>
    <w:rsid w:val="001C6014"/>
    <w:rsid w:val="001C611B"/>
    <w:rsid w:val="001C61EE"/>
    <w:rsid w:val="001C66E9"/>
    <w:rsid w:val="001C6946"/>
    <w:rsid w:val="001C69FF"/>
    <w:rsid w:val="001C7168"/>
    <w:rsid w:val="001C77DA"/>
    <w:rsid w:val="001C7BBB"/>
    <w:rsid w:val="001D0301"/>
    <w:rsid w:val="001D1894"/>
    <w:rsid w:val="001D2A39"/>
    <w:rsid w:val="001D30CB"/>
    <w:rsid w:val="001D455B"/>
    <w:rsid w:val="001D4ACB"/>
    <w:rsid w:val="001D4E29"/>
    <w:rsid w:val="001D531A"/>
    <w:rsid w:val="001D57A0"/>
    <w:rsid w:val="001D600F"/>
    <w:rsid w:val="001D65DF"/>
    <w:rsid w:val="001D6977"/>
    <w:rsid w:val="001D6A89"/>
    <w:rsid w:val="001D6B82"/>
    <w:rsid w:val="001D7128"/>
    <w:rsid w:val="001E0109"/>
    <w:rsid w:val="001E04F7"/>
    <w:rsid w:val="001E1389"/>
    <w:rsid w:val="001E2600"/>
    <w:rsid w:val="001E2895"/>
    <w:rsid w:val="001E33B9"/>
    <w:rsid w:val="001E3A2C"/>
    <w:rsid w:val="001E4152"/>
    <w:rsid w:val="001E465E"/>
    <w:rsid w:val="001E5267"/>
    <w:rsid w:val="001E70DC"/>
    <w:rsid w:val="001E7231"/>
    <w:rsid w:val="001F0455"/>
    <w:rsid w:val="001F0795"/>
    <w:rsid w:val="001F0ED3"/>
    <w:rsid w:val="001F1900"/>
    <w:rsid w:val="001F238B"/>
    <w:rsid w:val="001F24FF"/>
    <w:rsid w:val="001F2825"/>
    <w:rsid w:val="001F2886"/>
    <w:rsid w:val="001F370B"/>
    <w:rsid w:val="001F3893"/>
    <w:rsid w:val="001F5270"/>
    <w:rsid w:val="001F5C43"/>
    <w:rsid w:val="001F64FF"/>
    <w:rsid w:val="00200844"/>
    <w:rsid w:val="00200A7B"/>
    <w:rsid w:val="0020120A"/>
    <w:rsid w:val="00202273"/>
    <w:rsid w:val="00202BB6"/>
    <w:rsid w:val="0020386F"/>
    <w:rsid w:val="002038AD"/>
    <w:rsid w:val="002038D3"/>
    <w:rsid w:val="00203C57"/>
    <w:rsid w:val="0020420F"/>
    <w:rsid w:val="002051EF"/>
    <w:rsid w:val="0020532A"/>
    <w:rsid w:val="00207583"/>
    <w:rsid w:val="00210540"/>
    <w:rsid w:val="0021055A"/>
    <w:rsid w:val="00210BB6"/>
    <w:rsid w:val="00211A26"/>
    <w:rsid w:val="00212A4E"/>
    <w:rsid w:val="00214025"/>
    <w:rsid w:val="00214602"/>
    <w:rsid w:val="002150F8"/>
    <w:rsid w:val="00215E33"/>
    <w:rsid w:val="00216EA1"/>
    <w:rsid w:val="00217572"/>
    <w:rsid w:val="002179DB"/>
    <w:rsid w:val="00217D15"/>
    <w:rsid w:val="00220B82"/>
    <w:rsid w:val="00221786"/>
    <w:rsid w:val="00222910"/>
    <w:rsid w:val="00224D57"/>
    <w:rsid w:val="00224D7F"/>
    <w:rsid w:val="00225406"/>
    <w:rsid w:val="00225610"/>
    <w:rsid w:val="00226038"/>
    <w:rsid w:val="00226A13"/>
    <w:rsid w:val="00226A60"/>
    <w:rsid w:val="00226A9E"/>
    <w:rsid w:val="0022728A"/>
    <w:rsid w:val="00227489"/>
    <w:rsid w:val="00227724"/>
    <w:rsid w:val="0023106D"/>
    <w:rsid w:val="00232434"/>
    <w:rsid w:val="00232797"/>
    <w:rsid w:val="00232BEF"/>
    <w:rsid w:val="00232C61"/>
    <w:rsid w:val="00232CA0"/>
    <w:rsid w:val="0023301F"/>
    <w:rsid w:val="0023381E"/>
    <w:rsid w:val="00236599"/>
    <w:rsid w:val="00236721"/>
    <w:rsid w:val="002368CC"/>
    <w:rsid w:val="0023704C"/>
    <w:rsid w:val="00237B80"/>
    <w:rsid w:val="00237CC8"/>
    <w:rsid w:val="00240405"/>
    <w:rsid w:val="0024112A"/>
    <w:rsid w:val="00241844"/>
    <w:rsid w:val="002420A4"/>
    <w:rsid w:val="00242AFE"/>
    <w:rsid w:val="00242FEF"/>
    <w:rsid w:val="00243805"/>
    <w:rsid w:val="00243C56"/>
    <w:rsid w:val="00243EA8"/>
    <w:rsid w:val="0024616B"/>
    <w:rsid w:val="00246A2C"/>
    <w:rsid w:val="002476BF"/>
    <w:rsid w:val="00250209"/>
    <w:rsid w:val="002507D5"/>
    <w:rsid w:val="00250AF8"/>
    <w:rsid w:val="00250FF2"/>
    <w:rsid w:val="002515CC"/>
    <w:rsid w:val="00251E6D"/>
    <w:rsid w:val="00252555"/>
    <w:rsid w:val="002525C0"/>
    <w:rsid w:val="00253DC4"/>
    <w:rsid w:val="0025535D"/>
    <w:rsid w:val="0025595C"/>
    <w:rsid w:val="002569FE"/>
    <w:rsid w:val="00256BFE"/>
    <w:rsid w:val="00256F70"/>
    <w:rsid w:val="00257237"/>
    <w:rsid w:val="002575C1"/>
    <w:rsid w:val="0025767B"/>
    <w:rsid w:val="00257B24"/>
    <w:rsid w:val="002602F3"/>
    <w:rsid w:val="00260BAD"/>
    <w:rsid w:val="00260EDA"/>
    <w:rsid w:val="00260FB3"/>
    <w:rsid w:val="00261082"/>
    <w:rsid w:val="00261B91"/>
    <w:rsid w:val="002620CA"/>
    <w:rsid w:val="002628EF"/>
    <w:rsid w:val="0026309F"/>
    <w:rsid w:val="0026447D"/>
    <w:rsid w:val="0026573D"/>
    <w:rsid w:val="00266A8B"/>
    <w:rsid w:val="00266CF4"/>
    <w:rsid w:val="00267C3E"/>
    <w:rsid w:val="002705B0"/>
    <w:rsid w:val="0027100E"/>
    <w:rsid w:val="00271AFA"/>
    <w:rsid w:val="00272DDE"/>
    <w:rsid w:val="0027315F"/>
    <w:rsid w:val="002738E2"/>
    <w:rsid w:val="0027614B"/>
    <w:rsid w:val="00277BA4"/>
    <w:rsid w:val="002812EB"/>
    <w:rsid w:val="00281BA7"/>
    <w:rsid w:val="00282ABB"/>
    <w:rsid w:val="00283C66"/>
    <w:rsid w:val="00284A19"/>
    <w:rsid w:val="00284D36"/>
    <w:rsid w:val="00285B49"/>
    <w:rsid w:val="002862EE"/>
    <w:rsid w:val="00286651"/>
    <w:rsid w:val="00287338"/>
    <w:rsid w:val="00287451"/>
    <w:rsid w:val="00287A73"/>
    <w:rsid w:val="00287EE0"/>
    <w:rsid w:val="002901BB"/>
    <w:rsid w:val="00290C5B"/>
    <w:rsid w:val="0029165C"/>
    <w:rsid w:val="002924E5"/>
    <w:rsid w:val="0029338A"/>
    <w:rsid w:val="00293696"/>
    <w:rsid w:val="00293F00"/>
    <w:rsid w:val="002952BF"/>
    <w:rsid w:val="00296BA4"/>
    <w:rsid w:val="002972B3"/>
    <w:rsid w:val="002979BB"/>
    <w:rsid w:val="00297B71"/>
    <w:rsid w:val="00297E99"/>
    <w:rsid w:val="002A0D5B"/>
    <w:rsid w:val="002A1270"/>
    <w:rsid w:val="002A2898"/>
    <w:rsid w:val="002A2B60"/>
    <w:rsid w:val="002A355F"/>
    <w:rsid w:val="002A3FEE"/>
    <w:rsid w:val="002A406F"/>
    <w:rsid w:val="002A43EE"/>
    <w:rsid w:val="002A5A15"/>
    <w:rsid w:val="002A6392"/>
    <w:rsid w:val="002A7108"/>
    <w:rsid w:val="002A75C3"/>
    <w:rsid w:val="002B05C6"/>
    <w:rsid w:val="002B072B"/>
    <w:rsid w:val="002B09E9"/>
    <w:rsid w:val="002B0B6C"/>
    <w:rsid w:val="002B0CB6"/>
    <w:rsid w:val="002B0E1C"/>
    <w:rsid w:val="002B0F7F"/>
    <w:rsid w:val="002B1B1A"/>
    <w:rsid w:val="002B3D69"/>
    <w:rsid w:val="002B41AE"/>
    <w:rsid w:val="002B43DA"/>
    <w:rsid w:val="002B43E0"/>
    <w:rsid w:val="002B462D"/>
    <w:rsid w:val="002B4C7D"/>
    <w:rsid w:val="002B4D06"/>
    <w:rsid w:val="002B5CFC"/>
    <w:rsid w:val="002B78A4"/>
    <w:rsid w:val="002C14DE"/>
    <w:rsid w:val="002C1AEC"/>
    <w:rsid w:val="002C2D6F"/>
    <w:rsid w:val="002C33D1"/>
    <w:rsid w:val="002C3CBE"/>
    <w:rsid w:val="002C45EB"/>
    <w:rsid w:val="002C48BE"/>
    <w:rsid w:val="002C49DA"/>
    <w:rsid w:val="002C5477"/>
    <w:rsid w:val="002C6526"/>
    <w:rsid w:val="002C68BE"/>
    <w:rsid w:val="002C6977"/>
    <w:rsid w:val="002C707A"/>
    <w:rsid w:val="002C78A2"/>
    <w:rsid w:val="002C7D33"/>
    <w:rsid w:val="002D1349"/>
    <w:rsid w:val="002D2E38"/>
    <w:rsid w:val="002D2E9A"/>
    <w:rsid w:val="002D2F9B"/>
    <w:rsid w:val="002D2FD5"/>
    <w:rsid w:val="002D3073"/>
    <w:rsid w:val="002D3482"/>
    <w:rsid w:val="002D3A24"/>
    <w:rsid w:val="002D3A2B"/>
    <w:rsid w:val="002D40A2"/>
    <w:rsid w:val="002D68B3"/>
    <w:rsid w:val="002D75E6"/>
    <w:rsid w:val="002D77CF"/>
    <w:rsid w:val="002E0754"/>
    <w:rsid w:val="002E0B25"/>
    <w:rsid w:val="002E0B47"/>
    <w:rsid w:val="002E2EB1"/>
    <w:rsid w:val="002E49C6"/>
    <w:rsid w:val="002E574C"/>
    <w:rsid w:val="002F05D7"/>
    <w:rsid w:val="002F08B2"/>
    <w:rsid w:val="002F3E47"/>
    <w:rsid w:val="002F4C46"/>
    <w:rsid w:val="002F4F65"/>
    <w:rsid w:val="002F5309"/>
    <w:rsid w:val="002F558F"/>
    <w:rsid w:val="002F58F0"/>
    <w:rsid w:val="002F5CD1"/>
    <w:rsid w:val="002F6210"/>
    <w:rsid w:val="002F6AFD"/>
    <w:rsid w:val="002F73F5"/>
    <w:rsid w:val="0030091F"/>
    <w:rsid w:val="00300EED"/>
    <w:rsid w:val="00300F93"/>
    <w:rsid w:val="003038FB"/>
    <w:rsid w:val="003054D5"/>
    <w:rsid w:val="00305AD3"/>
    <w:rsid w:val="00306C7A"/>
    <w:rsid w:val="0030732B"/>
    <w:rsid w:val="003076EA"/>
    <w:rsid w:val="00310577"/>
    <w:rsid w:val="0031118F"/>
    <w:rsid w:val="00313CD8"/>
    <w:rsid w:val="00314983"/>
    <w:rsid w:val="00314A12"/>
    <w:rsid w:val="00314B7D"/>
    <w:rsid w:val="00316534"/>
    <w:rsid w:val="00320FA2"/>
    <w:rsid w:val="0032154E"/>
    <w:rsid w:val="00321922"/>
    <w:rsid w:val="00322CD8"/>
    <w:rsid w:val="003233C6"/>
    <w:rsid w:val="00323422"/>
    <w:rsid w:val="00323E06"/>
    <w:rsid w:val="00324981"/>
    <w:rsid w:val="00330B16"/>
    <w:rsid w:val="00330BB0"/>
    <w:rsid w:val="00330F9D"/>
    <w:rsid w:val="00331182"/>
    <w:rsid w:val="003311E1"/>
    <w:rsid w:val="00331D50"/>
    <w:rsid w:val="003329FF"/>
    <w:rsid w:val="00332D36"/>
    <w:rsid w:val="00332FE4"/>
    <w:rsid w:val="00334D5A"/>
    <w:rsid w:val="003353E9"/>
    <w:rsid w:val="00335759"/>
    <w:rsid w:val="0033691C"/>
    <w:rsid w:val="00337496"/>
    <w:rsid w:val="00337541"/>
    <w:rsid w:val="003401ED"/>
    <w:rsid w:val="003412D4"/>
    <w:rsid w:val="0034130E"/>
    <w:rsid w:val="00341442"/>
    <w:rsid w:val="0034213C"/>
    <w:rsid w:val="0034250A"/>
    <w:rsid w:val="00343A07"/>
    <w:rsid w:val="00344023"/>
    <w:rsid w:val="00344C8B"/>
    <w:rsid w:val="00345571"/>
    <w:rsid w:val="003456DC"/>
    <w:rsid w:val="00346594"/>
    <w:rsid w:val="00346D4A"/>
    <w:rsid w:val="0034710D"/>
    <w:rsid w:val="00347F16"/>
    <w:rsid w:val="00350132"/>
    <w:rsid w:val="003502D1"/>
    <w:rsid w:val="0035151F"/>
    <w:rsid w:val="003515CD"/>
    <w:rsid w:val="0035194B"/>
    <w:rsid w:val="00351A88"/>
    <w:rsid w:val="00351C3E"/>
    <w:rsid w:val="00352B1A"/>
    <w:rsid w:val="00352CD6"/>
    <w:rsid w:val="0035433A"/>
    <w:rsid w:val="00354FA3"/>
    <w:rsid w:val="003560D6"/>
    <w:rsid w:val="0035645D"/>
    <w:rsid w:val="0035766F"/>
    <w:rsid w:val="00360BD9"/>
    <w:rsid w:val="00361186"/>
    <w:rsid w:val="00364934"/>
    <w:rsid w:val="0036652A"/>
    <w:rsid w:val="00367919"/>
    <w:rsid w:val="00370762"/>
    <w:rsid w:val="00370DF5"/>
    <w:rsid w:val="003714AB"/>
    <w:rsid w:val="003716CC"/>
    <w:rsid w:val="00371B7C"/>
    <w:rsid w:val="003725BF"/>
    <w:rsid w:val="00372A12"/>
    <w:rsid w:val="003733F3"/>
    <w:rsid w:val="00373442"/>
    <w:rsid w:val="00373534"/>
    <w:rsid w:val="00374AE6"/>
    <w:rsid w:val="00374C81"/>
    <w:rsid w:val="003759C7"/>
    <w:rsid w:val="00375B50"/>
    <w:rsid w:val="00375E3A"/>
    <w:rsid w:val="00375EB0"/>
    <w:rsid w:val="00375FF9"/>
    <w:rsid w:val="003768F6"/>
    <w:rsid w:val="003775F1"/>
    <w:rsid w:val="0038057A"/>
    <w:rsid w:val="0038220F"/>
    <w:rsid w:val="00382F4C"/>
    <w:rsid w:val="003831F6"/>
    <w:rsid w:val="00383E54"/>
    <w:rsid w:val="00385209"/>
    <w:rsid w:val="003854C2"/>
    <w:rsid w:val="003863E3"/>
    <w:rsid w:val="00386536"/>
    <w:rsid w:val="00386B7E"/>
    <w:rsid w:val="00386D8F"/>
    <w:rsid w:val="003874EF"/>
    <w:rsid w:val="0039122B"/>
    <w:rsid w:val="003913E7"/>
    <w:rsid w:val="00392754"/>
    <w:rsid w:val="0039283C"/>
    <w:rsid w:val="003928F3"/>
    <w:rsid w:val="00393414"/>
    <w:rsid w:val="00393C50"/>
    <w:rsid w:val="0039435F"/>
    <w:rsid w:val="003959B9"/>
    <w:rsid w:val="00395CBE"/>
    <w:rsid w:val="0039695F"/>
    <w:rsid w:val="00396BC5"/>
    <w:rsid w:val="00396D57"/>
    <w:rsid w:val="00396E19"/>
    <w:rsid w:val="00396F90"/>
    <w:rsid w:val="00397667"/>
    <w:rsid w:val="00397E6B"/>
    <w:rsid w:val="003A1B25"/>
    <w:rsid w:val="003A209D"/>
    <w:rsid w:val="003A226E"/>
    <w:rsid w:val="003A358B"/>
    <w:rsid w:val="003A45C9"/>
    <w:rsid w:val="003A46DC"/>
    <w:rsid w:val="003A473C"/>
    <w:rsid w:val="003A4B2D"/>
    <w:rsid w:val="003A52B4"/>
    <w:rsid w:val="003A5BC7"/>
    <w:rsid w:val="003B1F0A"/>
    <w:rsid w:val="003B258D"/>
    <w:rsid w:val="003B30BB"/>
    <w:rsid w:val="003B33CB"/>
    <w:rsid w:val="003B33D2"/>
    <w:rsid w:val="003B3A0F"/>
    <w:rsid w:val="003B47E6"/>
    <w:rsid w:val="003B494E"/>
    <w:rsid w:val="003B4C8D"/>
    <w:rsid w:val="003B50BC"/>
    <w:rsid w:val="003B607E"/>
    <w:rsid w:val="003B6413"/>
    <w:rsid w:val="003B6894"/>
    <w:rsid w:val="003B6F1E"/>
    <w:rsid w:val="003B7573"/>
    <w:rsid w:val="003C0C82"/>
    <w:rsid w:val="003C16FE"/>
    <w:rsid w:val="003C17D7"/>
    <w:rsid w:val="003C1816"/>
    <w:rsid w:val="003C206F"/>
    <w:rsid w:val="003C284E"/>
    <w:rsid w:val="003C3CBB"/>
    <w:rsid w:val="003C515E"/>
    <w:rsid w:val="003C5961"/>
    <w:rsid w:val="003D0E72"/>
    <w:rsid w:val="003D237B"/>
    <w:rsid w:val="003D476C"/>
    <w:rsid w:val="003D5A52"/>
    <w:rsid w:val="003D5B7C"/>
    <w:rsid w:val="003D5F48"/>
    <w:rsid w:val="003D5FC3"/>
    <w:rsid w:val="003D606E"/>
    <w:rsid w:val="003D6925"/>
    <w:rsid w:val="003D6A65"/>
    <w:rsid w:val="003D743F"/>
    <w:rsid w:val="003D754A"/>
    <w:rsid w:val="003E05ED"/>
    <w:rsid w:val="003E121C"/>
    <w:rsid w:val="003E17B9"/>
    <w:rsid w:val="003E1F09"/>
    <w:rsid w:val="003E21E2"/>
    <w:rsid w:val="003E2931"/>
    <w:rsid w:val="003E2B4D"/>
    <w:rsid w:val="003E349C"/>
    <w:rsid w:val="003E34F7"/>
    <w:rsid w:val="003E3629"/>
    <w:rsid w:val="003E3C97"/>
    <w:rsid w:val="003E4252"/>
    <w:rsid w:val="003E44D6"/>
    <w:rsid w:val="003E498A"/>
    <w:rsid w:val="003E4BD2"/>
    <w:rsid w:val="003E4BF7"/>
    <w:rsid w:val="003E5855"/>
    <w:rsid w:val="003E61F0"/>
    <w:rsid w:val="003F0C49"/>
    <w:rsid w:val="003F0C8F"/>
    <w:rsid w:val="003F1005"/>
    <w:rsid w:val="003F12EE"/>
    <w:rsid w:val="003F16FE"/>
    <w:rsid w:val="003F1B09"/>
    <w:rsid w:val="003F1B78"/>
    <w:rsid w:val="003F2E18"/>
    <w:rsid w:val="003F3318"/>
    <w:rsid w:val="003F358E"/>
    <w:rsid w:val="003F3708"/>
    <w:rsid w:val="003F3917"/>
    <w:rsid w:val="003F3BA3"/>
    <w:rsid w:val="003F3F49"/>
    <w:rsid w:val="003F480F"/>
    <w:rsid w:val="003F515F"/>
    <w:rsid w:val="003F5477"/>
    <w:rsid w:val="003F5B23"/>
    <w:rsid w:val="003F5CA4"/>
    <w:rsid w:val="003F6D9D"/>
    <w:rsid w:val="003F752F"/>
    <w:rsid w:val="003F754F"/>
    <w:rsid w:val="003F78D0"/>
    <w:rsid w:val="003F7EB8"/>
    <w:rsid w:val="004023C0"/>
    <w:rsid w:val="004023DF"/>
    <w:rsid w:val="0040468E"/>
    <w:rsid w:val="00406D67"/>
    <w:rsid w:val="0040784A"/>
    <w:rsid w:val="004108A0"/>
    <w:rsid w:val="00410CCA"/>
    <w:rsid w:val="00410D37"/>
    <w:rsid w:val="00410EA5"/>
    <w:rsid w:val="004112A1"/>
    <w:rsid w:val="004116DC"/>
    <w:rsid w:val="00411F2C"/>
    <w:rsid w:val="004129FB"/>
    <w:rsid w:val="004130C3"/>
    <w:rsid w:val="00413379"/>
    <w:rsid w:val="00413918"/>
    <w:rsid w:val="00413B27"/>
    <w:rsid w:val="00413EB9"/>
    <w:rsid w:val="00415583"/>
    <w:rsid w:val="00416A2A"/>
    <w:rsid w:val="00417304"/>
    <w:rsid w:val="00420397"/>
    <w:rsid w:val="004206FC"/>
    <w:rsid w:val="004208C5"/>
    <w:rsid w:val="00420CFD"/>
    <w:rsid w:val="0042130C"/>
    <w:rsid w:val="00421AC2"/>
    <w:rsid w:val="00421FB1"/>
    <w:rsid w:val="004220BD"/>
    <w:rsid w:val="00423CE5"/>
    <w:rsid w:val="00426248"/>
    <w:rsid w:val="00426F1B"/>
    <w:rsid w:val="00426F48"/>
    <w:rsid w:val="004271F9"/>
    <w:rsid w:val="00430970"/>
    <w:rsid w:val="00430AEC"/>
    <w:rsid w:val="0043170F"/>
    <w:rsid w:val="00432925"/>
    <w:rsid w:val="004333C1"/>
    <w:rsid w:val="00434E30"/>
    <w:rsid w:val="00435FE0"/>
    <w:rsid w:val="00440E04"/>
    <w:rsid w:val="0044105E"/>
    <w:rsid w:val="004410B8"/>
    <w:rsid w:val="004413A1"/>
    <w:rsid w:val="0044202F"/>
    <w:rsid w:val="004429DE"/>
    <w:rsid w:val="00443A84"/>
    <w:rsid w:val="00443EFA"/>
    <w:rsid w:val="00444ABB"/>
    <w:rsid w:val="00444BCA"/>
    <w:rsid w:val="0044584D"/>
    <w:rsid w:val="004461AD"/>
    <w:rsid w:val="004465CF"/>
    <w:rsid w:val="00446A27"/>
    <w:rsid w:val="004500BD"/>
    <w:rsid w:val="004501C3"/>
    <w:rsid w:val="00450381"/>
    <w:rsid w:val="0045074C"/>
    <w:rsid w:val="00451751"/>
    <w:rsid w:val="0045269A"/>
    <w:rsid w:val="004534B3"/>
    <w:rsid w:val="0045383F"/>
    <w:rsid w:val="00453FBC"/>
    <w:rsid w:val="0045409C"/>
    <w:rsid w:val="004551D7"/>
    <w:rsid w:val="0045556F"/>
    <w:rsid w:val="004557C1"/>
    <w:rsid w:val="0045695B"/>
    <w:rsid w:val="004607D0"/>
    <w:rsid w:val="00460889"/>
    <w:rsid w:val="00460BB0"/>
    <w:rsid w:val="004612D8"/>
    <w:rsid w:val="00461773"/>
    <w:rsid w:val="00461B6A"/>
    <w:rsid w:val="00461B88"/>
    <w:rsid w:val="00462696"/>
    <w:rsid w:val="004626E6"/>
    <w:rsid w:val="004648AD"/>
    <w:rsid w:val="00465725"/>
    <w:rsid w:val="00465B0E"/>
    <w:rsid w:val="00466BED"/>
    <w:rsid w:val="00466F6B"/>
    <w:rsid w:val="00470D8B"/>
    <w:rsid w:val="00471964"/>
    <w:rsid w:val="00471EAA"/>
    <w:rsid w:val="004720D0"/>
    <w:rsid w:val="004738BD"/>
    <w:rsid w:val="00474F86"/>
    <w:rsid w:val="004754B8"/>
    <w:rsid w:val="004758A2"/>
    <w:rsid w:val="0047618C"/>
    <w:rsid w:val="0048080A"/>
    <w:rsid w:val="00481CF6"/>
    <w:rsid w:val="0048214A"/>
    <w:rsid w:val="0048223A"/>
    <w:rsid w:val="00482640"/>
    <w:rsid w:val="00484060"/>
    <w:rsid w:val="00484B85"/>
    <w:rsid w:val="00484C9D"/>
    <w:rsid w:val="00485D2E"/>
    <w:rsid w:val="00485E3D"/>
    <w:rsid w:val="00486855"/>
    <w:rsid w:val="00486CDF"/>
    <w:rsid w:val="004878A0"/>
    <w:rsid w:val="004878BA"/>
    <w:rsid w:val="00487EE4"/>
    <w:rsid w:val="00491155"/>
    <w:rsid w:val="004912B9"/>
    <w:rsid w:val="00494990"/>
    <w:rsid w:val="004957C0"/>
    <w:rsid w:val="004964B8"/>
    <w:rsid w:val="004968C6"/>
    <w:rsid w:val="004969E2"/>
    <w:rsid w:val="00496AF0"/>
    <w:rsid w:val="00496F6B"/>
    <w:rsid w:val="004973FE"/>
    <w:rsid w:val="00497641"/>
    <w:rsid w:val="004A04D1"/>
    <w:rsid w:val="004A1A98"/>
    <w:rsid w:val="004A1F49"/>
    <w:rsid w:val="004A35CD"/>
    <w:rsid w:val="004A360D"/>
    <w:rsid w:val="004A3A13"/>
    <w:rsid w:val="004A45C4"/>
    <w:rsid w:val="004A4639"/>
    <w:rsid w:val="004A467D"/>
    <w:rsid w:val="004A4CE7"/>
    <w:rsid w:val="004A50DE"/>
    <w:rsid w:val="004A5384"/>
    <w:rsid w:val="004A59EA"/>
    <w:rsid w:val="004B0CE6"/>
    <w:rsid w:val="004B2C7C"/>
    <w:rsid w:val="004B3B73"/>
    <w:rsid w:val="004B3DDF"/>
    <w:rsid w:val="004B4678"/>
    <w:rsid w:val="004B5EB3"/>
    <w:rsid w:val="004B6361"/>
    <w:rsid w:val="004B6699"/>
    <w:rsid w:val="004B6B22"/>
    <w:rsid w:val="004B7ADD"/>
    <w:rsid w:val="004C0692"/>
    <w:rsid w:val="004C0725"/>
    <w:rsid w:val="004C0C8B"/>
    <w:rsid w:val="004C21CF"/>
    <w:rsid w:val="004C2C77"/>
    <w:rsid w:val="004C3438"/>
    <w:rsid w:val="004C3629"/>
    <w:rsid w:val="004C3F08"/>
    <w:rsid w:val="004C4909"/>
    <w:rsid w:val="004C5311"/>
    <w:rsid w:val="004C57CE"/>
    <w:rsid w:val="004C583F"/>
    <w:rsid w:val="004C6185"/>
    <w:rsid w:val="004C63B6"/>
    <w:rsid w:val="004C678F"/>
    <w:rsid w:val="004C6B87"/>
    <w:rsid w:val="004C74D7"/>
    <w:rsid w:val="004C7B48"/>
    <w:rsid w:val="004C7EF4"/>
    <w:rsid w:val="004D042C"/>
    <w:rsid w:val="004D0C84"/>
    <w:rsid w:val="004D14E6"/>
    <w:rsid w:val="004D269C"/>
    <w:rsid w:val="004D36EC"/>
    <w:rsid w:val="004D3F5A"/>
    <w:rsid w:val="004D54DA"/>
    <w:rsid w:val="004D561A"/>
    <w:rsid w:val="004D6C2B"/>
    <w:rsid w:val="004D6F83"/>
    <w:rsid w:val="004D7686"/>
    <w:rsid w:val="004D7C79"/>
    <w:rsid w:val="004E096B"/>
    <w:rsid w:val="004E121D"/>
    <w:rsid w:val="004E2914"/>
    <w:rsid w:val="004E3BB6"/>
    <w:rsid w:val="004E40E5"/>
    <w:rsid w:val="004E40EB"/>
    <w:rsid w:val="004E627C"/>
    <w:rsid w:val="004E701B"/>
    <w:rsid w:val="004E7213"/>
    <w:rsid w:val="004E7F51"/>
    <w:rsid w:val="004E7F7F"/>
    <w:rsid w:val="004F03F6"/>
    <w:rsid w:val="004F04F7"/>
    <w:rsid w:val="004F0A2C"/>
    <w:rsid w:val="004F0A56"/>
    <w:rsid w:val="004F1265"/>
    <w:rsid w:val="004F1DE1"/>
    <w:rsid w:val="004F2B9E"/>
    <w:rsid w:val="004F3981"/>
    <w:rsid w:val="004F4E09"/>
    <w:rsid w:val="004F5C94"/>
    <w:rsid w:val="004F6BDF"/>
    <w:rsid w:val="004F7979"/>
    <w:rsid w:val="005002EF"/>
    <w:rsid w:val="00501EE9"/>
    <w:rsid w:val="005020AE"/>
    <w:rsid w:val="0050270B"/>
    <w:rsid w:val="005029BF"/>
    <w:rsid w:val="00504C42"/>
    <w:rsid w:val="00504C45"/>
    <w:rsid w:val="00507341"/>
    <w:rsid w:val="00507E5E"/>
    <w:rsid w:val="00510646"/>
    <w:rsid w:val="00510F6F"/>
    <w:rsid w:val="005123D5"/>
    <w:rsid w:val="00512931"/>
    <w:rsid w:val="00512AA7"/>
    <w:rsid w:val="00512BE2"/>
    <w:rsid w:val="005135C1"/>
    <w:rsid w:val="00515DFC"/>
    <w:rsid w:val="0051603F"/>
    <w:rsid w:val="00516E72"/>
    <w:rsid w:val="00517A5C"/>
    <w:rsid w:val="00517D4B"/>
    <w:rsid w:val="005200B3"/>
    <w:rsid w:val="0052120C"/>
    <w:rsid w:val="005228F1"/>
    <w:rsid w:val="00523CC7"/>
    <w:rsid w:val="00523D68"/>
    <w:rsid w:val="00524246"/>
    <w:rsid w:val="00527098"/>
    <w:rsid w:val="00527BC8"/>
    <w:rsid w:val="00527C95"/>
    <w:rsid w:val="0053020B"/>
    <w:rsid w:val="005302F2"/>
    <w:rsid w:val="00530925"/>
    <w:rsid w:val="005314DA"/>
    <w:rsid w:val="005315A0"/>
    <w:rsid w:val="00532223"/>
    <w:rsid w:val="00532563"/>
    <w:rsid w:val="005325A6"/>
    <w:rsid w:val="00532819"/>
    <w:rsid w:val="005332F3"/>
    <w:rsid w:val="00534AB7"/>
    <w:rsid w:val="00535B19"/>
    <w:rsid w:val="00535C4C"/>
    <w:rsid w:val="00536283"/>
    <w:rsid w:val="00537999"/>
    <w:rsid w:val="00540346"/>
    <w:rsid w:val="005415F0"/>
    <w:rsid w:val="00541726"/>
    <w:rsid w:val="00542071"/>
    <w:rsid w:val="00542799"/>
    <w:rsid w:val="00542A21"/>
    <w:rsid w:val="00543AEE"/>
    <w:rsid w:val="005458AD"/>
    <w:rsid w:val="00545FAF"/>
    <w:rsid w:val="00546491"/>
    <w:rsid w:val="00546B44"/>
    <w:rsid w:val="00546CB8"/>
    <w:rsid w:val="005504E7"/>
    <w:rsid w:val="00550E57"/>
    <w:rsid w:val="00552CC8"/>
    <w:rsid w:val="00552E56"/>
    <w:rsid w:val="00553A69"/>
    <w:rsid w:val="00553FB3"/>
    <w:rsid w:val="00554183"/>
    <w:rsid w:val="005542BE"/>
    <w:rsid w:val="00556585"/>
    <w:rsid w:val="0055716D"/>
    <w:rsid w:val="00560A81"/>
    <w:rsid w:val="00561A69"/>
    <w:rsid w:val="00562013"/>
    <w:rsid w:val="00562150"/>
    <w:rsid w:val="005622B6"/>
    <w:rsid w:val="00563049"/>
    <w:rsid w:val="00564C2E"/>
    <w:rsid w:val="00564EFC"/>
    <w:rsid w:val="00566DBB"/>
    <w:rsid w:val="0056778B"/>
    <w:rsid w:val="005678C8"/>
    <w:rsid w:val="005708E9"/>
    <w:rsid w:val="0057115C"/>
    <w:rsid w:val="00571788"/>
    <w:rsid w:val="005717C6"/>
    <w:rsid w:val="00572710"/>
    <w:rsid w:val="00572C35"/>
    <w:rsid w:val="00573142"/>
    <w:rsid w:val="00573433"/>
    <w:rsid w:val="0057353C"/>
    <w:rsid w:val="00573942"/>
    <w:rsid w:val="005741DD"/>
    <w:rsid w:val="005745AB"/>
    <w:rsid w:val="00574A0D"/>
    <w:rsid w:val="00575753"/>
    <w:rsid w:val="00575A11"/>
    <w:rsid w:val="00575A9A"/>
    <w:rsid w:val="0057633F"/>
    <w:rsid w:val="00576862"/>
    <w:rsid w:val="005778FA"/>
    <w:rsid w:val="00577CEC"/>
    <w:rsid w:val="00577F8E"/>
    <w:rsid w:val="00580212"/>
    <w:rsid w:val="005809EE"/>
    <w:rsid w:val="00581127"/>
    <w:rsid w:val="00581585"/>
    <w:rsid w:val="00581AC3"/>
    <w:rsid w:val="00582AEF"/>
    <w:rsid w:val="005833A4"/>
    <w:rsid w:val="005845E8"/>
    <w:rsid w:val="00584786"/>
    <w:rsid w:val="005848C7"/>
    <w:rsid w:val="0058587C"/>
    <w:rsid w:val="005859F8"/>
    <w:rsid w:val="005869F9"/>
    <w:rsid w:val="0059004C"/>
    <w:rsid w:val="00590C2B"/>
    <w:rsid w:val="00592BAB"/>
    <w:rsid w:val="00592DE5"/>
    <w:rsid w:val="00593A46"/>
    <w:rsid w:val="00593F85"/>
    <w:rsid w:val="00597B83"/>
    <w:rsid w:val="005A1166"/>
    <w:rsid w:val="005A1A92"/>
    <w:rsid w:val="005A1AD1"/>
    <w:rsid w:val="005A2B52"/>
    <w:rsid w:val="005A347C"/>
    <w:rsid w:val="005A4BCB"/>
    <w:rsid w:val="005A7581"/>
    <w:rsid w:val="005A7BEA"/>
    <w:rsid w:val="005B12CC"/>
    <w:rsid w:val="005B2335"/>
    <w:rsid w:val="005B31DC"/>
    <w:rsid w:val="005B407A"/>
    <w:rsid w:val="005B4B47"/>
    <w:rsid w:val="005B51F5"/>
    <w:rsid w:val="005B5337"/>
    <w:rsid w:val="005B5819"/>
    <w:rsid w:val="005B5AEB"/>
    <w:rsid w:val="005B5CC4"/>
    <w:rsid w:val="005B7E60"/>
    <w:rsid w:val="005C0A2D"/>
    <w:rsid w:val="005C2B0A"/>
    <w:rsid w:val="005C2B0E"/>
    <w:rsid w:val="005C2F1E"/>
    <w:rsid w:val="005C3263"/>
    <w:rsid w:val="005C4B59"/>
    <w:rsid w:val="005C4C39"/>
    <w:rsid w:val="005C6E07"/>
    <w:rsid w:val="005C7B91"/>
    <w:rsid w:val="005C7DD0"/>
    <w:rsid w:val="005D0076"/>
    <w:rsid w:val="005D05E3"/>
    <w:rsid w:val="005D08C1"/>
    <w:rsid w:val="005D0AFE"/>
    <w:rsid w:val="005D1562"/>
    <w:rsid w:val="005D15D4"/>
    <w:rsid w:val="005D2E39"/>
    <w:rsid w:val="005D37B0"/>
    <w:rsid w:val="005D3880"/>
    <w:rsid w:val="005D39C1"/>
    <w:rsid w:val="005D3DBA"/>
    <w:rsid w:val="005D3E13"/>
    <w:rsid w:val="005D610E"/>
    <w:rsid w:val="005D614C"/>
    <w:rsid w:val="005D787E"/>
    <w:rsid w:val="005E0A2A"/>
    <w:rsid w:val="005E0E58"/>
    <w:rsid w:val="005E1B54"/>
    <w:rsid w:val="005E3468"/>
    <w:rsid w:val="005E3A49"/>
    <w:rsid w:val="005E47F4"/>
    <w:rsid w:val="005E4846"/>
    <w:rsid w:val="005E4A6A"/>
    <w:rsid w:val="005E6B07"/>
    <w:rsid w:val="005E78D5"/>
    <w:rsid w:val="005E7A3E"/>
    <w:rsid w:val="005F0398"/>
    <w:rsid w:val="005F223B"/>
    <w:rsid w:val="005F30DE"/>
    <w:rsid w:val="005F3219"/>
    <w:rsid w:val="005F3878"/>
    <w:rsid w:val="005F3F2C"/>
    <w:rsid w:val="005F47D3"/>
    <w:rsid w:val="005F48D5"/>
    <w:rsid w:val="005F4C3B"/>
    <w:rsid w:val="005F4EF5"/>
    <w:rsid w:val="005F5263"/>
    <w:rsid w:val="005F6CD0"/>
    <w:rsid w:val="005F71A5"/>
    <w:rsid w:val="005F7473"/>
    <w:rsid w:val="005F7D4E"/>
    <w:rsid w:val="0060009A"/>
    <w:rsid w:val="006003E3"/>
    <w:rsid w:val="00600535"/>
    <w:rsid w:val="00600FFF"/>
    <w:rsid w:val="0060143C"/>
    <w:rsid w:val="0060319C"/>
    <w:rsid w:val="0060369D"/>
    <w:rsid w:val="006041C4"/>
    <w:rsid w:val="00604761"/>
    <w:rsid w:val="00604921"/>
    <w:rsid w:val="00604CCD"/>
    <w:rsid w:val="00604F62"/>
    <w:rsid w:val="006050AB"/>
    <w:rsid w:val="00605231"/>
    <w:rsid w:val="006056FA"/>
    <w:rsid w:val="00605BC9"/>
    <w:rsid w:val="00606D8A"/>
    <w:rsid w:val="00607290"/>
    <w:rsid w:val="00607FA8"/>
    <w:rsid w:val="00610B11"/>
    <w:rsid w:val="00610D75"/>
    <w:rsid w:val="0061244C"/>
    <w:rsid w:val="006124DB"/>
    <w:rsid w:val="00615249"/>
    <w:rsid w:val="00616C1D"/>
    <w:rsid w:val="00616E01"/>
    <w:rsid w:val="00617C1F"/>
    <w:rsid w:val="0062084F"/>
    <w:rsid w:val="006230A8"/>
    <w:rsid w:val="00623D38"/>
    <w:rsid w:val="00624CBF"/>
    <w:rsid w:val="00626AEC"/>
    <w:rsid w:val="00627332"/>
    <w:rsid w:val="006275D3"/>
    <w:rsid w:val="0063010F"/>
    <w:rsid w:val="00630511"/>
    <w:rsid w:val="006305DB"/>
    <w:rsid w:val="006315A3"/>
    <w:rsid w:val="0063170D"/>
    <w:rsid w:val="00631902"/>
    <w:rsid w:val="00633270"/>
    <w:rsid w:val="0063350F"/>
    <w:rsid w:val="00633F55"/>
    <w:rsid w:val="0063495C"/>
    <w:rsid w:val="006361E7"/>
    <w:rsid w:val="0063673C"/>
    <w:rsid w:val="00637B22"/>
    <w:rsid w:val="00637EE3"/>
    <w:rsid w:val="00640D5B"/>
    <w:rsid w:val="00640D6B"/>
    <w:rsid w:val="0064116E"/>
    <w:rsid w:val="0064137D"/>
    <w:rsid w:val="0064176F"/>
    <w:rsid w:val="00642452"/>
    <w:rsid w:val="00642AC0"/>
    <w:rsid w:val="006430B2"/>
    <w:rsid w:val="00643124"/>
    <w:rsid w:val="00643DED"/>
    <w:rsid w:val="006446CD"/>
    <w:rsid w:val="00645122"/>
    <w:rsid w:val="00646123"/>
    <w:rsid w:val="00646531"/>
    <w:rsid w:val="00646AD1"/>
    <w:rsid w:val="00647214"/>
    <w:rsid w:val="006479D2"/>
    <w:rsid w:val="00647DC2"/>
    <w:rsid w:val="00650783"/>
    <w:rsid w:val="00650C22"/>
    <w:rsid w:val="00651235"/>
    <w:rsid w:val="00651CE4"/>
    <w:rsid w:val="00651EE2"/>
    <w:rsid w:val="00653845"/>
    <w:rsid w:val="006557B1"/>
    <w:rsid w:val="00655CEC"/>
    <w:rsid w:val="00656485"/>
    <w:rsid w:val="00656C19"/>
    <w:rsid w:val="00657081"/>
    <w:rsid w:val="0065760F"/>
    <w:rsid w:val="00657BEA"/>
    <w:rsid w:val="00657DA2"/>
    <w:rsid w:val="006602B0"/>
    <w:rsid w:val="00660E46"/>
    <w:rsid w:val="00661A67"/>
    <w:rsid w:val="0066276B"/>
    <w:rsid w:val="00662A3E"/>
    <w:rsid w:val="00662ADF"/>
    <w:rsid w:val="00662B9A"/>
    <w:rsid w:val="00662E66"/>
    <w:rsid w:val="00663585"/>
    <w:rsid w:val="00663DE3"/>
    <w:rsid w:val="0066443E"/>
    <w:rsid w:val="006644D3"/>
    <w:rsid w:val="00664903"/>
    <w:rsid w:val="00666646"/>
    <w:rsid w:val="006704C4"/>
    <w:rsid w:val="00670A3A"/>
    <w:rsid w:val="006714FE"/>
    <w:rsid w:val="00671756"/>
    <w:rsid w:val="006717AC"/>
    <w:rsid w:val="00672B53"/>
    <w:rsid w:val="006736BC"/>
    <w:rsid w:val="00673C44"/>
    <w:rsid w:val="00673C74"/>
    <w:rsid w:val="0067482B"/>
    <w:rsid w:val="00674BD3"/>
    <w:rsid w:val="0067538B"/>
    <w:rsid w:val="00675ACB"/>
    <w:rsid w:val="00675D80"/>
    <w:rsid w:val="00675F61"/>
    <w:rsid w:val="006772ED"/>
    <w:rsid w:val="00677621"/>
    <w:rsid w:val="0067779E"/>
    <w:rsid w:val="006802D9"/>
    <w:rsid w:val="00680D3A"/>
    <w:rsid w:val="0068114A"/>
    <w:rsid w:val="00681180"/>
    <w:rsid w:val="00681342"/>
    <w:rsid w:val="00681380"/>
    <w:rsid w:val="00681A52"/>
    <w:rsid w:val="00682464"/>
    <w:rsid w:val="00682C27"/>
    <w:rsid w:val="00683063"/>
    <w:rsid w:val="00683B6A"/>
    <w:rsid w:val="006840FA"/>
    <w:rsid w:val="00684575"/>
    <w:rsid w:val="00685DE7"/>
    <w:rsid w:val="006865A9"/>
    <w:rsid w:val="00686FBD"/>
    <w:rsid w:val="00690BDF"/>
    <w:rsid w:val="006917F1"/>
    <w:rsid w:val="00692733"/>
    <w:rsid w:val="00695B9E"/>
    <w:rsid w:val="00695CD5"/>
    <w:rsid w:val="006962CC"/>
    <w:rsid w:val="00696E2A"/>
    <w:rsid w:val="0069721F"/>
    <w:rsid w:val="006A208B"/>
    <w:rsid w:val="006A23F0"/>
    <w:rsid w:val="006A2A7A"/>
    <w:rsid w:val="006A2FA9"/>
    <w:rsid w:val="006A31DD"/>
    <w:rsid w:val="006A3B1F"/>
    <w:rsid w:val="006A3DD8"/>
    <w:rsid w:val="006A5467"/>
    <w:rsid w:val="006A5D5D"/>
    <w:rsid w:val="006A5DFA"/>
    <w:rsid w:val="006A689C"/>
    <w:rsid w:val="006A725B"/>
    <w:rsid w:val="006A7AEC"/>
    <w:rsid w:val="006B003D"/>
    <w:rsid w:val="006B037B"/>
    <w:rsid w:val="006B0819"/>
    <w:rsid w:val="006B0B6D"/>
    <w:rsid w:val="006B0EE9"/>
    <w:rsid w:val="006B1037"/>
    <w:rsid w:val="006B25DC"/>
    <w:rsid w:val="006B4924"/>
    <w:rsid w:val="006B4A5A"/>
    <w:rsid w:val="006B4E25"/>
    <w:rsid w:val="006B4E82"/>
    <w:rsid w:val="006B64AE"/>
    <w:rsid w:val="006B6933"/>
    <w:rsid w:val="006B7A1A"/>
    <w:rsid w:val="006B7B70"/>
    <w:rsid w:val="006C1C28"/>
    <w:rsid w:val="006C2E20"/>
    <w:rsid w:val="006C47C0"/>
    <w:rsid w:val="006C481C"/>
    <w:rsid w:val="006C4FF7"/>
    <w:rsid w:val="006C64C0"/>
    <w:rsid w:val="006C65A6"/>
    <w:rsid w:val="006C6AC8"/>
    <w:rsid w:val="006D01B2"/>
    <w:rsid w:val="006D038A"/>
    <w:rsid w:val="006D1C5E"/>
    <w:rsid w:val="006D2627"/>
    <w:rsid w:val="006D3649"/>
    <w:rsid w:val="006D37BA"/>
    <w:rsid w:val="006D602A"/>
    <w:rsid w:val="006D6945"/>
    <w:rsid w:val="006D6D0B"/>
    <w:rsid w:val="006D6D4E"/>
    <w:rsid w:val="006D7171"/>
    <w:rsid w:val="006D742F"/>
    <w:rsid w:val="006D7631"/>
    <w:rsid w:val="006D7BFE"/>
    <w:rsid w:val="006D7CD3"/>
    <w:rsid w:val="006E0917"/>
    <w:rsid w:val="006E11AA"/>
    <w:rsid w:val="006E2208"/>
    <w:rsid w:val="006E2765"/>
    <w:rsid w:val="006E2F4A"/>
    <w:rsid w:val="006E306D"/>
    <w:rsid w:val="006E3896"/>
    <w:rsid w:val="006E4E7E"/>
    <w:rsid w:val="006E4ED6"/>
    <w:rsid w:val="006E4FDC"/>
    <w:rsid w:val="006E533C"/>
    <w:rsid w:val="006E53DC"/>
    <w:rsid w:val="006E54F3"/>
    <w:rsid w:val="006E598A"/>
    <w:rsid w:val="006E6249"/>
    <w:rsid w:val="006E6C11"/>
    <w:rsid w:val="006E7E8D"/>
    <w:rsid w:val="006F0899"/>
    <w:rsid w:val="006F18B4"/>
    <w:rsid w:val="006F1A6D"/>
    <w:rsid w:val="006F1E16"/>
    <w:rsid w:val="006F2D95"/>
    <w:rsid w:val="006F2E24"/>
    <w:rsid w:val="006F2FCE"/>
    <w:rsid w:val="006F34FB"/>
    <w:rsid w:val="006F3818"/>
    <w:rsid w:val="006F3E2A"/>
    <w:rsid w:val="006F40B1"/>
    <w:rsid w:val="006F45EA"/>
    <w:rsid w:val="006F4F40"/>
    <w:rsid w:val="006F69AE"/>
    <w:rsid w:val="007013FC"/>
    <w:rsid w:val="007016C2"/>
    <w:rsid w:val="00702435"/>
    <w:rsid w:val="0070334B"/>
    <w:rsid w:val="007041E0"/>
    <w:rsid w:val="007045F2"/>
    <w:rsid w:val="00705254"/>
    <w:rsid w:val="00705CFF"/>
    <w:rsid w:val="007077CA"/>
    <w:rsid w:val="00707E70"/>
    <w:rsid w:val="00711C1E"/>
    <w:rsid w:val="0071446A"/>
    <w:rsid w:val="00714728"/>
    <w:rsid w:val="00714CFC"/>
    <w:rsid w:val="00714D12"/>
    <w:rsid w:val="00715B62"/>
    <w:rsid w:val="0071701B"/>
    <w:rsid w:val="0071795F"/>
    <w:rsid w:val="00721CD5"/>
    <w:rsid w:val="00722577"/>
    <w:rsid w:val="007228E3"/>
    <w:rsid w:val="00724147"/>
    <w:rsid w:val="007244C7"/>
    <w:rsid w:val="00724719"/>
    <w:rsid w:val="00724AE1"/>
    <w:rsid w:val="00725CBE"/>
    <w:rsid w:val="00726CE1"/>
    <w:rsid w:val="00727068"/>
    <w:rsid w:val="0072706E"/>
    <w:rsid w:val="00727E8E"/>
    <w:rsid w:val="0073049D"/>
    <w:rsid w:val="00731BFB"/>
    <w:rsid w:val="00731C70"/>
    <w:rsid w:val="00733210"/>
    <w:rsid w:val="007332FE"/>
    <w:rsid w:val="0073571F"/>
    <w:rsid w:val="007360F9"/>
    <w:rsid w:val="00736CF9"/>
    <w:rsid w:val="00736DFC"/>
    <w:rsid w:val="00737708"/>
    <w:rsid w:val="00737BD6"/>
    <w:rsid w:val="00740AD0"/>
    <w:rsid w:val="00741165"/>
    <w:rsid w:val="007413C4"/>
    <w:rsid w:val="00741CF0"/>
    <w:rsid w:val="00742704"/>
    <w:rsid w:val="00743594"/>
    <w:rsid w:val="00745167"/>
    <w:rsid w:val="007454D6"/>
    <w:rsid w:val="007466A1"/>
    <w:rsid w:val="00747A13"/>
    <w:rsid w:val="00750539"/>
    <w:rsid w:val="007524DB"/>
    <w:rsid w:val="007535BF"/>
    <w:rsid w:val="00753BEF"/>
    <w:rsid w:val="00754122"/>
    <w:rsid w:val="00754734"/>
    <w:rsid w:val="0075484E"/>
    <w:rsid w:val="0075583D"/>
    <w:rsid w:val="00756780"/>
    <w:rsid w:val="00757695"/>
    <w:rsid w:val="00757E4D"/>
    <w:rsid w:val="00757F99"/>
    <w:rsid w:val="00760339"/>
    <w:rsid w:val="00761142"/>
    <w:rsid w:val="007617E0"/>
    <w:rsid w:val="00761EB9"/>
    <w:rsid w:val="00762EA1"/>
    <w:rsid w:val="00763EA6"/>
    <w:rsid w:val="00764ABF"/>
    <w:rsid w:val="0076553F"/>
    <w:rsid w:val="00766F3C"/>
    <w:rsid w:val="0076782E"/>
    <w:rsid w:val="00770D6A"/>
    <w:rsid w:val="007722A3"/>
    <w:rsid w:val="007722B3"/>
    <w:rsid w:val="00772B67"/>
    <w:rsid w:val="007736F3"/>
    <w:rsid w:val="0077384E"/>
    <w:rsid w:val="00774253"/>
    <w:rsid w:val="00774C54"/>
    <w:rsid w:val="007750E5"/>
    <w:rsid w:val="007761D5"/>
    <w:rsid w:val="00776555"/>
    <w:rsid w:val="00777F6E"/>
    <w:rsid w:val="00780434"/>
    <w:rsid w:val="00781289"/>
    <w:rsid w:val="007815FA"/>
    <w:rsid w:val="00781D06"/>
    <w:rsid w:val="0078350E"/>
    <w:rsid w:val="00783E36"/>
    <w:rsid w:val="007845FC"/>
    <w:rsid w:val="007851E1"/>
    <w:rsid w:val="007852BA"/>
    <w:rsid w:val="00785E03"/>
    <w:rsid w:val="00786294"/>
    <w:rsid w:val="007906E6"/>
    <w:rsid w:val="00793B39"/>
    <w:rsid w:val="00794031"/>
    <w:rsid w:val="00794836"/>
    <w:rsid w:val="0079650C"/>
    <w:rsid w:val="007A0254"/>
    <w:rsid w:val="007A0C5C"/>
    <w:rsid w:val="007A2304"/>
    <w:rsid w:val="007A2335"/>
    <w:rsid w:val="007A2933"/>
    <w:rsid w:val="007A2BA5"/>
    <w:rsid w:val="007A2ED6"/>
    <w:rsid w:val="007A3308"/>
    <w:rsid w:val="007A3359"/>
    <w:rsid w:val="007A3CD0"/>
    <w:rsid w:val="007A435D"/>
    <w:rsid w:val="007A45F7"/>
    <w:rsid w:val="007A699C"/>
    <w:rsid w:val="007B0F8B"/>
    <w:rsid w:val="007B10EE"/>
    <w:rsid w:val="007B141E"/>
    <w:rsid w:val="007B2340"/>
    <w:rsid w:val="007B30ED"/>
    <w:rsid w:val="007B3D8C"/>
    <w:rsid w:val="007B47D9"/>
    <w:rsid w:val="007B5025"/>
    <w:rsid w:val="007B6102"/>
    <w:rsid w:val="007B6742"/>
    <w:rsid w:val="007B6CA3"/>
    <w:rsid w:val="007B7DFC"/>
    <w:rsid w:val="007C00EF"/>
    <w:rsid w:val="007C15D9"/>
    <w:rsid w:val="007C1C1C"/>
    <w:rsid w:val="007C27A2"/>
    <w:rsid w:val="007C455B"/>
    <w:rsid w:val="007C52F4"/>
    <w:rsid w:val="007C536C"/>
    <w:rsid w:val="007C6427"/>
    <w:rsid w:val="007C6B32"/>
    <w:rsid w:val="007D000E"/>
    <w:rsid w:val="007D0A2A"/>
    <w:rsid w:val="007D16AD"/>
    <w:rsid w:val="007D1D6F"/>
    <w:rsid w:val="007D214D"/>
    <w:rsid w:val="007D3014"/>
    <w:rsid w:val="007D36EA"/>
    <w:rsid w:val="007D3F73"/>
    <w:rsid w:val="007D5296"/>
    <w:rsid w:val="007D64AD"/>
    <w:rsid w:val="007D716D"/>
    <w:rsid w:val="007D722B"/>
    <w:rsid w:val="007D76E6"/>
    <w:rsid w:val="007D7A25"/>
    <w:rsid w:val="007E0320"/>
    <w:rsid w:val="007E19B1"/>
    <w:rsid w:val="007E4274"/>
    <w:rsid w:val="007E4A6D"/>
    <w:rsid w:val="007E60A3"/>
    <w:rsid w:val="007E60AB"/>
    <w:rsid w:val="007E72E5"/>
    <w:rsid w:val="007E7BC2"/>
    <w:rsid w:val="007F0B77"/>
    <w:rsid w:val="007F161C"/>
    <w:rsid w:val="007F1A06"/>
    <w:rsid w:val="007F2C87"/>
    <w:rsid w:val="007F2DC2"/>
    <w:rsid w:val="007F3E7D"/>
    <w:rsid w:val="007F41E6"/>
    <w:rsid w:val="007F462C"/>
    <w:rsid w:val="007F4C79"/>
    <w:rsid w:val="007F50AD"/>
    <w:rsid w:val="007F54B3"/>
    <w:rsid w:val="007F587D"/>
    <w:rsid w:val="0080050C"/>
    <w:rsid w:val="008017F1"/>
    <w:rsid w:val="00802E1B"/>
    <w:rsid w:val="00803B54"/>
    <w:rsid w:val="00805856"/>
    <w:rsid w:val="008058FF"/>
    <w:rsid w:val="00806042"/>
    <w:rsid w:val="0080653B"/>
    <w:rsid w:val="00807853"/>
    <w:rsid w:val="00810284"/>
    <w:rsid w:val="00810AD3"/>
    <w:rsid w:val="00812183"/>
    <w:rsid w:val="00812524"/>
    <w:rsid w:val="008138CA"/>
    <w:rsid w:val="008163C8"/>
    <w:rsid w:val="008166F3"/>
    <w:rsid w:val="0081757B"/>
    <w:rsid w:val="00817714"/>
    <w:rsid w:val="00817F0F"/>
    <w:rsid w:val="0082090B"/>
    <w:rsid w:val="00820920"/>
    <w:rsid w:val="00820A61"/>
    <w:rsid w:val="00820E05"/>
    <w:rsid w:val="00821F33"/>
    <w:rsid w:val="0082291C"/>
    <w:rsid w:val="00822E5B"/>
    <w:rsid w:val="00823053"/>
    <w:rsid w:val="00823219"/>
    <w:rsid w:val="00823AD2"/>
    <w:rsid w:val="00823C63"/>
    <w:rsid w:val="00824419"/>
    <w:rsid w:val="008244A5"/>
    <w:rsid w:val="0082480F"/>
    <w:rsid w:val="008251D6"/>
    <w:rsid w:val="00826067"/>
    <w:rsid w:val="0082697B"/>
    <w:rsid w:val="00827184"/>
    <w:rsid w:val="00827B35"/>
    <w:rsid w:val="00827C6A"/>
    <w:rsid w:val="00827CB9"/>
    <w:rsid w:val="00830128"/>
    <w:rsid w:val="008303AA"/>
    <w:rsid w:val="00830946"/>
    <w:rsid w:val="00830BDE"/>
    <w:rsid w:val="00830BE2"/>
    <w:rsid w:val="00831C29"/>
    <w:rsid w:val="00833E9B"/>
    <w:rsid w:val="00835B75"/>
    <w:rsid w:val="00835B9D"/>
    <w:rsid w:val="00836748"/>
    <w:rsid w:val="00836892"/>
    <w:rsid w:val="008372C2"/>
    <w:rsid w:val="0083760C"/>
    <w:rsid w:val="00840CF4"/>
    <w:rsid w:val="00842D19"/>
    <w:rsid w:val="008434BF"/>
    <w:rsid w:val="008444B0"/>
    <w:rsid w:val="00844E15"/>
    <w:rsid w:val="00844FFC"/>
    <w:rsid w:val="008458F0"/>
    <w:rsid w:val="00845E14"/>
    <w:rsid w:val="0085354A"/>
    <w:rsid w:val="00854CCF"/>
    <w:rsid w:val="008551F6"/>
    <w:rsid w:val="00855997"/>
    <w:rsid w:val="00855B66"/>
    <w:rsid w:val="0085603D"/>
    <w:rsid w:val="00856506"/>
    <w:rsid w:val="00856703"/>
    <w:rsid w:val="00861023"/>
    <w:rsid w:val="00861105"/>
    <w:rsid w:val="00862C51"/>
    <w:rsid w:val="00863806"/>
    <w:rsid w:val="00863C84"/>
    <w:rsid w:val="008644BB"/>
    <w:rsid w:val="00864889"/>
    <w:rsid w:val="00865EC4"/>
    <w:rsid w:val="00866F4B"/>
    <w:rsid w:val="0086707D"/>
    <w:rsid w:val="008672AD"/>
    <w:rsid w:val="00871048"/>
    <w:rsid w:val="00871E41"/>
    <w:rsid w:val="0087204A"/>
    <w:rsid w:val="00872374"/>
    <w:rsid w:val="00872E5C"/>
    <w:rsid w:val="00872E7F"/>
    <w:rsid w:val="008735E2"/>
    <w:rsid w:val="00873B5E"/>
    <w:rsid w:val="00874B6F"/>
    <w:rsid w:val="00875105"/>
    <w:rsid w:val="00875235"/>
    <w:rsid w:val="00875593"/>
    <w:rsid w:val="0087673A"/>
    <w:rsid w:val="00876C3E"/>
    <w:rsid w:val="008803FB"/>
    <w:rsid w:val="00881574"/>
    <w:rsid w:val="00883F09"/>
    <w:rsid w:val="00884048"/>
    <w:rsid w:val="008840BF"/>
    <w:rsid w:val="00884465"/>
    <w:rsid w:val="00884F12"/>
    <w:rsid w:val="00885062"/>
    <w:rsid w:val="0088516A"/>
    <w:rsid w:val="00886002"/>
    <w:rsid w:val="00887979"/>
    <w:rsid w:val="0089060A"/>
    <w:rsid w:val="008925C2"/>
    <w:rsid w:val="00893599"/>
    <w:rsid w:val="00893E3C"/>
    <w:rsid w:val="00894411"/>
    <w:rsid w:val="00895792"/>
    <w:rsid w:val="008963EF"/>
    <w:rsid w:val="008A053D"/>
    <w:rsid w:val="008A1929"/>
    <w:rsid w:val="008A211F"/>
    <w:rsid w:val="008A2C7E"/>
    <w:rsid w:val="008A2CD1"/>
    <w:rsid w:val="008A369D"/>
    <w:rsid w:val="008A3B62"/>
    <w:rsid w:val="008A40E4"/>
    <w:rsid w:val="008A44FA"/>
    <w:rsid w:val="008A535F"/>
    <w:rsid w:val="008A6992"/>
    <w:rsid w:val="008A6D73"/>
    <w:rsid w:val="008B0C92"/>
    <w:rsid w:val="008B31E0"/>
    <w:rsid w:val="008B6017"/>
    <w:rsid w:val="008B627B"/>
    <w:rsid w:val="008B6B71"/>
    <w:rsid w:val="008B71DA"/>
    <w:rsid w:val="008C0CEA"/>
    <w:rsid w:val="008C0FFD"/>
    <w:rsid w:val="008C11CF"/>
    <w:rsid w:val="008C1B6E"/>
    <w:rsid w:val="008C342A"/>
    <w:rsid w:val="008C3772"/>
    <w:rsid w:val="008C692F"/>
    <w:rsid w:val="008C7789"/>
    <w:rsid w:val="008C7A30"/>
    <w:rsid w:val="008D1699"/>
    <w:rsid w:val="008D1C1A"/>
    <w:rsid w:val="008D1E5A"/>
    <w:rsid w:val="008D283C"/>
    <w:rsid w:val="008D3AE4"/>
    <w:rsid w:val="008D3CB4"/>
    <w:rsid w:val="008D485A"/>
    <w:rsid w:val="008D5051"/>
    <w:rsid w:val="008D527B"/>
    <w:rsid w:val="008D6859"/>
    <w:rsid w:val="008D6CBE"/>
    <w:rsid w:val="008D6D3B"/>
    <w:rsid w:val="008D755C"/>
    <w:rsid w:val="008D762F"/>
    <w:rsid w:val="008E025A"/>
    <w:rsid w:val="008E0E25"/>
    <w:rsid w:val="008E1841"/>
    <w:rsid w:val="008E2506"/>
    <w:rsid w:val="008E2741"/>
    <w:rsid w:val="008E35FC"/>
    <w:rsid w:val="008E41D8"/>
    <w:rsid w:val="008E47B3"/>
    <w:rsid w:val="008E53ED"/>
    <w:rsid w:val="008E56C2"/>
    <w:rsid w:val="008E63C6"/>
    <w:rsid w:val="008F2057"/>
    <w:rsid w:val="008F28C4"/>
    <w:rsid w:val="008F2AA6"/>
    <w:rsid w:val="008F2CD7"/>
    <w:rsid w:val="008F33F0"/>
    <w:rsid w:val="008F3CF6"/>
    <w:rsid w:val="008F3DBB"/>
    <w:rsid w:val="008F3F29"/>
    <w:rsid w:val="008F40CC"/>
    <w:rsid w:val="008F4AC8"/>
    <w:rsid w:val="008F5584"/>
    <w:rsid w:val="008F55F3"/>
    <w:rsid w:val="008F594C"/>
    <w:rsid w:val="008F69FB"/>
    <w:rsid w:val="008F71CD"/>
    <w:rsid w:val="008F7740"/>
    <w:rsid w:val="008F7B15"/>
    <w:rsid w:val="009001B6"/>
    <w:rsid w:val="00900C9E"/>
    <w:rsid w:val="00901A74"/>
    <w:rsid w:val="00901AA9"/>
    <w:rsid w:val="00902A0F"/>
    <w:rsid w:val="00903105"/>
    <w:rsid w:val="00903BD6"/>
    <w:rsid w:val="009047C0"/>
    <w:rsid w:val="00904CC0"/>
    <w:rsid w:val="00905619"/>
    <w:rsid w:val="0090568B"/>
    <w:rsid w:val="00905C89"/>
    <w:rsid w:val="009079DF"/>
    <w:rsid w:val="00907D5A"/>
    <w:rsid w:val="009115AD"/>
    <w:rsid w:val="00911E18"/>
    <w:rsid w:val="009122CA"/>
    <w:rsid w:val="00912C28"/>
    <w:rsid w:val="00913C4E"/>
    <w:rsid w:val="0091548D"/>
    <w:rsid w:val="00916641"/>
    <w:rsid w:val="009168DF"/>
    <w:rsid w:val="00916ADE"/>
    <w:rsid w:val="00917956"/>
    <w:rsid w:val="00920B45"/>
    <w:rsid w:val="00921A34"/>
    <w:rsid w:val="0092207C"/>
    <w:rsid w:val="009221A1"/>
    <w:rsid w:val="0092240F"/>
    <w:rsid w:val="00922836"/>
    <w:rsid w:val="00922B80"/>
    <w:rsid w:val="0092435A"/>
    <w:rsid w:val="00924FAE"/>
    <w:rsid w:val="00927456"/>
    <w:rsid w:val="00930C13"/>
    <w:rsid w:val="009312D2"/>
    <w:rsid w:val="009314AC"/>
    <w:rsid w:val="00931B45"/>
    <w:rsid w:val="00931F7A"/>
    <w:rsid w:val="00932513"/>
    <w:rsid w:val="00932A2B"/>
    <w:rsid w:val="00933976"/>
    <w:rsid w:val="00933D48"/>
    <w:rsid w:val="00934B61"/>
    <w:rsid w:val="00934EAD"/>
    <w:rsid w:val="00935E41"/>
    <w:rsid w:val="009368DB"/>
    <w:rsid w:val="00936B58"/>
    <w:rsid w:val="00937421"/>
    <w:rsid w:val="00937E43"/>
    <w:rsid w:val="00941287"/>
    <w:rsid w:val="009415E9"/>
    <w:rsid w:val="00941C94"/>
    <w:rsid w:val="009430F4"/>
    <w:rsid w:val="009436FB"/>
    <w:rsid w:val="00944083"/>
    <w:rsid w:val="00945080"/>
    <w:rsid w:val="00945AC6"/>
    <w:rsid w:val="009466A4"/>
    <w:rsid w:val="00947054"/>
    <w:rsid w:val="00947845"/>
    <w:rsid w:val="00947EF0"/>
    <w:rsid w:val="0095126D"/>
    <w:rsid w:val="00951460"/>
    <w:rsid w:val="00951AB9"/>
    <w:rsid w:val="00951D0A"/>
    <w:rsid w:val="0095232A"/>
    <w:rsid w:val="00953573"/>
    <w:rsid w:val="00953886"/>
    <w:rsid w:val="00954174"/>
    <w:rsid w:val="009559A0"/>
    <w:rsid w:val="009562DF"/>
    <w:rsid w:val="00956723"/>
    <w:rsid w:val="00957326"/>
    <w:rsid w:val="00957B45"/>
    <w:rsid w:val="00960607"/>
    <w:rsid w:val="00960E2A"/>
    <w:rsid w:val="009614D1"/>
    <w:rsid w:val="009619B8"/>
    <w:rsid w:val="009629BD"/>
    <w:rsid w:val="00962C7C"/>
    <w:rsid w:val="009637F8"/>
    <w:rsid w:val="00965F93"/>
    <w:rsid w:val="009662BC"/>
    <w:rsid w:val="009668F9"/>
    <w:rsid w:val="00966A7F"/>
    <w:rsid w:val="00970066"/>
    <w:rsid w:val="00971D96"/>
    <w:rsid w:val="00972371"/>
    <w:rsid w:val="009727BA"/>
    <w:rsid w:val="00972855"/>
    <w:rsid w:val="00972C58"/>
    <w:rsid w:val="00973133"/>
    <w:rsid w:val="00973EED"/>
    <w:rsid w:val="00974D5F"/>
    <w:rsid w:val="00975884"/>
    <w:rsid w:val="00976AD8"/>
    <w:rsid w:val="0098022D"/>
    <w:rsid w:val="00980862"/>
    <w:rsid w:val="00980FE2"/>
    <w:rsid w:val="00982186"/>
    <w:rsid w:val="00982858"/>
    <w:rsid w:val="00982A1B"/>
    <w:rsid w:val="00982CFF"/>
    <w:rsid w:val="00983C00"/>
    <w:rsid w:val="00983D40"/>
    <w:rsid w:val="00983FEC"/>
    <w:rsid w:val="0098554F"/>
    <w:rsid w:val="009855AD"/>
    <w:rsid w:val="009856AC"/>
    <w:rsid w:val="00987F5F"/>
    <w:rsid w:val="0099039F"/>
    <w:rsid w:val="0099193A"/>
    <w:rsid w:val="00993159"/>
    <w:rsid w:val="009938F9"/>
    <w:rsid w:val="00993C69"/>
    <w:rsid w:val="00993E7E"/>
    <w:rsid w:val="0099439B"/>
    <w:rsid w:val="00994E71"/>
    <w:rsid w:val="0099538B"/>
    <w:rsid w:val="00995E05"/>
    <w:rsid w:val="009969EA"/>
    <w:rsid w:val="009A003E"/>
    <w:rsid w:val="009A00B3"/>
    <w:rsid w:val="009A053D"/>
    <w:rsid w:val="009A2144"/>
    <w:rsid w:val="009A2628"/>
    <w:rsid w:val="009A2811"/>
    <w:rsid w:val="009A291F"/>
    <w:rsid w:val="009A4052"/>
    <w:rsid w:val="009A41BC"/>
    <w:rsid w:val="009A5B7F"/>
    <w:rsid w:val="009A726C"/>
    <w:rsid w:val="009B0179"/>
    <w:rsid w:val="009B0F7D"/>
    <w:rsid w:val="009B2402"/>
    <w:rsid w:val="009B2789"/>
    <w:rsid w:val="009B27D5"/>
    <w:rsid w:val="009B36BC"/>
    <w:rsid w:val="009B386F"/>
    <w:rsid w:val="009B3B0A"/>
    <w:rsid w:val="009B3E03"/>
    <w:rsid w:val="009B4C65"/>
    <w:rsid w:val="009B57AC"/>
    <w:rsid w:val="009B7128"/>
    <w:rsid w:val="009C0966"/>
    <w:rsid w:val="009C1A0F"/>
    <w:rsid w:val="009C1CF0"/>
    <w:rsid w:val="009C21EE"/>
    <w:rsid w:val="009C6661"/>
    <w:rsid w:val="009C710E"/>
    <w:rsid w:val="009D06FF"/>
    <w:rsid w:val="009D14C9"/>
    <w:rsid w:val="009D3D4D"/>
    <w:rsid w:val="009D40B0"/>
    <w:rsid w:val="009D4EAF"/>
    <w:rsid w:val="009D5026"/>
    <w:rsid w:val="009D5D18"/>
    <w:rsid w:val="009D613B"/>
    <w:rsid w:val="009D69C5"/>
    <w:rsid w:val="009D7937"/>
    <w:rsid w:val="009D7A76"/>
    <w:rsid w:val="009E0418"/>
    <w:rsid w:val="009E08CF"/>
    <w:rsid w:val="009E1538"/>
    <w:rsid w:val="009E1E10"/>
    <w:rsid w:val="009E20E3"/>
    <w:rsid w:val="009E242C"/>
    <w:rsid w:val="009E262B"/>
    <w:rsid w:val="009E2C6F"/>
    <w:rsid w:val="009E3791"/>
    <w:rsid w:val="009E37BF"/>
    <w:rsid w:val="009E3994"/>
    <w:rsid w:val="009E3ED8"/>
    <w:rsid w:val="009E46B6"/>
    <w:rsid w:val="009E68F4"/>
    <w:rsid w:val="009F0AD4"/>
    <w:rsid w:val="009F17B0"/>
    <w:rsid w:val="009F1DD5"/>
    <w:rsid w:val="009F2214"/>
    <w:rsid w:val="009F2C27"/>
    <w:rsid w:val="009F4B95"/>
    <w:rsid w:val="009F4CB2"/>
    <w:rsid w:val="009F4E7E"/>
    <w:rsid w:val="009F51DD"/>
    <w:rsid w:val="009F5F48"/>
    <w:rsid w:val="009F6559"/>
    <w:rsid w:val="00A003F9"/>
    <w:rsid w:val="00A005B7"/>
    <w:rsid w:val="00A0087E"/>
    <w:rsid w:val="00A012FA"/>
    <w:rsid w:val="00A01A52"/>
    <w:rsid w:val="00A01AAD"/>
    <w:rsid w:val="00A01F6A"/>
    <w:rsid w:val="00A030B9"/>
    <w:rsid w:val="00A0329C"/>
    <w:rsid w:val="00A043E0"/>
    <w:rsid w:val="00A04EEF"/>
    <w:rsid w:val="00A05499"/>
    <w:rsid w:val="00A05C44"/>
    <w:rsid w:val="00A069C7"/>
    <w:rsid w:val="00A06D25"/>
    <w:rsid w:val="00A07117"/>
    <w:rsid w:val="00A075A0"/>
    <w:rsid w:val="00A107AF"/>
    <w:rsid w:val="00A11DB0"/>
    <w:rsid w:val="00A124E9"/>
    <w:rsid w:val="00A12C25"/>
    <w:rsid w:val="00A13027"/>
    <w:rsid w:val="00A1344C"/>
    <w:rsid w:val="00A13A42"/>
    <w:rsid w:val="00A14080"/>
    <w:rsid w:val="00A144AB"/>
    <w:rsid w:val="00A14AB8"/>
    <w:rsid w:val="00A16095"/>
    <w:rsid w:val="00A1671F"/>
    <w:rsid w:val="00A17070"/>
    <w:rsid w:val="00A206E0"/>
    <w:rsid w:val="00A20A4F"/>
    <w:rsid w:val="00A20C42"/>
    <w:rsid w:val="00A214A2"/>
    <w:rsid w:val="00A238EC"/>
    <w:rsid w:val="00A242C6"/>
    <w:rsid w:val="00A24A11"/>
    <w:rsid w:val="00A24DF2"/>
    <w:rsid w:val="00A25CC8"/>
    <w:rsid w:val="00A26033"/>
    <w:rsid w:val="00A2664B"/>
    <w:rsid w:val="00A272A9"/>
    <w:rsid w:val="00A27304"/>
    <w:rsid w:val="00A30517"/>
    <w:rsid w:val="00A308CA"/>
    <w:rsid w:val="00A30A1B"/>
    <w:rsid w:val="00A326A6"/>
    <w:rsid w:val="00A3271F"/>
    <w:rsid w:val="00A32BE1"/>
    <w:rsid w:val="00A3357B"/>
    <w:rsid w:val="00A34E87"/>
    <w:rsid w:val="00A361E9"/>
    <w:rsid w:val="00A370E6"/>
    <w:rsid w:val="00A378BA"/>
    <w:rsid w:val="00A37DAF"/>
    <w:rsid w:val="00A405E0"/>
    <w:rsid w:val="00A406A3"/>
    <w:rsid w:val="00A414F1"/>
    <w:rsid w:val="00A41DBB"/>
    <w:rsid w:val="00A4352F"/>
    <w:rsid w:val="00A43D51"/>
    <w:rsid w:val="00A45BF6"/>
    <w:rsid w:val="00A45DEC"/>
    <w:rsid w:val="00A46B53"/>
    <w:rsid w:val="00A46C14"/>
    <w:rsid w:val="00A46F5B"/>
    <w:rsid w:val="00A47BDD"/>
    <w:rsid w:val="00A501E2"/>
    <w:rsid w:val="00A50F1A"/>
    <w:rsid w:val="00A51507"/>
    <w:rsid w:val="00A520D2"/>
    <w:rsid w:val="00A53A8A"/>
    <w:rsid w:val="00A55776"/>
    <w:rsid w:val="00A5587D"/>
    <w:rsid w:val="00A55A11"/>
    <w:rsid w:val="00A566D9"/>
    <w:rsid w:val="00A57ACA"/>
    <w:rsid w:val="00A57B43"/>
    <w:rsid w:val="00A60627"/>
    <w:rsid w:val="00A60FB7"/>
    <w:rsid w:val="00A61911"/>
    <w:rsid w:val="00A61BFB"/>
    <w:rsid w:val="00A633E1"/>
    <w:rsid w:val="00A648FB"/>
    <w:rsid w:val="00A658AD"/>
    <w:rsid w:val="00A67DE7"/>
    <w:rsid w:val="00A67E71"/>
    <w:rsid w:val="00A709DF"/>
    <w:rsid w:val="00A70F78"/>
    <w:rsid w:val="00A71877"/>
    <w:rsid w:val="00A7274A"/>
    <w:rsid w:val="00A72DCD"/>
    <w:rsid w:val="00A72F8A"/>
    <w:rsid w:val="00A7307B"/>
    <w:rsid w:val="00A732E7"/>
    <w:rsid w:val="00A75253"/>
    <w:rsid w:val="00A76135"/>
    <w:rsid w:val="00A77435"/>
    <w:rsid w:val="00A7779D"/>
    <w:rsid w:val="00A77896"/>
    <w:rsid w:val="00A779EE"/>
    <w:rsid w:val="00A804EC"/>
    <w:rsid w:val="00A81B0C"/>
    <w:rsid w:val="00A82769"/>
    <w:rsid w:val="00A82F88"/>
    <w:rsid w:val="00A83F99"/>
    <w:rsid w:val="00A84902"/>
    <w:rsid w:val="00A84F75"/>
    <w:rsid w:val="00A85D52"/>
    <w:rsid w:val="00A85D75"/>
    <w:rsid w:val="00A86396"/>
    <w:rsid w:val="00A8702E"/>
    <w:rsid w:val="00A87CED"/>
    <w:rsid w:val="00A905FA"/>
    <w:rsid w:val="00A91C75"/>
    <w:rsid w:val="00A91DE6"/>
    <w:rsid w:val="00A92106"/>
    <w:rsid w:val="00A9229B"/>
    <w:rsid w:val="00A9270D"/>
    <w:rsid w:val="00A9289D"/>
    <w:rsid w:val="00A931A2"/>
    <w:rsid w:val="00A93615"/>
    <w:rsid w:val="00A93834"/>
    <w:rsid w:val="00A9474E"/>
    <w:rsid w:val="00A94A45"/>
    <w:rsid w:val="00A9654B"/>
    <w:rsid w:val="00A9770F"/>
    <w:rsid w:val="00A97ECD"/>
    <w:rsid w:val="00AA118A"/>
    <w:rsid w:val="00AA17ED"/>
    <w:rsid w:val="00AA2820"/>
    <w:rsid w:val="00AA2833"/>
    <w:rsid w:val="00AA3122"/>
    <w:rsid w:val="00AA3818"/>
    <w:rsid w:val="00AA3F42"/>
    <w:rsid w:val="00AA3FF7"/>
    <w:rsid w:val="00AA4094"/>
    <w:rsid w:val="00AA672C"/>
    <w:rsid w:val="00AA6865"/>
    <w:rsid w:val="00AA6DC9"/>
    <w:rsid w:val="00AA74B0"/>
    <w:rsid w:val="00AB0EBA"/>
    <w:rsid w:val="00AB16DA"/>
    <w:rsid w:val="00AB1703"/>
    <w:rsid w:val="00AB2B1D"/>
    <w:rsid w:val="00AB2CB4"/>
    <w:rsid w:val="00AB3E00"/>
    <w:rsid w:val="00AB42A3"/>
    <w:rsid w:val="00AB5966"/>
    <w:rsid w:val="00AB62E8"/>
    <w:rsid w:val="00AB6BB5"/>
    <w:rsid w:val="00AB74E9"/>
    <w:rsid w:val="00AB7B45"/>
    <w:rsid w:val="00AC0778"/>
    <w:rsid w:val="00AC08B8"/>
    <w:rsid w:val="00AC0EF9"/>
    <w:rsid w:val="00AC1787"/>
    <w:rsid w:val="00AC1839"/>
    <w:rsid w:val="00AC21AA"/>
    <w:rsid w:val="00AC2444"/>
    <w:rsid w:val="00AC31F2"/>
    <w:rsid w:val="00AC57AC"/>
    <w:rsid w:val="00AD08A8"/>
    <w:rsid w:val="00AD204A"/>
    <w:rsid w:val="00AD20FC"/>
    <w:rsid w:val="00AD428A"/>
    <w:rsid w:val="00AD46F8"/>
    <w:rsid w:val="00AD4B38"/>
    <w:rsid w:val="00AD5BD0"/>
    <w:rsid w:val="00AD5DC4"/>
    <w:rsid w:val="00AE0819"/>
    <w:rsid w:val="00AE0DA3"/>
    <w:rsid w:val="00AE1294"/>
    <w:rsid w:val="00AE1649"/>
    <w:rsid w:val="00AE1D0C"/>
    <w:rsid w:val="00AE20E9"/>
    <w:rsid w:val="00AE23AB"/>
    <w:rsid w:val="00AE24D8"/>
    <w:rsid w:val="00AE256E"/>
    <w:rsid w:val="00AE27F0"/>
    <w:rsid w:val="00AE2D05"/>
    <w:rsid w:val="00AE3717"/>
    <w:rsid w:val="00AE4F0F"/>
    <w:rsid w:val="00AE53D3"/>
    <w:rsid w:val="00AE5A12"/>
    <w:rsid w:val="00AE7EBC"/>
    <w:rsid w:val="00AF088B"/>
    <w:rsid w:val="00AF138C"/>
    <w:rsid w:val="00AF2037"/>
    <w:rsid w:val="00AF3593"/>
    <w:rsid w:val="00AF455F"/>
    <w:rsid w:val="00AF50CF"/>
    <w:rsid w:val="00AF50E4"/>
    <w:rsid w:val="00AF554E"/>
    <w:rsid w:val="00AF5974"/>
    <w:rsid w:val="00AF69C0"/>
    <w:rsid w:val="00AF6B15"/>
    <w:rsid w:val="00AF6FC2"/>
    <w:rsid w:val="00AF7374"/>
    <w:rsid w:val="00AF771C"/>
    <w:rsid w:val="00AF7D4B"/>
    <w:rsid w:val="00B014BE"/>
    <w:rsid w:val="00B01800"/>
    <w:rsid w:val="00B023C2"/>
    <w:rsid w:val="00B0250C"/>
    <w:rsid w:val="00B02677"/>
    <w:rsid w:val="00B04114"/>
    <w:rsid w:val="00B0536D"/>
    <w:rsid w:val="00B0537A"/>
    <w:rsid w:val="00B06AE8"/>
    <w:rsid w:val="00B07D5F"/>
    <w:rsid w:val="00B119B6"/>
    <w:rsid w:val="00B12852"/>
    <w:rsid w:val="00B12B3B"/>
    <w:rsid w:val="00B13207"/>
    <w:rsid w:val="00B13706"/>
    <w:rsid w:val="00B13CC6"/>
    <w:rsid w:val="00B149B9"/>
    <w:rsid w:val="00B1501C"/>
    <w:rsid w:val="00B15203"/>
    <w:rsid w:val="00B153AE"/>
    <w:rsid w:val="00B156D5"/>
    <w:rsid w:val="00B167BB"/>
    <w:rsid w:val="00B176FC"/>
    <w:rsid w:val="00B1781E"/>
    <w:rsid w:val="00B20CCF"/>
    <w:rsid w:val="00B2182A"/>
    <w:rsid w:val="00B21AB6"/>
    <w:rsid w:val="00B22BE8"/>
    <w:rsid w:val="00B2353C"/>
    <w:rsid w:val="00B2364B"/>
    <w:rsid w:val="00B239FD"/>
    <w:rsid w:val="00B24CF6"/>
    <w:rsid w:val="00B250AF"/>
    <w:rsid w:val="00B2525A"/>
    <w:rsid w:val="00B25E91"/>
    <w:rsid w:val="00B26D50"/>
    <w:rsid w:val="00B274A6"/>
    <w:rsid w:val="00B30E54"/>
    <w:rsid w:val="00B31915"/>
    <w:rsid w:val="00B32414"/>
    <w:rsid w:val="00B32D3D"/>
    <w:rsid w:val="00B34724"/>
    <w:rsid w:val="00B34E04"/>
    <w:rsid w:val="00B3509A"/>
    <w:rsid w:val="00B35495"/>
    <w:rsid w:val="00B36670"/>
    <w:rsid w:val="00B40F53"/>
    <w:rsid w:val="00B421C2"/>
    <w:rsid w:val="00B42EBC"/>
    <w:rsid w:val="00B438A3"/>
    <w:rsid w:val="00B43DA6"/>
    <w:rsid w:val="00B44265"/>
    <w:rsid w:val="00B445BF"/>
    <w:rsid w:val="00B446F3"/>
    <w:rsid w:val="00B4504A"/>
    <w:rsid w:val="00B45352"/>
    <w:rsid w:val="00B45A42"/>
    <w:rsid w:val="00B45BAE"/>
    <w:rsid w:val="00B45D5A"/>
    <w:rsid w:val="00B4691C"/>
    <w:rsid w:val="00B46A07"/>
    <w:rsid w:val="00B478C5"/>
    <w:rsid w:val="00B47C63"/>
    <w:rsid w:val="00B518FD"/>
    <w:rsid w:val="00B5255A"/>
    <w:rsid w:val="00B52DF7"/>
    <w:rsid w:val="00B538D2"/>
    <w:rsid w:val="00B53A9F"/>
    <w:rsid w:val="00B53B62"/>
    <w:rsid w:val="00B53ED2"/>
    <w:rsid w:val="00B54436"/>
    <w:rsid w:val="00B54B50"/>
    <w:rsid w:val="00B564E9"/>
    <w:rsid w:val="00B56B5C"/>
    <w:rsid w:val="00B61BCF"/>
    <w:rsid w:val="00B61D83"/>
    <w:rsid w:val="00B62BE2"/>
    <w:rsid w:val="00B6523C"/>
    <w:rsid w:val="00B662B9"/>
    <w:rsid w:val="00B668D7"/>
    <w:rsid w:val="00B6727B"/>
    <w:rsid w:val="00B672B9"/>
    <w:rsid w:val="00B70BE1"/>
    <w:rsid w:val="00B711C8"/>
    <w:rsid w:val="00B718D2"/>
    <w:rsid w:val="00B719FB"/>
    <w:rsid w:val="00B72426"/>
    <w:rsid w:val="00B725D6"/>
    <w:rsid w:val="00B72686"/>
    <w:rsid w:val="00B726DB"/>
    <w:rsid w:val="00B728C2"/>
    <w:rsid w:val="00B72AF0"/>
    <w:rsid w:val="00B73BF1"/>
    <w:rsid w:val="00B75E1D"/>
    <w:rsid w:val="00B76400"/>
    <w:rsid w:val="00B76C24"/>
    <w:rsid w:val="00B76EF8"/>
    <w:rsid w:val="00B77809"/>
    <w:rsid w:val="00B77AE3"/>
    <w:rsid w:val="00B81197"/>
    <w:rsid w:val="00B81B27"/>
    <w:rsid w:val="00B81D41"/>
    <w:rsid w:val="00B82DE5"/>
    <w:rsid w:val="00B82F04"/>
    <w:rsid w:val="00B8330A"/>
    <w:rsid w:val="00B8359C"/>
    <w:rsid w:val="00B84C10"/>
    <w:rsid w:val="00B84F2F"/>
    <w:rsid w:val="00B8531D"/>
    <w:rsid w:val="00B85C70"/>
    <w:rsid w:val="00B85DCF"/>
    <w:rsid w:val="00B860C7"/>
    <w:rsid w:val="00B8673A"/>
    <w:rsid w:val="00B870EB"/>
    <w:rsid w:val="00B8787F"/>
    <w:rsid w:val="00B87AF2"/>
    <w:rsid w:val="00B90BEA"/>
    <w:rsid w:val="00B91ABD"/>
    <w:rsid w:val="00B91FCA"/>
    <w:rsid w:val="00B9284B"/>
    <w:rsid w:val="00B92DB2"/>
    <w:rsid w:val="00B94314"/>
    <w:rsid w:val="00B95ACD"/>
    <w:rsid w:val="00B97181"/>
    <w:rsid w:val="00BA0BBC"/>
    <w:rsid w:val="00BA0DE3"/>
    <w:rsid w:val="00BA121B"/>
    <w:rsid w:val="00BA2C1B"/>
    <w:rsid w:val="00BA2F4A"/>
    <w:rsid w:val="00BA3255"/>
    <w:rsid w:val="00BA61ED"/>
    <w:rsid w:val="00BA6BCC"/>
    <w:rsid w:val="00BA7F37"/>
    <w:rsid w:val="00BB0426"/>
    <w:rsid w:val="00BB0B1C"/>
    <w:rsid w:val="00BB4706"/>
    <w:rsid w:val="00BB4E3A"/>
    <w:rsid w:val="00BB57A0"/>
    <w:rsid w:val="00BB6747"/>
    <w:rsid w:val="00BB6965"/>
    <w:rsid w:val="00BB6D76"/>
    <w:rsid w:val="00BC130E"/>
    <w:rsid w:val="00BC2610"/>
    <w:rsid w:val="00BC54B2"/>
    <w:rsid w:val="00BC57BF"/>
    <w:rsid w:val="00BC6A62"/>
    <w:rsid w:val="00BC6EC4"/>
    <w:rsid w:val="00BC6FA3"/>
    <w:rsid w:val="00BC7085"/>
    <w:rsid w:val="00BC77EC"/>
    <w:rsid w:val="00BD01CC"/>
    <w:rsid w:val="00BD1117"/>
    <w:rsid w:val="00BD2465"/>
    <w:rsid w:val="00BD3B41"/>
    <w:rsid w:val="00BD43CC"/>
    <w:rsid w:val="00BD5504"/>
    <w:rsid w:val="00BD68D0"/>
    <w:rsid w:val="00BD77FD"/>
    <w:rsid w:val="00BE03E8"/>
    <w:rsid w:val="00BE09CC"/>
    <w:rsid w:val="00BE0D07"/>
    <w:rsid w:val="00BE21DA"/>
    <w:rsid w:val="00BE2CF5"/>
    <w:rsid w:val="00BE37B8"/>
    <w:rsid w:val="00BE38BE"/>
    <w:rsid w:val="00BE5143"/>
    <w:rsid w:val="00BE59E3"/>
    <w:rsid w:val="00BE5A9C"/>
    <w:rsid w:val="00BE77A8"/>
    <w:rsid w:val="00BE78DA"/>
    <w:rsid w:val="00BE7910"/>
    <w:rsid w:val="00BF11E3"/>
    <w:rsid w:val="00BF1669"/>
    <w:rsid w:val="00BF4395"/>
    <w:rsid w:val="00BF478A"/>
    <w:rsid w:val="00BF4B02"/>
    <w:rsid w:val="00BF5124"/>
    <w:rsid w:val="00BF7AE9"/>
    <w:rsid w:val="00C008FB"/>
    <w:rsid w:val="00C02F55"/>
    <w:rsid w:val="00C03A26"/>
    <w:rsid w:val="00C05674"/>
    <w:rsid w:val="00C06057"/>
    <w:rsid w:val="00C06E84"/>
    <w:rsid w:val="00C073CC"/>
    <w:rsid w:val="00C07C4C"/>
    <w:rsid w:val="00C07E0A"/>
    <w:rsid w:val="00C10332"/>
    <w:rsid w:val="00C10BF6"/>
    <w:rsid w:val="00C10D63"/>
    <w:rsid w:val="00C11362"/>
    <w:rsid w:val="00C1180E"/>
    <w:rsid w:val="00C11926"/>
    <w:rsid w:val="00C11E42"/>
    <w:rsid w:val="00C12C40"/>
    <w:rsid w:val="00C12C7D"/>
    <w:rsid w:val="00C14615"/>
    <w:rsid w:val="00C16212"/>
    <w:rsid w:val="00C17277"/>
    <w:rsid w:val="00C174C8"/>
    <w:rsid w:val="00C17EFA"/>
    <w:rsid w:val="00C200F4"/>
    <w:rsid w:val="00C204F6"/>
    <w:rsid w:val="00C20984"/>
    <w:rsid w:val="00C20D0F"/>
    <w:rsid w:val="00C215B8"/>
    <w:rsid w:val="00C218A7"/>
    <w:rsid w:val="00C21CDE"/>
    <w:rsid w:val="00C22266"/>
    <w:rsid w:val="00C22A8D"/>
    <w:rsid w:val="00C234C1"/>
    <w:rsid w:val="00C23DE8"/>
    <w:rsid w:val="00C24E72"/>
    <w:rsid w:val="00C271C6"/>
    <w:rsid w:val="00C27412"/>
    <w:rsid w:val="00C2761E"/>
    <w:rsid w:val="00C27C10"/>
    <w:rsid w:val="00C314A7"/>
    <w:rsid w:val="00C315A1"/>
    <w:rsid w:val="00C31E49"/>
    <w:rsid w:val="00C32237"/>
    <w:rsid w:val="00C333BA"/>
    <w:rsid w:val="00C35F64"/>
    <w:rsid w:val="00C36FF6"/>
    <w:rsid w:val="00C374BC"/>
    <w:rsid w:val="00C37E6A"/>
    <w:rsid w:val="00C41093"/>
    <w:rsid w:val="00C42417"/>
    <w:rsid w:val="00C4296F"/>
    <w:rsid w:val="00C44356"/>
    <w:rsid w:val="00C44A8C"/>
    <w:rsid w:val="00C462A9"/>
    <w:rsid w:val="00C46315"/>
    <w:rsid w:val="00C47142"/>
    <w:rsid w:val="00C51647"/>
    <w:rsid w:val="00C51E55"/>
    <w:rsid w:val="00C52B35"/>
    <w:rsid w:val="00C53346"/>
    <w:rsid w:val="00C53B36"/>
    <w:rsid w:val="00C54615"/>
    <w:rsid w:val="00C547B6"/>
    <w:rsid w:val="00C547F8"/>
    <w:rsid w:val="00C54CDF"/>
    <w:rsid w:val="00C55AD2"/>
    <w:rsid w:val="00C5736F"/>
    <w:rsid w:val="00C575C1"/>
    <w:rsid w:val="00C5782B"/>
    <w:rsid w:val="00C57F47"/>
    <w:rsid w:val="00C61DCF"/>
    <w:rsid w:val="00C6206A"/>
    <w:rsid w:val="00C6447D"/>
    <w:rsid w:val="00C67E61"/>
    <w:rsid w:val="00C71611"/>
    <w:rsid w:val="00C72595"/>
    <w:rsid w:val="00C74541"/>
    <w:rsid w:val="00C74B9E"/>
    <w:rsid w:val="00C74FAB"/>
    <w:rsid w:val="00C7523F"/>
    <w:rsid w:val="00C7581F"/>
    <w:rsid w:val="00C75D67"/>
    <w:rsid w:val="00C769EB"/>
    <w:rsid w:val="00C76D53"/>
    <w:rsid w:val="00C77097"/>
    <w:rsid w:val="00C80C92"/>
    <w:rsid w:val="00C80DA1"/>
    <w:rsid w:val="00C81FF6"/>
    <w:rsid w:val="00C82771"/>
    <w:rsid w:val="00C82B16"/>
    <w:rsid w:val="00C82B34"/>
    <w:rsid w:val="00C83551"/>
    <w:rsid w:val="00C839A6"/>
    <w:rsid w:val="00C845CC"/>
    <w:rsid w:val="00C87ED2"/>
    <w:rsid w:val="00C90162"/>
    <w:rsid w:val="00C9041F"/>
    <w:rsid w:val="00C9046B"/>
    <w:rsid w:val="00C905E2"/>
    <w:rsid w:val="00C90759"/>
    <w:rsid w:val="00C90CC8"/>
    <w:rsid w:val="00C90DBB"/>
    <w:rsid w:val="00C9197B"/>
    <w:rsid w:val="00C91FF7"/>
    <w:rsid w:val="00C9393C"/>
    <w:rsid w:val="00C942F1"/>
    <w:rsid w:val="00C94B32"/>
    <w:rsid w:val="00C9510F"/>
    <w:rsid w:val="00C95D6B"/>
    <w:rsid w:val="00C95EB0"/>
    <w:rsid w:val="00C960B8"/>
    <w:rsid w:val="00C960E3"/>
    <w:rsid w:val="00C96C47"/>
    <w:rsid w:val="00C97660"/>
    <w:rsid w:val="00C97843"/>
    <w:rsid w:val="00CA0F83"/>
    <w:rsid w:val="00CA10B3"/>
    <w:rsid w:val="00CA1479"/>
    <w:rsid w:val="00CA270A"/>
    <w:rsid w:val="00CA297C"/>
    <w:rsid w:val="00CA2D45"/>
    <w:rsid w:val="00CA2D70"/>
    <w:rsid w:val="00CA41F7"/>
    <w:rsid w:val="00CA496D"/>
    <w:rsid w:val="00CA5343"/>
    <w:rsid w:val="00CA5FD8"/>
    <w:rsid w:val="00CA62AD"/>
    <w:rsid w:val="00CA77B1"/>
    <w:rsid w:val="00CA79B8"/>
    <w:rsid w:val="00CB110B"/>
    <w:rsid w:val="00CB1AA0"/>
    <w:rsid w:val="00CB2C89"/>
    <w:rsid w:val="00CB2EC5"/>
    <w:rsid w:val="00CB3A11"/>
    <w:rsid w:val="00CB478B"/>
    <w:rsid w:val="00CB4B31"/>
    <w:rsid w:val="00CB6980"/>
    <w:rsid w:val="00CC01DA"/>
    <w:rsid w:val="00CC0D21"/>
    <w:rsid w:val="00CC17D4"/>
    <w:rsid w:val="00CC23F1"/>
    <w:rsid w:val="00CC28DC"/>
    <w:rsid w:val="00CC406F"/>
    <w:rsid w:val="00CC4443"/>
    <w:rsid w:val="00CC4C3A"/>
    <w:rsid w:val="00CC537C"/>
    <w:rsid w:val="00CC53AC"/>
    <w:rsid w:val="00CC6002"/>
    <w:rsid w:val="00CC6295"/>
    <w:rsid w:val="00CC66B5"/>
    <w:rsid w:val="00CC6AC5"/>
    <w:rsid w:val="00CC7A8C"/>
    <w:rsid w:val="00CD02DD"/>
    <w:rsid w:val="00CD0DD4"/>
    <w:rsid w:val="00CD25CD"/>
    <w:rsid w:val="00CD2985"/>
    <w:rsid w:val="00CD2C99"/>
    <w:rsid w:val="00CD308A"/>
    <w:rsid w:val="00CD49AF"/>
    <w:rsid w:val="00CD49DD"/>
    <w:rsid w:val="00CD7BC1"/>
    <w:rsid w:val="00CE06CB"/>
    <w:rsid w:val="00CE121F"/>
    <w:rsid w:val="00CE15F0"/>
    <w:rsid w:val="00CE2FBD"/>
    <w:rsid w:val="00CE3589"/>
    <w:rsid w:val="00CE39AC"/>
    <w:rsid w:val="00CE3A60"/>
    <w:rsid w:val="00CE3A92"/>
    <w:rsid w:val="00CE3B93"/>
    <w:rsid w:val="00CE3CEC"/>
    <w:rsid w:val="00CE4665"/>
    <w:rsid w:val="00CE5A21"/>
    <w:rsid w:val="00CE6397"/>
    <w:rsid w:val="00CE72FF"/>
    <w:rsid w:val="00CF05CC"/>
    <w:rsid w:val="00CF1BF6"/>
    <w:rsid w:val="00CF1CA0"/>
    <w:rsid w:val="00CF2257"/>
    <w:rsid w:val="00CF235F"/>
    <w:rsid w:val="00CF2728"/>
    <w:rsid w:val="00CF2FE4"/>
    <w:rsid w:val="00CF4B58"/>
    <w:rsid w:val="00CF4C8C"/>
    <w:rsid w:val="00CF50A7"/>
    <w:rsid w:val="00CF5ACA"/>
    <w:rsid w:val="00CF6F37"/>
    <w:rsid w:val="00CF7117"/>
    <w:rsid w:val="00CF745E"/>
    <w:rsid w:val="00CF7A57"/>
    <w:rsid w:val="00CF7BE6"/>
    <w:rsid w:val="00D01E16"/>
    <w:rsid w:val="00D0282E"/>
    <w:rsid w:val="00D02950"/>
    <w:rsid w:val="00D0376F"/>
    <w:rsid w:val="00D038ED"/>
    <w:rsid w:val="00D03F83"/>
    <w:rsid w:val="00D04AF1"/>
    <w:rsid w:val="00D05222"/>
    <w:rsid w:val="00D052FE"/>
    <w:rsid w:val="00D05D28"/>
    <w:rsid w:val="00D078B8"/>
    <w:rsid w:val="00D07B49"/>
    <w:rsid w:val="00D07F81"/>
    <w:rsid w:val="00D11B48"/>
    <w:rsid w:val="00D11C29"/>
    <w:rsid w:val="00D12081"/>
    <w:rsid w:val="00D123C9"/>
    <w:rsid w:val="00D12838"/>
    <w:rsid w:val="00D128E8"/>
    <w:rsid w:val="00D13497"/>
    <w:rsid w:val="00D13B90"/>
    <w:rsid w:val="00D14426"/>
    <w:rsid w:val="00D15D31"/>
    <w:rsid w:val="00D1600C"/>
    <w:rsid w:val="00D16416"/>
    <w:rsid w:val="00D175A5"/>
    <w:rsid w:val="00D17D13"/>
    <w:rsid w:val="00D2058E"/>
    <w:rsid w:val="00D209A6"/>
    <w:rsid w:val="00D21571"/>
    <w:rsid w:val="00D224F2"/>
    <w:rsid w:val="00D22B4A"/>
    <w:rsid w:val="00D23A8C"/>
    <w:rsid w:val="00D24E93"/>
    <w:rsid w:val="00D251EC"/>
    <w:rsid w:val="00D2525A"/>
    <w:rsid w:val="00D25BB5"/>
    <w:rsid w:val="00D267B1"/>
    <w:rsid w:val="00D2725D"/>
    <w:rsid w:val="00D27B3C"/>
    <w:rsid w:val="00D27D2F"/>
    <w:rsid w:val="00D30722"/>
    <w:rsid w:val="00D30886"/>
    <w:rsid w:val="00D30957"/>
    <w:rsid w:val="00D30C1A"/>
    <w:rsid w:val="00D313BB"/>
    <w:rsid w:val="00D31B1A"/>
    <w:rsid w:val="00D31D75"/>
    <w:rsid w:val="00D31E9D"/>
    <w:rsid w:val="00D32098"/>
    <w:rsid w:val="00D331D7"/>
    <w:rsid w:val="00D33474"/>
    <w:rsid w:val="00D33782"/>
    <w:rsid w:val="00D344BE"/>
    <w:rsid w:val="00D345A5"/>
    <w:rsid w:val="00D34BBC"/>
    <w:rsid w:val="00D34DC6"/>
    <w:rsid w:val="00D3560F"/>
    <w:rsid w:val="00D35CD2"/>
    <w:rsid w:val="00D36744"/>
    <w:rsid w:val="00D3688A"/>
    <w:rsid w:val="00D36CDF"/>
    <w:rsid w:val="00D37485"/>
    <w:rsid w:val="00D37B5E"/>
    <w:rsid w:val="00D4065E"/>
    <w:rsid w:val="00D40719"/>
    <w:rsid w:val="00D4158E"/>
    <w:rsid w:val="00D423F9"/>
    <w:rsid w:val="00D42DB5"/>
    <w:rsid w:val="00D42E81"/>
    <w:rsid w:val="00D4366B"/>
    <w:rsid w:val="00D452D3"/>
    <w:rsid w:val="00D45CE2"/>
    <w:rsid w:val="00D45D3F"/>
    <w:rsid w:val="00D461D9"/>
    <w:rsid w:val="00D46C68"/>
    <w:rsid w:val="00D46C89"/>
    <w:rsid w:val="00D47C76"/>
    <w:rsid w:val="00D50BC2"/>
    <w:rsid w:val="00D50E01"/>
    <w:rsid w:val="00D51E1B"/>
    <w:rsid w:val="00D51F84"/>
    <w:rsid w:val="00D523B3"/>
    <w:rsid w:val="00D527CE"/>
    <w:rsid w:val="00D52A69"/>
    <w:rsid w:val="00D52F19"/>
    <w:rsid w:val="00D538DF"/>
    <w:rsid w:val="00D55567"/>
    <w:rsid w:val="00D55655"/>
    <w:rsid w:val="00D55D30"/>
    <w:rsid w:val="00D56351"/>
    <w:rsid w:val="00D564E1"/>
    <w:rsid w:val="00D56551"/>
    <w:rsid w:val="00D57991"/>
    <w:rsid w:val="00D57EB2"/>
    <w:rsid w:val="00D60CA2"/>
    <w:rsid w:val="00D610E7"/>
    <w:rsid w:val="00D617D5"/>
    <w:rsid w:val="00D61F3D"/>
    <w:rsid w:val="00D61FAC"/>
    <w:rsid w:val="00D62048"/>
    <w:rsid w:val="00D63D68"/>
    <w:rsid w:val="00D640BC"/>
    <w:rsid w:val="00D64419"/>
    <w:rsid w:val="00D64AB4"/>
    <w:rsid w:val="00D66BC1"/>
    <w:rsid w:val="00D71870"/>
    <w:rsid w:val="00D71950"/>
    <w:rsid w:val="00D71BB0"/>
    <w:rsid w:val="00D72E07"/>
    <w:rsid w:val="00D73173"/>
    <w:rsid w:val="00D734DD"/>
    <w:rsid w:val="00D73566"/>
    <w:rsid w:val="00D73B2B"/>
    <w:rsid w:val="00D73E4E"/>
    <w:rsid w:val="00D74AE8"/>
    <w:rsid w:val="00D74FF5"/>
    <w:rsid w:val="00D755A6"/>
    <w:rsid w:val="00D75921"/>
    <w:rsid w:val="00D75CA2"/>
    <w:rsid w:val="00D75DD2"/>
    <w:rsid w:val="00D760AB"/>
    <w:rsid w:val="00D7617F"/>
    <w:rsid w:val="00D76C49"/>
    <w:rsid w:val="00D7723D"/>
    <w:rsid w:val="00D77E6A"/>
    <w:rsid w:val="00D80A2C"/>
    <w:rsid w:val="00D81C1A"/>
    <w:rsid w:val="00D8229C"/>
    <w:rsid w:val="00D824E3"/>
    <w:rsid w:val="00D842C3"/>
    <w:rsid w:val="00D84871"/>
    <w:rsid w:val="00D84F2B"/>
    <w:rsid w:val="00D84FE1"/>
    <w:rsid w:val="00D8775D"/>
    <w:rsid w:val="00D8790B"/>
    <w:rsid w:val="00D87AD4"/>
    <w:rsid w:val="00D90B68"/>
    <w:rsid w:val="00D910CA"/>
    <w:rsid w:val="00D919A8"/>
    <w:rsid w:val="00D91BF7"/>
    <w:rsid w:val="00D92023"/>
    <w:rsid w:val="00D92D2A"/>
    <w:rsid w:val="00D92D63"/>
    <w:rsid w:val="00D9441E"/>
    <w:rsid w:val="00D953F5"/>
    <w:rsid w:val="00D97CCF"/>
    <w:rsid w:val="00DA0817"/>
    <w:rsid w:val="00DA1537"/>
    <w:rsid w:val="00DA26C9"/>
    <w:rsid w:val="00DA5300"/>
    <w:rsid w:val="00DA6230"/>
    <w:rsid w:val="00DA6F85"/>
    <w:rsid w:val="00DA74F3"/>
    <w:rsid w:val="00DA7880"/>
    <w:rsid w:val="00DB0522"/>
    <w:rsid w:val="00DB1CF1"/>
    <w:rsid w:val="00DB203B"/>
    <w:rsid w:val="00DB2044"/>
    <w:rsid w:val="00DB4365"/>
    <w:rsid w:val="00DB4E6E"/>
    <w:rsid w:val="00DB78AB"/>
    <w:rsid w:val="00DB7D7E"/>
    <w:rsid w:val="00DC0AD9"/>
    <w:rsid w:val="00DC0B10"/>
    <w:rsid w:val="00DC0C06"/>
    <w:rsid w:val="00DC1A96"/>
    <w:rsid w:val="00DC26F2"/>
    <w:rsid w:val="00DC3553"/>
    <w:rsid w:val="00DC3B4D"/>
    <w:rsid w:val="00DC42F3"/>
    <w:rsid w:val="00DC5B11"/>
    <w:rsid w:val="00DC5F5F"/>
    <w:rsid w:val="00DC6F7A"/>
    <w:rsid w:val="00DC79E7"/>
    <w:rsid w:val="00DC7F76"/>
    <w:rsid w:val="00DD016F"/>
    <w:rsid w:val="00DD0F72"/>
    <w:rsid w:val="00DD1E50"/>
    <w:rsid w:val="00DD1F20"/>
    <w:rsid w:val="00DD301E"/>
    <w:rsid w:val="00DD3239"/>
    <w:rsid w:val="00DD4996"/>
    <w:rsid w:val="00DD4E88"/>
    <w:rsid w:val="00DD5E77"/>
    <w:rsid w:val="00DD5EC6"/>
    <w:rsid w:val="00DE06E1"/>
    <w:rsid w:val="00DE2DC6"/>
    <w:rsid w:val="00DE40BE"/>
    <w:rsid w:val="00DE4219"/>
    <w:rsid w:val="00DE67B3"/>
    <w:rsid w:val="00DE73CA"/>
    <w:rsid w:val="00DE7756"/>
    <w:rsid w:val="00DF075C"/>
    <w:rsid w:val="00DF0982"/>
    <w:rsid w:val="00DF170C"/>
    <w:rsid w:val="00DF1CB2"/>
    <w:rsid w:val="00DF299E"/>
    <w:rsid w:val="00DF3480"/>
    <w:rsid w:val="00DF3923"/>
    <w:rsid w:val="00DF659C"/>
    <w:rsid w:val="00DF7ED1"/>
    <w:rsid w:val="00E0064D"/>
    <w:rsid w:val="00E0101F"/>
    <w:rsid w:val="00E020A1"/>
    <w:rsid w:val="00E03A2C"/>
    <w:rsid w:val="00E05A7E"/>
    <w:rsid w:val="00E0678B"/>
    <w:rsid w:val="00E072B9"/>
    <w:rsid w:val="00E07BD7"/>
    <w:rsid w:val="00E105DD"/>
    <w:rsid w:val="00E115E7"/>
    <w:rsid w:val="00E11700"/>
    <w:rsid w:val="00E117E7"/>
    <w:rsid w:val="00E1186B"/>
    <w:rsid w:val="00E11C60"/>
    <w:rsid w:val="00E133A7"/>
    <w:rsid w:val="00E13BBA"/>
    <w:rsid w:val="00E147FD"/>
    <w:rsid w:val="00E15902"/>
    <w:rsid w:val="00E163EF"/>
    <w:rsid w:val="00E1774F"/>
    <w:rsid w:val="00E21B28"/>
    <w:rsid w:val="00E22903"/>
    <w:rsid w:val="00E23186"/>
    <w:rsid w:val="00E23935"/>
    <w:rsid w:val="00E23AB9"/>
    <w:rsid w:val="00E24419"/>
    <w:rsid w:val="00E24613"/>
    <w:rsid w:val="00E24831"/>
    <w:rsid w:val="00E24AA9"/>
    <w:rsid w:val="00E24DEA"/>
    <w:rsid w:val="00E26F18"/>
    <w:rsid w:val="00E2727A"/>
    <w:rsid w:val="00E275A8"/>
    <w:rsid w:val="00E2782A"/>
    <w:rsid w:val="00E27DE0"/>
    <w:rsid w:val="00E30C3D"/>
    <w:rsid w:val="00E31283"/>
    <w:rsid w:val="00E31861"/>
    <w:rsid w:val="00E31C6C"/>
    <w:rsid w:val="00E33D6D"/>
    <w:rsid w:val="00E34002"/>
    <w:rsid w:val="00E34E25"/>
    <w:rsid w:val="00E35629"/>
    <w:rsid w:val="00E35CF4"/>
    <w:rsid w:val="00E36AA6"/>
    <w:rsid w:val="00E370AB"/>
    <w:rsid w:val="00E37148"/>
    <w:rsid w:val="00E401F6"/>
    <w:rsid w:val="00E4023C"/>
    <w:rsid w:val="00E4066A"/>
    <w:rsid w:val="00E40A3C"/>
    <w:rsid w:val="00E4126D"/>
    <w:rsid w:val="00E41A6D"/>
    <w:rsid w:val="00E41D9A"/>
    <w:rsid w:val="00E42091"/>
    <w:rsid w:val="00E4263F"/>
    <w:rsid w:val="00E4315A"/>
    <w:rsid w:val="00E44856"/>
    <w:rsid w:val="00E45B04"/>
    <w:rsid w:val="00E4726C"/>
    <w:rsid w:val="00E47AA4"/>
    <w:rsid w:val="00E5099C"/>
    <w:rsid w:val="00E51337"/>
    <w:rsid w:val="00E5180B"/>
    <w:rsid w:val="00E519CB"/>
    <w:rsid w:val="00E51DA8"/>
    <w:rsid w:val="00E51F24"/>
    <w:rsid w:val="00E5296A"/>
    <w:rsid w:val="00E52F53"/>
    <w:rsid w:val="00E53362"/>
    <w:rsid w:val="00E53533"/>
    <w:rsid w:val="00E55166"/>
    <w:rsid w:val="00E55DBB"/>
    <w:rsid w:val="00E601AE"/>
    <w:rsid w:val="00E60401"/>
    <w:rsid w:val="00E6125D"/>
    <w:rsid w:val="00E61BCA"/>
    <w:rsid w:val="00E61E6E"/>
    <w:rsid w:val="00E629C6"/>
    <w:rsid w:val="00E62B3B"/>
    <w:rsid w:val="00E62B41"/>
    <w:rsid w:val="00E62BD8"/>
    <w:rsid w:val="00E635AE"/>
    <w:rsid w:val="00E65D70"/>
    <w:rsid w:val="00E663F8"/>
    <w:rsid w:val="00E70148"/>
    <w:rsid w:val="00E70869"/>
    <w:rsid w:val="00E73289"/>
    <w:rsid w:val="00E74783"/>
    <w:rsid w:val="00E752F0"/>
    <w:rsid w:val="00E756A1"/>
    <w:rsid w:val="00E75D23"/>
    <w:rsid w:val="00E76CDF"/>
    <w:rsid w:val="00E76E80"/>
    <w:rsid w:val="00E80254"/>
    <w:rsid w:val="00E8195A"/>
    <w:rsid w:val="00E84F77"/>
    <w:rsid w:val="00E85D44"/>
    <w:rsid w:val="00E863D9"/>
    <w:rsid w:val="00E87698"/>
    <w:rsid w:val="00E90772"/>
    <w:rsid w:val="00E90847"/>
    <w:rsid w:val="00E91D2F"/>
    <w:rsid w:val="00E929D1"/>
    <w:rsid w:val="00E92A04"/>
    <w:rsid w:val="00E93182"/>
    <w:rsid w:val="00E939C5"/>
    <w:rsid w:val="00E95336"/>
    <w:rsid w:val="00E972A6"/>
    <w:rsid w:val="00EA044C"/>
    <w:rsid w:val="00EA0A1F"/>
    <w:rsid w:val="00EA183A"/>
    <w:rsid w:val="00EA184D"/>
    <w:rsid w:val="00EA195A"/>
    <w:rsid w:val="00EA1997"/>
    <w:rsid w:val="00EA346A"/>
    <w:rsid w:val="00EA3A4B"/>
    <w:rsid w:val="00EA3F81"/>
    <w:rsid w:val="00EA65C6"/>
    <w:rsid w:val="00EA72E4"/>
    <w:rsid w:val="00EA74C4"/>
    <w:rsid w:val="00EA7CC3"/>
    <w:rsid w:val="00EA7E66"/>
    <w:rsid w:val="00EB0C3D"/>
    <w:rsid w:val="00EB106C"/>
    <w:rsid w:val="00EB1C63"/>
    <w:rsid w:val="00EB30EC"/>
    <w:rsid w:val="00EB4B32"/>
    <w:rsid w:val="00EB4CB5"/>
    <w:rsid w:val="00EB54C0"/>
    <w:rsid w:val="00EB5E22"/>
    <w:rsid w:val="00EB748D"/>
    <w:rsid w:val="00EC022A"/>
    <w:rsid w:val="00EC051E"/>
    <w:rsid w:val="00EC05CE"/>
    <w:rsid w:val="00EC16F5"/>
    <w:rsid w:val="00EC1979"/>
    <w:rsid w:val="00EC322A"/>
    <w:rsid w:val="00EC4A00"/>
    <w:rsid w:val="00EC4A8F"/>
    <w:rsid w:val="00EC7EEE"/>
    <w:rsid w:val="00ED04AF"/>
    <w:rsid w:val="00ED1864"/>
    <w:rsid w:val="00ED19A2"/>
    <w:rsid w:val="00ED2209"/>
    <w:rsid w:val="00ED222E"/>
    <w:rsid w:val="00ED44C4"/>
    <w:rsid w:val="00ED51AE"/>
    <w:rsid w:val="00ED6BEA"/>
    <w:rsid w:val="00ED7A91"/>
    <w:rsid w:val="00EE2489"/>
    <w:rsid w:val="00EE29E3"/>
    <w:rsid w:val="00EE3754"/>
    <w:rsid w:val="00EE472D"/>
    <w:rsid w:val="00EE480D"/>
    <w:rsid w:val="00EE4F56"/>
    <w:rsid w:val="00EE5736"/>
    <w:rsid w:val="00EE5B38"/>
    <w:rsid w:val="00EE63D3"/>
    <w:rsid w:val="00EE6BEB"/>
    <w:rsid w:val="00EE6EDC"/>
    <w:rsid w:val="00EF0867"/>
    <w:rsid w:val="00EF1C6D"/>
    <w:rsid w:val="00EF3B0E"/>
    <w:rsid w:val="00EF4722"/>
    <w:rsid w:val="00EF4954"/>
    <w:rsid w:val="00EF502C"/>
    <w:rsid w:val="00EF5442"/>
    <w:rsid w:val="00EF58E9"/>
    <w:rsid w:val="00EF605A"/>
    <w:rsid w:val="00EF75BE"/>
    <w:rsid w:val="00EF7EB7"/>
    <w:rsid w:val="00F0033B"/>
    <w:rsid w:val="00F00A67"/>
    <w:rsid w:val="00F01450"/>
    <w:rsid w:val="00F0181C"/>
    <w:rsid w:val="00F02332"/>
    <w:rsid w:val="00F02941"/>
    <w:rsid w:val="00F02CFC"/>
    <w:rsid w:val="00F0371B"/>
    <w:rsid w:val="00F041ED"/>
    <w:rsid w:val="00F05A74"/>
    <w:rsid w:val="00F078BF"/>
    <w:rsid w:val="00F07F99"/>
    <w:rsid w:val="00F109D6"/>
    <w:rsid w:val="00F10B54"/>
    <w:rsid w:val="00F11CEB"/>
    <w:rsid w:val="00F125C9"/>
    <w:rsid w:val="00F12DE0"/>
    <w:rsid w:val="00F14B83"/>
    <w:rsid w:val="00F15B9F"/>
    <w:rsid w:val="00F15FC3"/>
    <w:rsid w:val="00F161CB"/>
    <w:rsid w:val="00F1675D"/>
    <w:rsid w:val="00F170D3"/>
    <w:rsid w:val="00F1744B"/>
    <w:rsid w:val="00F1768F"/>
    <w:rsid w:val="00F2006B"/>
    <w:rsid w:val="00F20844"/>
    <w:rsid w:val="00F20AE0"/>
    <w:rsid w:val="00F2146B"/>
    <w:rsid w:val="00F21CF2"/>
    <w:rsid w:val="00F21D5C"/>
    <w:rsid w:val="00F2480D"/>
    <w:rsid w:val="00F24CCB"/>
    <w:rsid w:val="00F25E4D"/>
    <w:rsid w:val="00F27260"/>
    <w:rsid w:val="00F27332"/>
    <w:rsid w:val="00F279C7"/>
    <w:rsid w:val="00F27D8A"/>
    <w:rsid w:val="00F30307"/>
    <w:rsid w:val="00F3059A"/>
    <w:rsid w:val="00F31774"/>
    <w:rsid w:val="00F3179D"/>
    <w:rsid w:val="00F31835"/>
    <w:rsid w:val="00F323AE"/>
    <w:rsid w:val="00F32BD3"/>
    <w:rsid w:val="00F33F93"/>
    <w:rsid w:val="00F34122"/>
    <w:rsid w:val="00F34CAC"/>
    <w:rsid w:val="00F35188"/>
    <w:rsid w:val="00F35B75"/>
    <w:rsid w:val="00F36073"/>
    <w:rsid w:val="00F36DA4"/>
    <w:rsid w:val="00F40BC6"/>
    <w:rsid w:val="00F4148A"/>
    <w:rsid w:val="00F4330B"/>
    <w:rsid w:val="00F45055"/>
    <w:rsid w:val="00F45766"/>
    <w:rsid w:val="00F46025"/>
    <w:rsid w:val="00F467FD"/>
    <w:rsid w:val="00F4717B"/>
    <w:rsid w:val="00F474C0"/>
    <w:rsid w:val="00F526F3"/>
    <w:rsid w:val="00F5452F"/>
    <w:rsid w:val="00F54C0A"/>
    <w:rsid w:val="00F55456"/>
    <w:rsid w:val="00F55B0C"/>
    <w:rsid w:val="00F56AAA"/>
    <w:rsid w:val="00F570E9"/>
    <w:rsid w:val="00F60F35"/>
    <w:rsid w:val="00F612A7"/>
    <w:rsid w:val="00F614DC"/>
    <w:rsid w:val="00F62701"/>
    <w:rsid w:val="00F628BB"/>
    <w:rsid w:val="00F62E0F"/>
    <w:rsid w:val="00F62F58"/>
    <w:rsid w:val="00F67679"/>
    <w:rsid w:val="00F67B10"/>
    <w:rsid w:val="00F7263D"/>
    <w:rsid w:val="00F73BEC"/>
    <w:rsid w:val="00F740E8"/>
    <w:rsid w:val="00F7496A"/>
    <w:rsid w:val="00F758DF"/>
    <w:rsid w:val="00F770DC"/>
    <w:rsid w:val="00F77100"/>
    <w:rsid w:val="00F77128"/>
    <w:rsid w:val="00F81775"/>
    <w:rsid w:val="00F81BEE"/>
    <w:rsid w:val="00F82448"/>
    <w:rsid w:val="00F83756"/>
    <w:rsid w:val="00F839C4"/>
    <w:rsid w:val="00F8497D"/>
    <w:rsid w:val="00F851E2"/>
    <w:rsid w:val="00F85842"/>
    <w:rsid w:val="00F85E84"/>
    <w:rsid w:val="00F867F6"/>
    <w:rsid w:val="00F87143"/>
    <w:rsid w:val="00F87AB4"/>
    <w:rsid w:val="00F87B9A"/>
    <w:rsid w:val="00F90F0A"/>
    <w:rsid w:val="00F915C1"/>
    <w:rsid w:val="00F916DB"/>
    <w:rsid w:val="00F91847"/>
    <w:rsid w:val="00F9185F"/>
    <w:rsid w:val="00F92347"/>
    <w:rsid w:val="00F92C36"/>
    <w:rsid w:val="00F940EC"/>
    <w:rsid w:val="00F947AF"/>
    <w:rsid w:val="00F95293"/>
    <w:rsid w:val="00F955D2"/>
    <w:rsid w:val="00F9576D"/>
    <w:rsid w:val="00F95C09"/>
    <w:rsid w:val="00F96113"/>
    <w:rsid w:val="00F97D58"/>
    <w:rsid w:val="00F97FC1"/>
    <w:rsid w:val="00FA0139"/>
    <w:rsid w:val="00FA0901"/>
    <w:rsid w:val="00FA0A7C"/>
    <w:rsid w:val="00FA113A"/>
    <w:rsid w:val="00FA168C"/>
    <w:rsid w:val="00FA1854"/>
    <w:rsid w:val="00FA1AD2"/>
    <w:rsid w:val="00FA1C58"/>
    <w:rsid w:val="00FA1D04"/>
    <w:rsid w:val="00FA201C"/>
    <w:rsid w:val="00FA213F"/>
    <w:rsid w:val="00FA284E"/>
    <w:rsid w:val="00FA3724"/>
    <w:rsid w:val="00FA3A5D"/>
    <w:rsid w:val="00FA6094"/>
    <w:rsid w:val="00FA6486"/>
    <w:rsid w:val="00FB0BF6"/>
    <w:rsid w:val="00FB111D"/>
    <w:rsid w:val="00FB1A6C"/>
    <w:rsid w:val="00FB1E55"/>
    <w:rsid w:val="00FB279B"/>
    <w:rsid w:val="00FB5387"/>
    <w:rsid w:val="00FB539E"/>
    <w:rsid w:val="00FB5E35"/>
    <w:rsid w:val="00FB74D3"/>
    <w:rsid w:val="00FC06B9"/>
    <w:rsid w:val="00FC0E6F"/>
    <w:rsid w:val="00FC1386"/>
    <w:rsid w:val="00FC1D49"/>
    <w:rsid w:val="00FC1E47"/>
    <w:rsid w:val="00FC2C7D"/>
    <w:rsid w:val="00FC75E7"/>
    <w:rsid w:val="00FC7F33"/>
    <w:rsid w:val="00FD015A"/>
    <w:rsid w:val="00FD0526"/>
    <w:rsid w:val="00FD0CE9"/>
    <w:rsid w:val="00FD0E03"/>
    <w:rsid w:val="00FD10DC"/>
    <w:rsid w:val="00FD15B5"/>
    <w:rsid w:val="00FD1951"/>
    <w:rsid w:val="00FD1FDB"/>
    <w:rsid w:val="00FD3C5A"/>
    <w:rsid w:val="00FD5482"/>
    <w:rsid w:val="00FD5914"/>
    <w:rsid w:val="00FD5A35"/>
    <w:rsid w:val="00FD69E1"/>
    <w:rsid w:val="00FD794C"/>
    <w:rsid w:val="00FD7C65"/>
    <w:rsid w:val="00FD7EB7"/>
    <w:rsid w:val="00FE0680"/>
    <w:rsid w:val="00FE08AE"/>
    <w:rsid w:val="00FE0EAF"/>
    <w:rsid w:val="00FE19A8"/>
    <w:rsid w:val="00FE3B03"/>
    <w:rsid w:val="00FE3E8D"/>
    <w:rsid w:val="00FE440E"/>
    <w:rsid w:val="00FE4DCB"/>
    <w:rsid w:val="00FE4FC2"/>
    <w:rsid w:val="00FE50B4"/>
    <w:rsid w:val="00FE53CD"/>
    <w:rsid w:val="00FE6116"/>
    <w:rsid w:val="00FE61CA"/>
    <w:rsid w:val="00FE637B"/>
    <w:rsid w:val="00FE6AEF"/>
    <w:rsid w:val="00FE7E7D"/>
    <w:rsid w:val="00FF0CA4"/>
    <w:rsid w:val="00FF0DEA"/>
    <w:rsid w:val="00FF16D8"/>
    <w:rsid w:val="00FF4350"/>
    <w:rsid w:val="00FF500C"/>
    <w:rsid w:val="00FF59A8"/>
    <w:rsid w:val="00FF60AA"/>
    <w:rsid w:val="00FF62BE"/>
    <w:rsid w:val="00FF68F6"/>
    <w:rsid w:val="00FF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1A37FC6"/>
  <w15:docId w15:val="{F8304CB2-0F04-451A-AF7E-56C65C46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6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D8A"/>
    <w:pPr>
      <w:spacing w:before="0" w:after="0"/>
      <w:jc w:val="left"/>
    </w:pPr>
    <w:rPr>
      <w:rFonts w:ascii="Times New Roman" w:eastAsia="Calibri" w:hAnsi="Times New Roman" w:cs="Times New Roman"/>
      <w:sz w:val="24"/>
      <w:szCs w:val="24"/>
      <w:lang w:eastAsia="pl-PL"/>
    </w:rPr>
  </w:style>
  <w:style w:type="paragraph" w:styleId="Nagwek1">
    <w:name w:val="heading 1"/>
    <w:basedOn w:val="Normalny"/>
    <w:next w:val="Normalny"/>
    <w:link w:val="Nagwek1Znak"/>
    <w:autoRedefine/>
    <w:qFormat/>
    <w:rsid w:val="00160C7D"/>
    <w:pPr>
      <w:keepNext/>
      <w:spacing w:before="240" w:line="360" w:lineRule="auto"/>
      <w:jc w:val="center"/>
      <w:outlineLvl w:val="0"/>
    </w:pPr>
    <w:rPr>
      <w:rFonts w:ascii="Arial" w:hAnsi="Arial"/>
      <w:b/>
      <w:bCs/>
      <w:kern w:val="32"/>
      <w:szCs w:val="32"/>
    </w:rPr>
  </w:style>
  <w:style w:type="paragraph" w:styleId="Nagwek2">
    <w:name w:val="heading 2"/>
    <w:basedOn w:val="Normalny"/>
    <w:next w:val="Normalny"/>
    <w:link w:val="Nagwek2Znak"/>
    <w:autoRedefine/>
    <w:qFormat/>
    <w:rsid w:val="00932513"/>
    <w:pPr>
      <w:keepNext/>
      <w:spacing w:before="240" w:after="60"/>
      <w:jc w:val="both"/>
      <w:outlineLvl w:val="1"/>
    </w:pPr>
    <w:rPr>
      <w:rFonts w:ascii="Arial" w:hAnsi="Arial"/>
      <w:b/>
      <w:bCs/>
      <w:iCs/>
      <w:szCs w:val="28"/>
    </w:rPr>
  </w:style>
  <w:style w:type="paragraph" w:styleId="Nagwek3">
    <w:name w:val="heading 3"/>
    <w:basedOn w:val="Normalny"/>
    <w:next w:val="Normalny"/>
    <w:link w:val="Nagwek3Znak"/>
    <w:rsid w:val="00D75921"/>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D75921"/>
    <w:pPr>
      <w:keepNext/>
      <w:spacing w:line="360" w:lineRule="auto"/>
      <w:jc w:val="both"/>
      <w:outlineLvl w:val="3"/>
    </w:pPr>
    <w:rPr>
      <w:rFonts w:ascii="Arial" w:hAnsi="Arial"/>
      <w:b/>
    </w:rPr>
  </w:style>
  <w:style w:type="paragraph" w:styleId="Nagwek6">
    <w:name w:val="heading 6"/>
    <w:basedOn w:val="Normalny"/>
    <w:next w:val="Normalny"/>
    <w:link w:val="Nagwek6Znak"/>
    <w:uiPriority w:val="9"/>
    <w:unhideWhenUsed/>
    <w:qFormat/>
    <w:rsid w:val="00D75921"/>
    <w:pPr>
      <w:keepNext/>
      <w:keepLines/>
      <w:spacing w:before="200"/>
      <w:ind w:firstLine="709"/>
      <w:jc w:val="both"/>
      <w:outlineLvl w:val="5"/>
    </w:pPr>
    <w:rPr>
      <w:rFonts w:ascii="Cambria" w:eastAsia="Times New Roman" w:hAnsi="Cambria"/>
      <w:i/>
      <w:iCs/>
      <w:color w:val="243F6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0C7D"/>
    <w:rPr>
      <w:rFonts w:ascii="Arial" w:eastAsia="Calibri" w:hAnsi="Arial" w:cs="Times New Roman"/>
      <w:b/>
      <w:bCs/>
      <w:kern w:val="32"/>
      <w:sz w:val="24"/>
      <w:szCs w:val="32"/>
      <w:lang w:eastAsia="pl-PL"/>
    </w:rPr>
  </w:style>
  <w:style w:type="character" w:customStyle="1" w:styleId="Nagwek2Znak">
    <w:name w:val="Nagłówek 2 Znak"/>
    <w:basedOn w:val="Domylnaczcionkaakapitu"/>
    <w:link w:val="Nagwek2"/>
    <w:rsid w:val="00932513"/>
    <w:rPr>
      <w:rFonts w:ascii="Arial" w:eastAsia="Calibri" w:hAnsi="Arial" w:cs="Times New Roman"/>
      <w:b/>
      <w:bCs/>
      <w:iCs/>
      <w:sz w:val="24"/>
      <w:szCs w:val="28"/>
      <w:lang w:eastAsia="pl-PL"/>
    </w:rPr>
  </w:style>
  <w:style w:type="character" w:customStyle="1" w:styleId="Nagwek3Znak">
    <w:name w:val="Nagłówek 3 Znak"/>
    <w:basedOn w:val="Domylnaczcionkaakapitu"/>
    <w:link w:val="Nagwek3"/>
    <w:rsid w:val="00D75921"/>
    <w:rPr>
      <w:rFonts w:ascii="Cambria" w:eastAsia="Calibri" w:hAnsi="Cambria" w:cs="Times New Roman"/>
      <w:b/>
      <w:bCs/>
      <w:color w:val="4F81BD"/>
      <w:sz w:val="24"/>
      <w:szCs w:val="24"/>
      <w:lang w:eastAsia="pl-PL"/>
    </w:rPr>
  </w:style>
  <w:style w:type="character" w:customStyle="1" w:styleId="Nagwek4Znak">
    <w:name w:val="Nagłówek 4 Znak"/>
    <w:basedOn w:val="Domylnaczcionkaakapitu"/>
    <w:link w:val="Nagwek4"/>
    <w:rsid w:val="00D75921"/>
    <w:rPr>
      <w:rFonts w:ascii="Arial" w:eastAsia="Calibri" w:hAnsi="Arial" w:cs="Times New Roman"/>
      <w:b/>
      <w:sz w:val="24"/>
      <w:szCs w:val="24"/>
      <w:lang w:eastAsia="pl-PL"/>
    </w:rPr>
  </w:style>
  <w:style w:type="character" w:customStyle="1" w:styleId="Nagwek6Znak">
    <w:name w:val="Nagłówek 6 Znak"/>
    <w:basedOn w:val="Domylnaczcionkaakapitu"/>
    <w:link w:val="Nagwek6"/>
    <w:uiPriority w:val="9"/>
    <w:rsid w:val="00D75921"/>
    <w:rPr>
      <w:rFonts w:ascii="Cambria" w:eastAsia="Times New Roman" w:hAnsi="Cambria" w:cs="Times New Roman"/>
      <w:i/>
      <w:iCs/>
      <w:color w:val="243F60"/>
      <w:lang w:eastAsia="pl-PL"/>
    </w:rPr>
  </w:style>
  <w:style w:type="paragraph" w:styleId="Tekstpodstawowy">
    <w:name w:val="Body Text"/>
    <w:basedOn w:val="Normalny"/>
    <w:link w:val="TekstpodstawowyZnak"/>
    <w:rsid w:val="00D75921"/>
    <w:pPr>
      <w:spacing w:after="120"/>
    </w:pPr>
  </w:style>
  <w:style w:type="character" w:customStyle="1" w:styleId="TekstpodstawowyZnak">
    <w:name w:val="Tekst podstawowy Znak"/>
    <w:basedOn w:val="Domylnaczcionkaakapitu"/>
    <w:link w:val="Tekstpodstawowy"/>
    <w:rsid w:val="00D75921"/>
    <w:rPr>
      <w:rFonts w:ascii="Times New Roman" w:eastAsia="Calibri" w:hAnsi="Times New Roman" w:cs="Times New Roman"/>
      <w:sz w:val="24"/>
      <w:szCs w:val="24"/>
      <w:lang w:eastAsia="pl-PL"/>
    </w:rPr>
  </w:style>
  <w:style w:type="paragraph" w:customStyle="1" w:styleId="BodyText22">
    <w:name w:val="Body Text 22"/>
    <w:basedOn w:val="Normalny"/>
    <w:rsid w:val="00D75921"/>
    <w:pPr>
      <w:widowControl w:val="0"/>
      <w:spacing w:line="360" w:lineRule="auto"/>
      <w:jc w:val="both"/>
    </w:pPr>
    <w:rPr>
      <w:rFonts w:ascii="Arial" w:hAnsi="Arial"/>
      <w:szCs w:val="20"/>
    </w:rPr>
  </w:style>
  <w:style w:type="paragraph" w:customStyle="1" w:styleId="Gwnytekst">
    <w:name w:val="Główny tekst"/>
    <w:basedOn w:val="Normalny"/>
    <w:rsid w:val="00D75921"/>
    <w:pPr>
      <w:spacing w:before="240" w:line="360" w:lineRule="auto"/>
      <w:jc w:val="both"/>
    </w:pPr>
  </w:style>
  <w:style w:type="paragraph" w:styleId="Tekstpodstawowywcity2">
    <w:name w:val="Body Text Indent 2"/>
    <w:basedOn w:val="Normalny"/>
    <w:link w:val="Tekstpodstawowywcity2Znak"/>
    <w:semiHidden/>
    <w:rsid w:val="00D7592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semiHidden/>
    <w:rsid w:val="00D75921"/>
    <w:rPr>
      <w:rFonts w:ascii="Times New Roman" w:eastAsia="Calibri" w:hAnsi="Times New Roman" w:cs="Times New Roman"/>
      <w:sz w:val="20"/>
      <w:szCs w:val="20"/>
      <w:lang w:eastAsia="pl-PL"/>
    </w:rPr>
  </w:style>
  <w:style w:type="paragraph" w:styleId="Tekstpodstawowywcity">
    <w:name w:val="Body Text Indent"/>
    <w:basedOn w:val="Normalny"/>
    <w:link w:val="TekstpodstawowywcityZnak"/>
    <w:semiHidden/>
    <w:rsid w:val="00D75921"/>
    <w:rPr>
      <w:b/>
      <w:bCs/>
    </w:rPr>
  </w:style>
  <w:style w:type="character" w:customStyle="1" w:styleId="TekstpodstawowywcityZnak">
    <w:name w:val="Tekst podstawowy wcięty Znak"/>
    <w:basedOn w:val="Domylnaczcionkaakapitu"/>
    <w:link w:val="Tekstpodstawowywcity"/>
    <w:semiHidden/>
    <w:rsid w:val="00D75921"/>
    <w:rPr>
      <w:rFonts w:ascii="Times New Roman" w:eastAsia="Calibri" w:hAnsi="Times New Roman" w:cs="Times New Roman"/>
      <w:b/>
      <w:bCs/>
      <w:sz w:val="24"/>
      <w:szCs w:val="24"/>
      <w:lang w:eastAsia="pl-PL"/>
    </w:rPr>
  </w:style>
  <w:style w:type="paragraph" w:customStyle="1" w:styleId="Tekstpodstawowywcity1">
    <w:name w:val="Tekst podstawowy wcięty1"/>
    <w:basedOn w:val="Normalny"/>
    <w:link w:val="BodyTextIndentChar"/>
    <w:semiHidden/>
    <w:rsid w:val="00D75921"/>
    <w:pPr>
      <w:spacing w:line="360" w:lineRule="auto"/>
      <w:ind w:firstLine="709"/>
    </w:pPr>
    <w:rPr>
      <w:sz w:val="20"/>
      <w:szCs w:val="20"/>
    </w:rPr>
  </w:style>
  <w:style w:type="character" w:customStyle="1" w:styleId="BodyTextIndentChar">
    <w:name w:val="Body Text Indent Char"/>
    <w:link w:val="Tekstpodstawowywcity1"/>
    <w:semiHidden/>
    <w:rsid w:val="00D75921"/>
    <w:rPr>
      <w:rFonts w:ascii="Times New Roman" w:eastAsia="Calibri" w:hAnsi="Times New Roman" w:cs="Times New Roman"/>
      <w:sz w:val="20"/>
      <w:szCs w:val="20"/>
      <w:lang w:eastAsia="pl-PL"/>
    </w:rPr>
  </w:style>
  <w:style w:type="paragraph" w:styleId="Stopka">
    <w:name w:val="footer"/>
    <w:basedOn w:val="Normalny"/>
    <w:link w:val="StopkaZnak"/>
    <w:uiPriority w:val="99"/>
    <w:rsid w:val="00D75921"/>
    <w:pPr>
      <w:tabs>
        <w:tab w:val="center" w:pos="4536"/>
        <w:tab w:val="right" w:pos="9072"/>
      </w:tabs>
    </w:pPr>
    <w:rPr>
      <w:sz w:val="20"/>
      <w:szCs w:val="20"/>
    </w:rPr>
  </w:style>
  <w:style w:type="character" w:customStyle="1" w:styleId="StopkaZnak">
    <w:name w:val="Stopka Znak"/>
    <w:basedOn w:val="Domylnaczcionkaakapitu"/>
    <w:link w:val="Stopka"/>
    <w:uiPriority w:val="99"/>
    <w:qFormat/>
    <w:rsid w:val="00D75921"/>
    <w:rPr>
      <w:rFonts w:ascii="Times New Roman" w:eastAsia="Calibri" w:hAnsi="Times New Roman" w:cs="Times New Roman"/>
      <w:sz w:val="20"/>
      <w:szCs w:val="20"/>
      <w:lang w:eastAsia="pl-PL"/>
    </w:rPr>
  </w:style>
  <w:style w:type="paragraph" w:styleId="Tekstpodstawowy3">
    <w:name w:val="Body Text 3"/>
    <w:aliases w:val="Podpis rys"/>
    <w:basedOn w:val="Normalny"/>
    <w:link w:val="Tekstpodstawowy3Znak"/>
    <w:rsid w:val="00D75921"/>
    <w:pPr>
      <w:spacing w:after="120"/>
    </w:pPr>
    <w:rPr>
      <w:sz w:val="16"/>
      <w:szCs w:val="16"/>
    </w:rPr>
  </w:style>
  <w:style w:type="character" w:customStyle="1" w:styleId="Tekstpodstawowy3Znak">
    <w:name w:val="Tekst podstawowy 3 Znak"/>
    <w:aliases w:val="Podpis rys Znak"/>
    <w:basedOn w:val="Domylnaczcionkaakapitu"/>
    <w:link w:val="Tekstpodstawowy3"/>
    <w:rsid w:val="00D75921"/>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rsid w:val="00D75921"/>
    <w:rPr>
      <w:sz w:val="20"/>
      <w:szCs w:val="20"/>
    </w:rPr>
  </w:style>
  <w:style w:type="character" w:customStyle="1" w:styleId="TekstprzypisukocowegoZnak">
    <w:name w:val="Tekst przypisu końcowego Znak"/>
    <w:basedOn w:val="Domylnaczcionkaakapitu"/>
    <w:link w:val="Tekstprzypisukocowego"/>
    <w:rsid w:val="00D75921"/>
    <w:rPr>
      <w:rFonts w:ascii="Times New Roman" w:eastAsia="Calibri" w:hAnsi="Times New Roman" w:cs="Times New Roman"/>
      <w:sz w:val="20"/>
      <w:szCs w:val="20"/>
      <w:lang w:eastAsia="pl-PL"/>
    </w:rPr>
  </w:style>
  <w:style w:type="character" w:styleId="Odwoanieprzypisukocowego">
    <w:name w:val="endnote reference"/>
    <w:semiHidden/>
    <w:rsid w:val="00D75921"/>
    <w:rPr>
      <w:rFonts w:cs="Times New Roman"/>
      <w:vertAlign w:val="superscript"/>
    </w:rPr>
  </w:style>
  <w:style w:type="paragraph" w:customStyle="1" w:styleId="Zawartotabeli">
    <w:name w:val="Zawartość tabeli"/>
    <w:basedOn w:val="Normalny"/>
    <w:rsid w:val="00D75921"/>
    <w:pPr>
      <w:widowControl w:val="0"/>
      <w:suppressLineNumbers/>
      <w:suppressAutoHyphens/>
    </w:pPr>
    <w:rPr>
      <w:rFonts w:eastAsia="Times New Roman"/>
      <w:kern w:val="1"/>
    </w:rPr>
  </w:style>
  <w:style w:type="paragraph" w:customStyle="1" w:styleId="Akapitzlist1">
    <w:name w:val="Akapit z listą1"/>
    <w:basedOn w:val="Normalny"/>
    <w:rsid w:val="00D75921"/>
    <w:pPr>
      <w:ind w:left="720"/>
    </w:pPr>
  </w:style>
  <w:style w:type="paragraph" w:styleId="Nagwek">
    <w:name w:val="header"/>
    <w:basedOn w:val="Normalny"/>
    <w:link w:val="NagwekZnak"/>
    <w:rsid w:val="00D75921"/>
    <w:pPr>
      <w:tabs>
        <w:tab w:val="center" w:pos="4536"/>
        <w:tab w:val="right" w:pos="9072"/>
      </w:tabs>
    </w:pPr>
  </w:style>
  <w:style w:type="character" w:customStyle="1" w:styleId="NagwekZnak">
    <w:name w:val="Nagłówek Znak"/>
    <w:basedOn w:val="Domylnaczcionkaakapitu"/>
    <w:link w:val="Nagwek"/>
    <w:rsid w:val="00D75921"/>
    <w:rPr>
      <w:rFonts w:ascii="Times New Roman" w:eastAsia="Calibri" w:hAnsi="Times New Roman" w:cs="Times New Roman"/>
      <w:sz w:val="24"/>
      <w:szCs w:val="24"/>
      <w:lang w:eastAsia="pl-PL"/>
    </w:rPr>
  </w:style>
  <w:style w:type="paragraph" w:customStyle="1" w:styleId="Default">
    <w:name w:val="Default"/>
    <w:rsid w:val="00D75921"/>
    <w:pPr>
      <w:suppressAutoHyphens/>
      <w:autoSpaceDE w:val="0"/>
      <w:adjustRightInd w:val="0"/>
      <w:spacing w:before="0" w:after="0" w:line="360" w:lineRule="atLeast"/>
      <w:textAlignment w:val="baseline"/>
    </w:pPr>
    <w:rPr>
      <w:rFonts w:ascii="Times New Roman" w:eastAsia="Calibri" w:hAnsi="Times New Roman" w:cs="Times New Roman"/>
      <w:color w:val="000000"/>
      <w:sz w:val="24"/>
      <w:szCs w:val="24"/>
      <w:lang w:eastAsia="ar-SA"/>
    </w:rPr>
  </w:style>
  <w:style w:type="paragraph" w:customStyle="1" w:styleId="JSpodstawowy">
    <w:name w:val="JSpodstawowy"/>
    <w:basedOn w:val="Normalny"/>
    <w:rsid w:val="00D75921"/>
    <w:pPr>
      <w:widowControl w:val="0"/>
      <w:overflowPunct w:val="0"/>
      <w:autoSpaceDE w:val="0"/>
      <w:autoSpaceDN w:val="0"/>
      <w:adjustRightInd w:val="0"/>
      <w:spacing w:after="120"/>
      <w:jc w:val="both"/>
    </w:pPr>
    <w:rPr>
      <w:szCs w:val="20"/>
    </w:rPr>
  </w:style>
  <w:style w:type="character" w:styleId="Pogrubienie">
    <w:name w:val="Strong"/>
    <w:qFormat/>
    <w:rsid w:val="00D75921"/>
    <w:rPr>
      <w:rFonts w:cs="Times New Roman"/>
      <w:b/>
      <w:bCs/>
    </w:rPr>
  </w:style>
  <w:style w:type="paragraph" w:styleId="Listapunktowana">
    <w:name w:val="List Bullet"/>
    <w:basedOn w:val="Tekstpodstawowy"/>
    <w:autoRedefine/>
    <w:rsid w:val="00D75921"/>
    <w:pPr>
      <w:widowControl w:val="0"/>
      <w:suppressAutoHyphens/>
      <w:snapToGrid w:val="0"/>
      <w:spacing w:before="120" w:after="0"/>
      <w:ind w:left="574" w:hanging="7"/>
      <w:jc w:val="both"/>
    </w:pPr>
    <w:rPr>
      <w:rFonts w:ascii="Arial" w:hAnsi="Arial" w:cs="Arial"/>
    </w:rPr>
  </w:style>
  <w:style w:type="paragraph" w:customStyle="1" w:styleId="default0">
    <w:name w:val="default"/>
    <w:basedOn w:val="Normalny"/>
    <w:rsid w:val="00D75921"/>
    <w:pPr>
      <w:spacing w:before="100" w:beforeAutospacing="1" w:after="100" w:afterAutospacing="1"/>
    </w:pPr>
    <w:rPr>
      <w:rFonts w:eastAsia="Times New Roman"/>
    </w:rPr>
  </w:style>
  <w:style w:type="paragraph" w:customStyle="1" w:styleId="5">
    <w:name w:val="5"/>
    <w:basedOn w:val="Normalny"/>
    <w:next w:val="Wcicienormalne"/>
    <w:rsid w:val="00D75921"/>
    <w:pPr>
      <w:numPr>
        <w:numId w:val="2"/>
      </w:numPr>
      <w:tabs>
        <w:tab w:val="clear" w:pos="720"/>
        <w:tab w:val="left" w:pos="357"/>
      </w:tabs>
      <w:spacing w:after="120"/>
      <w:ind w:left="708" w:firstLine="0"/>
    </w:pPr>
    <w:rPr>
      <w:rFonts w:ascii="Arial" w:hAnsi="Arial"/>
      <w:color w:val="000000"/>
      <w:sz w:val="20"/>
      <w:szCs w:val="20"/>
    </w:rPr>
  </w:style>
  <w:style w:type="paragraph" w:customStyle="1" w:styleId="Zwyklytekst">
    <w:name w:val="Zwykly tekst"/>
    <w:basedOn w:val="Normalny"/>
    <w:rsid w:val="00D75921"/>
    <w:rPr>
      <w:rFonts w:ascii="Courier New" w:hAnsi="Courier New"/>
      <w:sz w:val="20"/>
      <w:szCs w:val="20"/>
    </w:rPr>
  </w:style>
  <w:style w:type="paragraph" w:styleId="Wcicienormalne">
    <w:name w:val="Normal Indent"/>
    <w:basedOn w:val="Normalny"/>
    <w:semiHidden/>
    <w:rsid w:val="00D75921"/>
    <w:pPr>
      <w:ind w:left="708"/>
    </w:pPr>
  </w:style>
  <w:style w:type="paragraph" w:styleId="Zwykytekst">
    <w:name w:val="Plain Text"/>
    <w:basedOn w:val="Normalny"/>
    <w:link w:val="ZwykytekstZnak"/>
    <w:uiPriority w:val="99"/>
    <w:rsid w:val="00D75921"/>
    <w:rPr>
      <w:rFonts w:ascii="Consolas" w:eastAsia="Times New Roman" w:hAnsi="Consolas"/>
      <w:sz w:val="21"/>
      <w:szCs w:val="21"/>
    </w:rPr>
  </w:style>
  <w:style w:type="character" w:customStyle="1" w:styleId="ZwykytekstZnak">
    <w:name w:val="Zwykły tekst Znak"/>
    <w:basedOn w:val="Domylnaczcionkaakapitu"/>
    <w:link w:val="Zwykytekst"/>
    <w:uiPriority w:val="99"/>
    <w:rsid w:val="00D75921"/>
    <w:rPr>
      <w:rFonts w:ascii="Consolas" w:eastAsia="Times New Roman" w:hAnsi="Consolas" w:cs="Times New Roman"/>
      <w:sz w:val="21"/>
      <w:szCs w:val="21"/>
    </w:rPr>
  </w:style>
  <w:style w:type="paragraph" w:customStyle="1" w:styleId="WW-Tekstpodstawowywcity2">
    <w:name w:val="WW-Tekst podstawowy wcięty 2"/>
    <w:basedOn w:val="Normalny"/>
    <w:rsid w:val="00D75921"/>
    <w:pPr>
      <w:suppressAutoHyphens/>
      <w:ind w:left="360"/>
      <w:jc w:val="both"/>
    </w:pPr>
    <w:rPr>
      <w:sz w:val="28"/>
      <w:lang w:eastAsia="ar-SA"/>
    </w:rPr>
  </w:style>
  <w:style w:type="paragraph" w:styleId="NormalnyWeb">
    <w:name w:val="Normal (Web)"/>
    <w:aliases w:val="nagłówek 3"/>
    <w:basedOn w:val="Normalny"/>
    <w:link w:val="NormalnyWebZnak"/>
    <w:autoRedefine/>
    <w:qFormat/>
    <w:rsid w:val="00932513"/>
    <w:pPr>
      <w:spacing w:before="100" w:after="100"/>
      <w:contextualSpacing/>
      <w:jc w:val="both"/>
    </w:pPr>
    <w:rPr>
      <w:rFonts w:ascii="Arial" w:eastAsia="Arial Unicode MS" w:hAnsi="Arial"/>
      <w:szCs w:val="20"/>
    </w:rPr>
  </w:style>
  <w:style w:type="paragraph" w:styleId="Akapitzlist">
    <w:name w:val="List Paragraph"/>
    <w:aliases w:val="Normal,Akapit z listą3,Akapit z listą31,Wypunktowanie,Normal2,normalny tekst,List Paragraph,Body text bullet,Subhead Paragraph,Numerowanie,PUNKTY,SR_Akapit z listą"/>
    <w:basedOn w:val="Normalny"/>
    <w:link w:val="AkapitzlistZnak"/>
    <w:uiPriority w:val="34"/>
    <w:qFormat/>
    <w:rsid w:val="00D75921"/>
    <w:pPr>
      <w:ind w:left="720" w:hanging="284"/>
      <w:contextualSpacing/>
      <w:jc w:val="right"/>
    </w:pPr>
    <w:rPr>
      <w:rFonts w:ascii="Calibri" w:hAnsi="Calibri"/>
      <w:sz w:val="22"/>
      <w:szCs w:val="22"/>
      <w:lang w:eastAsia="en-US"/>
    </w:rPr>
  </w:style>
  <w:style w:type="character" w:styleId="Hipercze">
    <w:name w:val="Hyperlink"/>
    <w:rsid w:val="00D75921"/>
    <w:rPr>
      <w:rFonts w:ascii="Times New Roman" w:hAnsi="Times New Roman" w:cs="Times New Roman"/>
      <w:color w:val="0000FF"/>
      <w:u w:val="single"/>
    </w:rPr>
  </w:style>
  <w:style w:type="character" w:customStyle="1" w:styleId="Tekstpodstawowywcity3Znak">
    <w:name w:val="Tekst podstawowy wcięty 3 Znak"/>
    <w:link w:val="Tekstpodstawowywcity3"/>
    <w:rsid w:val="00D75921"/>
    <w:rPr>
      <w:sz w:val="16"/>
      <w:szCs w:val="16"/>
    </w:rPr>
  </w:style>
  <w:style w:type="paragraph" w:customStyle="1" w:styleId="StylTekstPierwszywiersz07cmInterlinia15wiersza">
    <w:name w:val="Styl Tekst + Pierwszy wiersz:  07 cm Interlinia:  15 wiersza"/>
    <w:basedOn w:val="Normalny"/>
    <w:rsid w:val="00D75921"/>
    <w:pPr>
      <w:tabs>
        <w:tab w:val="left" w:pos="993"/>
      </w:tabs>
      <w:suppressAutoHyphens/>
      <w:ind w:firstLine="397"/>
      <w:jc w:val="both"/>
    </w:pPr>
    <w:rPr>
      <w:rFonts w:eastAsia="Times New Roman"/>
      <w:szCs w:val="20"/>
      <w:lang w:eastAsia="ar-SA"/>
    </w:rPr>
  </w:style>
  <w:style w:type="paragraph" w:customStyle="1" w:styleId="Normalny12just">
    <w:name w:val="Normalny 12 just"/>
    <w:basedOn w:val="Normalny"/>
    <w:rsid w:val="00D75921"/>
    <w:pPr>
      <w:jc w:val="both"/>
    </w:pPr>
    <w:rPr>
      <w:rFonts w:eastAsia="Times New Roman"/>
    </w:rPr>
  </w:style>
  <w:style w:type="paragraph" w:customStyle="1" w:styleId="Wyrnienie">
    <w:name w:val="Wyróżnienie"/>
    <w:basedOn w:val="Normalny"/>
    <w:next w:val="Normalny"/>
    <w:rsid w:val="00D75921"/>
    <w:pPr>
      <w:keepNext/>
      <w:spacing w:before="240" w:after="120"/>
      <w:jc w:val="both"/>
    </w:pPr>
    <w:rPr>
      <w:rFonts w:eastAsia="Times New Roman"/>
      <w:b/>
      <w:bCs/>
      <w:i/>
      <w:iCs/>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
    <w:basedOn w:val="Normalny"/>
    <w:next w:val="Normalny"/>
    <w:rsid w:val="00D75921"/>
    <w:pPr>
      <w:spacing w:before="240" w:after="120"/>
      <w:jc w:val="both"/>
    </w:pPr>
    <w:rPr>
      <w:rFonts w:eastAsia="Times New Roman"/>
      <w:b/>
      <w:i/>
      <w:szCs w:val="20"/>
    </w:rPr>
  </w:style>
  <w:style w:type="paragraph" w:customStyle="1" w:styleId="Standardowy1">
    <w:name w:val="Standardowy1"/>
    <w:basedOn w:val="Normalny"/>
    <w:uiPriority w:val="99"/>
    <w:rsid w:val="00D75921"/>
    <w:pPr>
      <w:keepNext/>
      <w:spacing w:before="60" w:after="120" w:line="270" w:lineRule="atLeast"/>
      <w:ind w:firstLine="709"/>
      <w:jc w:val="both"/>
    </w:pPr>
    <w:rPr>
      <w:rFonts w:eastAsia="Times New Roman"/>
      <w:color w:val="000000"/>
      <w:sz w:val="23"/>
      <w:szCs w:val="23"/>
    </w:rPr>
  </w:style>
  <w:style w:type="character" w:styleId="Odwoanieprzypisudolnego">
    <w:name w:val="footnote reference"/>
    <w:semiHidden/>
    <w:rsid w:val="00D75921"/>
    <w:rPr>
      <w:vertAlign w:val="superscript"/>
    </w:rPr>
  </w:style>
  <w:style w:type="paragraph" w:styleId="Tekstprzypisudolnego">
    <w:name w:val="footnote text"/>
    <w:basedOn w:val="Normalny"/>
    <w:link w:val="TekstprzypisudolnegoZnak"/>
    <w:uiPriority w:val="99"/>
    <w:semiHidden/>
    <w:rsid w:val="00D75921"/>
    <w:pPr>
      <w:keepNext/>
      <w:tabs>
        <w:tab w:val="left" w:pos="357"/>
      </w:tabs>
      <w:spacing w:before="20" w:after="60"/>
      <w:ind w:left="181" w:hanging="181"/>
      <w:jc w:val="both"/>
    </w:pPr>
    <w:rPr>
      <w:rFonts w:eastAsia="Times New Roman"/>
      <w:color w:val="000000"/>
      <w:sz w:val="16"/>
      <w:szCs w:val="20"/>
    </w:rPr>
  </w:style>
  <w:style w:type="character" w:customStyle="1" w:styleId="TekstprzypisudolnegoZnak">
    <w:name w:val="Tekst przypisu dolnego Znak"/>
    <w:basedOn w:val="Domylnaczcionkaakapitu"/>
    <w:link w:val="Tekstprzypisudolnego"/>
    <w:uiPriority w:val="99"/>
    <w:semiHidden/>
    <w:rsid w:val="00D75921"/>
    <w:rPr>
      <w:rFonts w:ascii="Times New Roman" w:eastAsia="Times New Roman" w:hAnsi="Times New Roman" w:cs="Times New Roman"/>
      <w:color w:val="000000"/>
      <w:sz w:val="16"/>
      <w:szCs w:val="20"/>
    </w:rPr>
  </w:style>
  <w:style w:type="paragraph" w:customStyle="1" w:styleId="Punktowanie">
    <w:name w:val="Punktowanie"/>
    <w:basedOn w:val="Normalny"/>
    <w:rsid w:val="00D75921"/>
    <w:pPr>
      <w:keepNext/>
      <w:numPr>
        <w:numId w:val="3"/>
      </w:numPr>
      <w:spacing w:before="120" w:after="60"/>
      <w:jc w:val="both"/>
    </w:pPr>
    <w:rPr>
      <w:rFonts w:eastAsia="Times New Roman"/>
      <w:b/>
      <w:i/>
      <w:sz w:val="22"/>
      <w:szCs w:val="20"/>
    </w:rPr>
  </w:style>
  <w:style w:type="paragraph" w:customStyle="1" w:styleId="Podkrelony">
    <w:name w:val="Podkreślony"/>
    <w:basedOn w:val="Normalny"/>
    <w:uiPriority w:val="99"/>
    <w:rsid w:val="00D75921"/>
    <w:pPr>
      <w:keepNext/>
      <w:spacing w:before="120" w:after="120"/>
      <w:jc w:val="both"/>
    </w:pPr>
    <w:rPr>
      <w:rFonts w:eastAsia="Times New Roman"/>
      <w:i/>
      <w:iCs/>
      <w:sz w:val="22"/>
      <w:szCs w:val="22"/>
      <w:u w:val="single"/>
    </w:rPr>
  </w:style>
  <w:style w:type="paragraph" w:customStyle="1" w:styleId="Listanumerycznaznawiasem">
    <w:name w:val="Lista numeryczna z nawiasem"/>
    <w:basedOn w:val="Normalny"/>
    <w:uiPriority w:val="99"/>
    <w:rsid w:val="00D75921"/>
    <w:pPr>
      <w:keepNext/>
      <w:numPr>
        <w:numId w:val="4"/>
      </w:numPr>
      <w:tabs>
        <w:tab w:val="left" w:pos="851"/>
      </w:tabs>
      <w:spacing w:before="60" w:after="20" w:line="264" w:lineRule="auto"/>
      <w:jc w:val="both"/>
    </w:pPr>
    <w:rPr>
      <w:rFonts w:eastAsia="Times New Roman"/>
      <w:sz w:val="22"/>
      <w:szCs w:val="22"/>
    </w:rPr>
  </w:style>
  <w:style w:type="paragraph" w:customStyle="1" w:styleId="Style9">
    <w:name w:val="Style9"/>
    <w:basedOn w:val="Normalny"/>
    <w:rsid w:val="00D75921"/>
    <w:pPr>
      <w:widowControl w:val="0"/>
      <w:autoSpaceDE w:val="0"/>
      <w:autoSpaceDN w:val="0"/>
      <w:adjustRightInd w:val="0"/>
      <w:spacing w:line="414" w:lineRule="exact"/>
      <w:jc w:val="both"/>
    </w:pPr>
    <w:rPr>
      <w:rFonts w:ascii="Constantia" w:eastAsia="Times New Roman" w:hAnsi="Constantia"/>
    </w:rPr>
  </w:style>
  <w:style w:type="character" w:customStyle="1" w:styleId="FontStyle33">
    <w:name w:val="Font Style33"/>
    <w:uiPriority w:val="99"/>
    <w:rsid w:val="00D75921"/>
    <w:rPr>
      <w:rFonts w:ascii="Times New Roman" w:hAnsi="Times New Roman" w:cs="Times New Roman"/>
      <w:b/>
      <w:bCs/>
      <w:sz w:val="24"/>
      <w:szCs w:val="24"/>
    </w:rPr>
  </w:style>
  <w:style w:type="character" w:customStyle="1" w:styleId="FontStyle35">
    <w:name w:val="Font Style35"/>
    <w:uiPriority w:val="99"/>
    <w:rsid w:val="00D75921"/>
    <w:rPr>
      <w:rFonts w:ascii="Times New Roman" w:hAnsi="Times New Roman" w:cs="Times New Roman"/>
      <w:sz w:val="24"/>
      <w:szCs w:val="24"/>
    </w:rPr>
  </w:style>
  <w:style w:type="paragraph" w:customStyle="1" w:styleId="Style3">
    <w:name w:val="Style3"/>
    <w:basedOn w:val="Normalny"/>
    <w:uiPriority w:val="99"/>
    <w:rsid w:val="00D75921"/>
    <w:pPr>
      <w:widowControl w:val="0"/>
      <w:autoSpaceDE w:val="0"/>
      <w:autoSpaceDN w:val="0"/>
      <w:adjustRightInd w:val="0"/>
      <w:jc w:val="both"/>
    </w:pPr>
    <w:rPr>
      <w:rFonts w:ascii="Constantia" w:eastAsia="Times New Roman" w:hAnsi="Constantia"/>
    </w:rPr>
  </w:style>
  <w:style w:type="character" w:customStyle="1" w:styleId="FontStyle50">
    <w:name w:val="Font Style50"/>
    <w:uiPriority w:val="99"/>
    <w:rsid w:val="00D75921"/>
    <w:rPr>
      <w:rFonts w:ascii="Times New Roman" w:hAnsi="Times New Roman" w:cs="Times New Roman"/>
      <w:sz w:val="20"/>
      <w:szCs w:val="20"/>
    </w:rPr>
  </w:style>
  <w:style w:type="character" w:customStyle="1" w:styleId="FontStyle81">
    <w:name w:val="Font Style81"/>
    <w:uiPriority w:val="99"/>
    <w:rsid w:val="00D75921"/>
    <w:rPr>
      <w:rFonts w:ascii="Arial" w:hAnsi="Arial" w:cs="Arial"/>
      <w:sz w:val="20"/>
      <w:szCs w:val="20"/>
    </w:rPr>
  </w:style>
  <w:style w:type="character" w:customStyle="1" w:styleId="apple-converted-space">
    <w:name w:val="apple-converted-space"/>
    <w:basedOn w:val="Domylnaczcionkaakapitu"/>
    <w:rsid w:val="00D75921"/>
  </w:style>
  <w:style w:type="character" w:customStyle="1" w:styleId="AkapitzlistZnak">
    <w:name w:val="Akapit z listą Znak"/>
    <w:aliases w:val="Normal Znak,Akapit z listą3 Znak,Akapit z listą31 Znak,Wypunktowanie Znak,Normal2 Znak,normalny tekst Znak,List Paragraph Znak,Body text bullet Znak,Subhead Paragraph Znak,Numerowanie Znak,PUNKTY Znak,SR_Akapit z listą Znak"/>
    <w:link w:val="Akapitzlist"/>
    <w:uiPriority w:val="34"/>
    <w:qFormat/>
    <w:locked/>
    <w:rsid w:val="00C905E2"/>
    <w:rPr>
      <w:rFonts w:ascii="Calibri" w:eastAsia="Calibri" w:hAnsi="Calibri" w:cs="Times New Roman"/>
    </w:rPr>
  </w:style>
  <w:style w:type="paragraph" w:customStyle="1" w:styleId="kropa1">
    <w:name w:val="kropa_1"/>
    <w:basedOn w:val="Normalny"/>
    <w:rsid w:val="005D3DBA"/>
    <w:pPr>
      <w:numPr>
        <w:numId w:val="5"/>
      </w:numPr>
      <w:ind w:left="714" w:hanging="357"/>
      <w:jc w:val="both"/>
    </w:pPr>
    <w:rPr>
      <w:rFonts w:eastAsia="Times New Roman"/>
      <w:sz w:val="22"/>
      <w:szCs w:val="22"/>
    </w:rPr>
  </w:style>
  <w:style w:type="paragraph" w:customStyle="1" w:styleId="Akapitzlist2">
    <w:name w:val="Akapit z listą2"/>
    <w:basedOn w:val="Normalny"/>
    <w:rsid w:val="009F4CB2"/>
    <w:pPr>
      <w:ind w:left="720"/>
    </w:pPr>
  </w:style>
  <w:style w:type="paragraph" w:styleId="Tekstpodstawowy2">
    <w:name w:val="Body Text 2"/>
    <w:basedOn w:val="Normalny"/>
    <w:link w:val="Tekstpodstawowy2Znak"/>
    <w:uiPriority w:val="99"/>
    <w:semiHidden/>
    <w:unhideWhenUsed/>
    <w:rsid w:val="00D7617F"/>
    <w:pPr>
      <w:spacing w:after="120" w:line="480" w:lineRule="auto"/>
    </w:pPr>
  </w:style>
  <w:style w:type="character" w:customStyle="1" w:styleId="Tekstpodstawowy2Znak">
    <w:name w:val="Tekst podstawowy 2 Znak"/>
    <w:basedOn w:val="Domylnaczcionkaakapitu"/>
    <w:link w:val="Tekstpodstawowy2"/>
    <w:uiPriority w:val="99"/>
    <w:semiHidden/>
    <w:rsid w:val="00D7617F"/>
    <w:rPr>
      <w:rFonts w:ascii="Times New Roman" w:eastAsia="Calibri" w:hAnsi="Times New Roman" w:cs="Times New Roman"/>
      <w:sz w:val="24"/>
      <w:szCs w:val="24"/>
      <w:lang w:eastAsia="pl-PL"/>
    </w:rPr>
  </w:style>
  <w:style w:type="character" w:customStyle="1" w:styleId="FontStyle150">
    <w:name w:val="Font Style150"/>
    <w:rsid w:val="002C1AEC"/>
    <w:rPr>
      <w:rFonts w:ascii="Arial" w:hAnsi="Arial" w:cs="Arial" w:hint="default"/>
      <w:sz w:val="22"/>
      <w:szCs w:val="22"/>
    </w:rPr>
  </w:style>
  <w:style w:type="paragraph" w:customStyle="1" w:styleId="western">
    <w:name w:val="western"/>
    <w:basedOn w:val="Normalny"/>
    <w:rsid w:val="009B2789"/>
    <w:pPr>
      <w:suppressAutoHyphens/>
      <w:spacing w:line="360" w:lineRule="auto"/>
      <w:jc w:val="both"/>
    </w:pPr>
    <w:rPr>
      <w:rFonts w:ascii="Arial" w:eastAsia="Times New Roman" w:hAnsi="Arial" w:cs="Arial"/>
      <w:lang w:val="en-US" w:eastAsia="ar-SA"/>
    </w:rPr>
  </w:style>
  <w:style w:type="paragraph" w:customStyle="1" w:styleId="maalistaalfab">
    <w:name w:val="mała lista alfab"/>
    <w:basedOn w:val="Normalny"/>
    <w:rsid w:val="009B2789"/>
    <w:pPr>
      <w:keepNext/>
      <w:numPr>
        <w:numId w:val="6"/>
      </w:numPr>
      <w:spacing w:before="60" w:after="60"/>
      <w:jc w:val="both"/>
    </w:pPr>
    <w:rPr>
      <w:rFonts w:eastAsia="Times New Roman"/>
      <w:color w:val="000000"/>
      <w:sz w:val="22"/>
      <w:szCs w:val="22"/>
    </w:rPr>
  </w:style>
  <w:style w:type="paragraph" w:customStyle="1" w:styleId="Heading3A">
    <w:name w:val="Heading 3A"/>
    <w:basedOn w:val="Nagwek3"/>
    <w:rsid w:val="009B2789"/>
    <w:pPr>
      <w:keepLines w:val="0"/>
      <w:numPr>
        <w:ilvl w:val="2"/>
        <w:numId w:val="6"/>
      </w:numPr>
      <w:tabs>
        <w:tab w:val="left" w:pos="709"/>
        <w:tab w:val="left" w:pos="1418"/>
      </w:tabs>
      <w:spacing w:before="240" w:after="60" w:line="264" w:lineRule="auto"/>
      <w:ind w:left="0" w:firstLine="0"/>
      <w:jc w:val="both"/>
    </w:pPr>
    <w:rPr>
      <w:rFonts w:ascii="Arial" w:eastAsia="Times New Roman" w:hAnsi="Arial" w:cs="Arial"/>
      <w:i/>
      <w:iCs/>
      <w:color w:val="auto"/>
      <w:sz w:val="32"/>
      <w:szCs w:val="32"/>
      <w:lang w:val="en-GB"/>
    </w:rPr>
  </w:style>
  <w:style w:type="paragraph" w:customStyle="1" w:styleId="numerek">
    <w:name w:val="numerek"/>
    <w:basedOn w:val="Normalny"/>
    <w:rsid w:val="009B2789"/>
    <w:pPr>
      <w:keepNext/>
      <w:numPr>
        <w:ilvl w:val="3"/>
        <w:numId w:val="6"/>
      </w:numPr>
    </w:pPr>
    <w:rPr>
      <w:rFonts w:eastAsia="Times New Roman"/>
      <w:sz w:val="22"/>
      <w:szCs w:val="20"/>
    </w:rPr>
  </w:style>
  <w:style w:type="paragraph" w:customStyle="1" w:styleId="Texte">
    <w:name w:val="Texte"/>
    <w:basedOn w:val="Normalny"/>
    <w:rsid w:val="009B2789"/>
    <w:pPr>
      <w:spacing w:after="200" w:line="288" w:lineRule="auto"/>
      <w:ind w:left="1134"/>
      <w:jc w:val="both"/>
    </w:pPr>
    <w:rPr>
      <w:rFonts w:ascii="Arial" w:eastAsia="Times New Roman" w:hAnsi="Arial"/>
      <w:sz w:val="20"/>
      <w:lang w:val="fr-FR" w:eastAsia="fr-FR"/>
    </w:rPr>
  </w:style>
  <w:style w:type="paragraph" w:customStyle="1" w:styleId="zwyky">
    <w:name w:val="zwykły"/>
    <w:basedOn w:val="Normalny"/>
    <w:rsid w:val="00281BA7"/>
    <w:pPr>
      <w:suppressAutoHyphens/>
      <w:overflowPunct w:val="0"/>
      <w:autoSpaceDE w:val="0"/>
      <w:spacing w:after="60" w:line="360" w:lineRule="auto"/>
      <w:jc w:val="both"/>
      <w:textAlignment w:val="baseline"/>
    </w:pPr>
    <w:rPr>
      <w:rFonts w:ascii="Arial" w:eastAsia="Times New Roman" w:hAnsi="Arial"/>
      <w:sz w:val="22"/>
      <w:szCs w:val="20"/>
      <w:lang w:eastAsia="ar-SA"/>
    </w:rPr>
  </w:style>
  <w:style w:type="paragraph" w:styleId="Tekstpodstawowywcity3">
    <w:name w:val="Body Text Indent 3"/>
    <w:basedOn w:val="Normalny"/>
    <w:link w:val="Tekstpodstawowywcity3Znak"/>
    <w:semiHidden/>
    <w:rsid w:val="00CF7A57"/>
    <w:pPr>
      <w:spacing w:after="120"/>
      <w:ind w:left="283"/>
    </w:pPr>
    <w:rPr>
      <w:rFonts w:asciiTheme="minorHAnsi" w:eastAsiaTheme="minorHAnsi" w:hAnsiTheme="minorHAnsi" w:cstheme="minorBidi"/>
      <w:sz w:val="16"/>
      <w:szCs w:val="16"/>
      <w:lang w:eastAsia="en-US"/>
    </w:rPr>
  </w:style>
  <w:style w:type="character" w:customStyle="1" w:styleId="Tekstpodstawowywcity3Znak1">
    <w:name w:val="Tekst podstawowy wcięty 3 Znak1"/>
    <w:basedOn w:val="Domylnaczcionkaakapitu"/>
    <w:uiPriority w:val="99"/>
    <w:semiHidden/>
    <w:rsid w:val="00CF7A57"/>
    <w:rPr>
      <w:rFonts w:ascii="Times New Roman" w:eastAsia="Calibri" w:hAnsi="Times New Roman" w:cs="Times New Roman"/>
      <w:sz w:val="16"/>
      <w:szCs w:val="16"/>
      <w:lang w:eastAsia="pl-PL"/>
    </w:rPr>
  </w:style>
  <w:style w:type="paragraph" w:styleId="Bezodstpw">
    <w:name w:val="No Spacing"/>
    <w:uiPriority w:val="1"/>
    <w:rsid w:val="007D722B"/>
    <w:pPr>
      <w:spacing w:before="0" w:after="0"/>
      <w:jc w:val="left"/>
    </w:pPr>
    <w:rPr>
      <w:rFonts w:ascii="Calibri" w:eastAsia="Calibri" w:hAnsi="Calibri" w:cs="Times New Roman"/>
    </w:rPr>
  </w:style>
  <w:style w:type="paragraph" w:customStyle="1" w:styleId="Tabela">
    <w:name w:val="Tabela"/>
    <w:next w:val="Normalny"/>
    <w:rsid w:val="007D722B"/>
    <w:pPr>
      <w:autoSpaceDE w:val="0"/>
      <w:autoSpaceDN w:val="0"/>
      <w:adjustRightInd w:val="0"/>
      <w:spacing w:before="0" w:after="0"/>
      <w:jc w:val="left"/>
    </w:pPr>
    <w:rPr>
      <w:rFonts w:ascii="Courier New" w:eastAsia="Times New Roman" w:hAnsi="Courier New" w:cs="Courier New"/>
      <w:sz w:val="20"/>
      <w:szCs w:val="20"/>
    </w:rPr>
  </w:style>
  <w:style w:type="paragraph" w:customStyle="1" w:styleId="Styl1">
    <w:name w:val="Styl1"/>
    <w:basedOn w:val="Normalny"/>
    <w:autoRedefine/>
    <w:rsid w:val="00E939C5"/>
    <w:pPr>
      <w:jc w:val="both"/>
    </w:pPr>
    <w:rPr>
      <w:rFonts w:eastAsia="Times New Roman"/>
      <w:szCs w:val="20"/>
    </w:rPr>
  </w:style>
  <w:style w:type="table" w:styleId="Tabela-Siatka">
    <w:name w:val="Table Grid"/>
    <w:basedOn w:val="Standardowy"/>
    <w:uiPriority w:val="39"/>
    <w:rsid w:val="00146C6E"/>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0C0E32"/>
    <w:rPr>
      <w:rFonts w:ascii="Segoe UI" w:hAnsi="Segoe UI" w:cs="Segoe UI"/>
      <w:sz w:val="18"/>
      <w:szCs w:val="18"/>
    </w:rPr>
  </w:style>
  <w:style w:type="character" w:customStyle="1" w:styleId="TekstdymkaZnak">
    <w:name w:val="Tekst dymka Znak"/>
    <w:basedOn w:val="Domylnaczcionkaakapitu"/>
    <w:link w:val="Tekstdymka"/>
    <w:rsid w:val="000C0E32"/>
    <w:rPr>
      <w:rFonts w:ascii="Segoe UI" w:eastAsia="Calibri" w:hAnsi="Segoe UI" w:cs="Segoe UI"/>
      <w:sz w:val="18"/>
      <w:szCs w:val="18"/>
      <w:lang w:eastAsia="pl-PL"/>
    </w:rPr>
  </w:style>
  <w:style w:type="table" w:customStyle="1" w:styleId="Tabela-Siatka1">
    <w:name w:val="Tabela - Siatka1"/>
    <w:basedOn w:val="Standardowy"/>
    <w:next w:val="Tabela-Siatka"/>
    <w:uiPriority w:val="59"/>
    <w:rsid w:val="00A107AF"/>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5">
    <w:name w:val="Font Style25"/>
    <w:rsid w:val="00651EE2"/>
    <w:rPr>
      <w:rFonts w:ascii="Calibri" w:hAnsi="Calibri" w:cs="Calibri"/>
      <w:sz w:val="16"/>
      <w:szCs w:val="16"/>
    </w:rPr>
  </w:style>
  <w:style w:type="character" w:customStyle="1" w:styleId="Teksttreci2">
    <w:name w:val="Tekst treści (2)_"/>
    <w:basedOn w:val="Domylnaczcionkaakapitu"/>
    <w:link w:val="Teksttreci20"/>
    <w:qFormat/>
    <w:rsid w:val="00417304"/>
    <w:rPr>
      <w:b/>
      <w:bCs/>
      <w:shd w:val="clear" w:color="auto" w:fill="FFFFFF"/>
    </w:rPr>
  </w:style>
  <w:style w:type="paragraph" w:customStyle="1" w:styleId="Teksttreci20">
    <w:name w:val="Tekst treści (2)"/>
    <w:basedOn w:val="Normalny"/>
    <w:link w:val="Teksttreci2"/>
    <w:rsid w:val="00417304"/>
    <w:pPr>
      <w:widowControl w:val="0"/>
      <w:shd w:val="clear" w:color="auto" w:fill="FFFFFF"/>
      <w:spacing w:before="540" w:after="180" w:line="0" w:lineRule="atLeast"/>
      <w:jc w:val="both"/>
    </w:pPr>
    <w:rPr>
      <w:rFonts w:asciiTheme="minorHAnsi" w:eastAsiaTheme="minorHAnsi" w:hAnsiTheme="minorHAnsi" w:cstheme="minorBidi"/>
      <w:b/>
      <w:bCs/>
      <w:sz w:val="22"/>
      <w:szCs w:val="22"/>
      <w:lang w:eastAsia="en-US"/>
    </w:rPr>
  </w:style>
  <w:style w:type="paragraph" w:customStyle="1" w:styleId="Style7">
    <w:name w:val="Style7"/>
    <w:basedOn w:val="Normalny"/>
    <w:rsid w:val="004F1265"/>
    <w:pPr>
      <w:widowControl w:val="0"/>
      <w:autoSpaceDE w:val="0"/>
      <w:autoSpaceDN w:val="0"/>
      <w:adjustRightInd w:val="0"/>
      <w:spacing w:line="218" w:lineRule="exact"/>
      <w:jc w:val="both"/>
    </w:pPr>
    <w:rPr>
      <w:rFonts w:ascii="Calibri" w:eastAsia="Times New Roman" w:hAnsi="Calibri"/>
    </w:rPr>
  </w:style>
  <w:style w:type="character" w:styleId="Odwoaniedokomentarza">
    <w:name w:val="annotation reference"/>
    <w:basedOn w:val="Domylnaczcionkaakapitu"/>
    <w:uiPriority w:val="99"/>
    <w:semiHidden/>
    <w:unhideWhenUsed/>
    <w:rsid w:val="007D3F73"/>
    <w:rPr>
      <w:sz w:val="16"/>
      <w:szCs w:val="16"/>
    </w:rPr>
  </w:style>
  <w:style w:type="paragraph" w:styleId="Tekstkomentarza">
    <w:name w:val="annotation text"/>
    <w:basedOn w:val="Normalny"/>
    <w:link w:val="TekstkomentarzaZnak"/>
    <w:uiPriority w:val="99"/>
    <w:semiHidden/>
    <w:unhideWhenUsed/>
    <w:rsid w:val="007D3F73"/>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7D3F73"/>
    <w:rPr>
      <w:sz w:val="20"/>
      <w:szCs w:val="20"/>
    </w:rPr>
  </w:style>
  <w:style w:type="character" w:customStyle="1" w:styleId="Teksttreci210pt">
    <w:name w:val="Tekst treści (2) + 10 pt"/>
    <w:aliases w:val="Bez pogrubienia"/>
    <w:basedOn w:val="Teksttreci2"/>
    <w:rsid w:val="00E41A6D"/>
    <w:rPr>
      <w:rFonts w:ascii="Arial" w:eastAsia="Arial" w:hAnsi="Arial" w:cs="Arial"/>
      <w:b w:val="0"/>
      <w:bCs w:val="0"/>
      <w:i w:val="0"/>
      <w:iCs w:val="0"/>
      <w:caps w:val="0"/>
      <w:smallCaps w:val="0"/>
      <w:color w:val="000000"/>
      <w:spacing w:val="0"/>
      <w:w w:val="100"/>
      <w:sz w:val="20"/>
      <w:szCs w:val="20"/>
      <w:shd w:val="clear" w:color="auto" w:fill="FFFFFF"/>
      <w:lang w:val="pl-PL" w:eastAsia="pl-PL" w:bidi="pl-PL"/>
    </w:rPr>
  </w:style>
  <w:style w:type="paragraph" w:customStyle="1" w:styleId="Textbody">
    <w:name w:val="Text body"/>
    <w:basedOn w:val="Normalny"/>
    <w:rsid w:val="00283C66"/>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Teksttreci">
    <w:name w:val="Tekst treści_"/>
    <w:basedOn w:val="Domylnaczcionkaakapitu"/>
    <w:link w:val="Teksttreci0"/>
    <w:rsid w:val="00C42417"/>
    <w:rPr>
      <w:rFonts w:ascii="Arial" w:hAnsi="Arial" w:cs="Arial"/>
      <w:shd w:val="clear" w:color="auto" w:fill="FFFFFF"/>
    </w:rPr>
  </w:style>
  <w:style w:type="paragraph" w:customStyle="1" w:styleId="Teksttreci0">
    <w:name w:val="Tekst treści"/>
    <w:basedOn w:val="Normalny"/>
    <w:link w:val="Teksttreci"/>
    <w:rsid w:val="00C42417"/>
    <w:pPr>
      <w:widowControl w:val="0"/>
      <w:shd w:val="clear" w:color="auto" w:fill="FFFFFF"/>
      <w:spacing w:line="276" w:lineRule="auto"/>
    </w:pPr>
    <w:rPr>
      <w:rFonts w:ascii="Arial" w:eastAsiaTheme="minorHAnsi" w:hAnsi="Arial" w:cs="Arial"/>
      <w:sz w:val="22"/>
      <w:szCs w:val="22"/>
      <w:lang w:eastAsia="en-US"/>
    </w:rPr>
  </w:style>
  <w:style w:type="character" w:customStyle="1" w:styleId="Nagwek20">
    <w:name w:val="Nagłówek #2_"/>
    <w:basedOn w:val="Domylnaczcionkaakapitu"/>
    <w:link w:val="Nagwek21"/>
    <w:rsid w:val="00C42417"/>
    <w:rPr>
      <w:rFonts w:ascii="Arial" w:hAnsi="Arial" w:cs="Arial"/>
      <w:b/>
      <w:bCs/>
      <w:u w:val="single"/>
      <w:shd w:val="clear" w:color="auto" w:fill="FFFFFF"/>
    </w:rPr>
  </w:style>
  <w:style w:type="paragraph" w:customStyle="1" w:styleId="Nagwek21">
    <w:name w:val="Nagłówek #2"/>
    <w:basedOn w:val="Normalny"/>
    <w:link w:val="Nagwek20"/>
    <w:rsid w:val="00C42417"/>
    <w:pPr>
      <w:widowControl w:val="0"/>
      <w:shd w:val="clear" w:color="auto" w:fill="FFFFFF"/>
      <w:spacing w:after="140" w:line="276" w:lineRule="auto"/>
      <w:ind w:left="140" w:firstLine="10"/>
      <w:outlineLvl w:val="1"/>
    </w:pPr>
    <w:rPr>
      <w:rFonts w:ascii="Arial" w:eastAsiaTheme="minorHAnsi" w:hAnsi="Arial" w:cs="Arial"/>
      <w:b/>
      <w:bCs/>
      <w:sz w:val="22"/>
      <w:szCs w:val="22"/>
      <w:u w:val="single"/>
      <w:lang w:eastAsia="en-US"/>
    </w:rPr>
  </w:style>
  <w:style w:type="character" w:customStyle="1" w:styleId="Inne">
    <w:name w:val="Inne_"/>
    <w:basedOn w:val="Domylnaczcionkaakapitu"/>
    <w:link w:val="Inne0"/>
    <w:uiPriority w:val="99"/>
    <w:rsid w:val="003F358E"/>
    <w:rPr>
      <w:rFonts w:ascii="Arial" w:hAnsi="Arial" w:cs="Arial"/>
      <w:sz w:val="18"/>
      <w:szCs w:val="18"/>
      <w:shd w:val="clear" w:color="auto" w:fill="FFFFFF"/>
    </w:rPr>
  </w:style>
  <w:style w:type="paragraph" w:customStyle="1" w:styleId="Inne0">
    <w:name w:val="Inne"/>
    <w:basedOn w:val="Normalny"/>
    <w:link w:val="Inne"/>
    <w:uiPriority w:val="99"/>
    <w:rsid w:val="003F358E"/>
    <w:pPr>
      <w:widowControl w:val="0"/>
      <w:shd w:val="clear" w:color="auto" w:fill="FFFFFF"/>
      <w:spacing w:line="254" w:lineRule="auto"/>
    </w:pPr>
    <w:rPr>
      <w:rFonts w:ascii="Arial" w:eastAsiaTheme="minorHAnsi" w:hAnsi="Arial" w:cs="Arial"/>
      <w:sz w:val="18"/>
      <w:szCs w:val="18"/>
      <w:lang w:eastAsia="en-US"/>
    </w:rPr>
  </w:style>
  <w:style w:type="character" w:styleId="Uwydatnienie">
    <w:name w:val="Emphasis"/>
    <w:basedOn w:val="Domylnaczcionkaakapitu"/>
    <w:uiPriority w:val="20"/>
    <w:rsid w:val="009619B8"/>
    <w:rPr>
      <w:i/>
      <w:iCs/>
    </w:rPr>
  </w:style>
  <w:style w:type="character" w:customStyle="1" w:styleId="Nagwek10">
    <w:name w:val="Nagłówek #1_"/>
    <w:basedOn w:val="Domylnaczcionkaakapitu"/>
    <w:link w:val="Nagwek11"/>
    <w:rsid w:val="00256BFE"/>
    <w:rPr>
      <w:rFonts w:ascii="Arial" w:eastAsia="Arial" w:hAnsi="Arial" w:cs="Arial"/>
      <w:b/>
      <w:bCs/>
      <w:shd w:val="clear" w:color="auto" w:fill="FFFFFF"/>
    </w:rPr>
  </w:style>
  <w:style w:type="paragraph" w:customStyle="1" w:styleId="Nagwek11">
    <w:name w:val="Nagłówek #1"/>
    <w:basedOn w:val="Normalny"/>
    <w:link w:val="Nagwek10"/>
    <w:rsid w:val="00256BFE"/>
    <w:pPr>
      <w:widowControl w:val="0"/>
      <w:shd w:val="clear" w:color="auto" w:fill="FFFFFF"/>
      <w:spacing w:after="240" w:line="0" w:lineRule="atLeast"/>
      <w:jc w:val="both"/>
      <w:outlineLvl w:val="0"/>
    </w:pPr>
    <w:rPr>
      <w:rFonts w:ascii="Arial" w:eastAsia="Arial" w:hAnsi="Arial" w:cs="Arial"/>
      <w:b/>
      <w:bCs/>
      <w:sz w:val="22"/>
      <w:szCs w:val="22"/>
      <w:lang w:eastAsia="en-US"/>
    </w:rPr>
  </w:style>
  <w:style w:type="character" w:customStyle="1" w:styleId="PodpistabeliExact">
    <w:name w:val="Podpis tabeli Exact"/>
    <w:basedOn w:val="Domylnaczcionkaakapitu"/>
    <w:link w:val="Podpistabeli"/>
    <w:rsid w:val="00256BFE"/>
    <w:rPr>
      <w:sz w:val="20"/>
      <w:szCs w:val="20"/>
      <w:shd w:val="clear" w:color="auto" w:fill="FFFFFF"/>
    </w:rPr>
  </w:style>
  <w:style w:type="paragraph" w:customStyle="1" w:styleId="Podpistabeli">
    <w:name w:val="Podpis tabeli"/>
    <w:basedOn w:val="Normalny"/>
    <w:link w:val="PodpistabeliExact"/>
    <w:rsid w:val="00256BFE"/>
    <w:pPr>
      <w:widowControl w:val="0"/>
      <w:shd w:val="clear" w:color="auto" w:fill="FFFFFF"/>
      <w:spacing w:line="0" w:lineRule="atLeast"/>
      <w:jc w:val="both"/>
    </w:pPr>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nhideWhenUsed/>
    <w:rsid w:val="000C4D62"/>
    <w:pPr>
      <w:spacing w:after="0"/>
    </w:pPr>
    <w:rPr>
      <w:rFonts w:ascii="Times New Roman" w:eastAsia="Calibri" w:hAnsi="Times New Roman" w:cs="Times New Roman"/>
      <w:b/>
      <w:bCs/>
      <w:lang w:eastAsia="pl-PL"/>
    </w:rPr>
  </w:style>
  <w:style w:type="character" w:customStyle="1" w:styleId="TematkomentarzaZnak">
    <w:name w:val="Temat komentarza Znak"/>
    <w:basedOn w:val="TekstkomentarzaZnak"/>
    <w:link w:val="Tematkomentarza"/>
    <w:rsid w:val="000C4D62"/>
    <w:rPr>
      <w:rFonts w:ascii="Times New Roman" w:eastAsia="Calibri" w:hAnsi="Times New Roman" w:cs="Times New Roman"/>
      <w:b/>
      <w:bCs/>
      <w:sz w:val="20"/>
      <w:szCs w:val="20"/>
      <w:lang w:eastAsia="pl-PL"/>
    </w:rPr>
  </w:style>
  <w:style w:type="paragraph" w:customStyle="1" w:styleId="text-justify">
    <w:name w:val="text-justify"/>
    <w:basedOn w:val="Normalny"/>
    <w:rsid w:val="004A3A13"/>
    <w:pPr>
      <w:spacing w:before="100" w:beforeAutospacing="1" w:after="100" w:afterAutospacing="1"/>
    </w:pPr>
    <w:rPr>
      <w:rFonts w:eastAsia="Times New Roman"/>
    </w:rPr>
  </w:style>
  <w:style w:type="character" w:customStyle="1" w:styleId="WW8Num1z0">
    <w:name w:val="WW8Num1z0"/>
    <w:rsid w:val="00DA6230"/>
  </w:style>
  <w:style w:type="character" w:customStyle="1" w:styleId="WW8Num1z1">
    <w:name w:val="WW8Num1z1"/>
    <w:rsid w:val="00DA6230"/>
  </w:style>
  <w:style w:type="character" w:customStyle="1" w:styleId="WW8Num1z2">
    <w:name w:val="WW8Num1z2"/>
    <w:rsid w:val="00DA6230"/>
  </w:style>
  <w:style w:type="character" w:customStyle="1" w:styleId="WW8Num1z3">
    <w:name w:val="WW8Num1z3"/>
    <w:rsid w:val="00DA6230"/>
  </w:style>
  <w:style w:type="character" w:customStyle="1" w:styleId="WW8Num1z4">
    <w:name w:val="WW8Num1z4"/>
    <w:rsid w:val="00DA6230"/>
  </w:style>
  <w:style w:type="character" w:customStyle="1" w:styleId="WW8Num1z5">
    <w:name w:val="WW8Num1z5"/>
    <w:rsid w:val="00DA6230"/>
  </w:style>
  <w:style w:type="character" w:customStyle="1" w:styleId="WW8Num1z6">
    <w:name w:val="WW8Num1z6"/>
    <w:rsid w:val="00DA6230"/>
  </w:style>
  <w:style w:type="character" w:customStyle="1" w:styleId="WW8Num1z7">
    <w:name w:val="WW8Num1z7"/>
    <w:rsid w:val="00DA6230"/>
  </w:style>
  <w:style w:type="character" w:customStyle="1" w:styleId="WW8Num1z8">
    <w:name w:val="WW8Num1z8"/>
    <w:rsid w:val="00DA6230"/>
  </w:style>
  <w:style w:type="character" w:customStyle="1" w:styleId="WW8Num2z0">
    <w:name w:val="WW8Num2z0"/>
    <w:rsid w:val="00DA6230"/>
  </w:style>
  <w:style w:type="character" w:customStyle="1" w:styleId="WW8Num2z1">
    <w:name w:val="WW8Num2z1"/>
    <w:rsid w:val="00DA6230"/>
  </w:style>
  <w:style w:type="character" w:customStyle="1" w:styleId="WW8Num2z2">
    <w:name w:val="WW8Num2z2"/>
    <w:rsid w:val="00DA6230"/>
  </w:style>
  <w:style w:type="character" w:customStyle="1" w:styleId="WW8Num2z3">
    <w:name w:val="WW8Num2z3"/>
    <w:rsid w:val="00DA6230"/>
  </w:style>
  <w:style w:type="character" w:customStyle="1" w:styleId="WW8Num2z4">
    <w:name w:val="WW8Num2z4"/>
    <w:rsid w:val="00DA6230"/>
  </w:style>
  <w:style w:type="character" w:customStyle="1" w:styleId="WW8Num2z5">
    <w:name w:val="WW8Num2z5"/>
    <w:rsid w:val="00DA6230"/>
  </w:style>
  <w:style w:type="character" w:customStyle="1" w:styleId="WW8Num2z6">
    <w:name w:val="WW8Num2z6"/>
    <w:rsid w:val="00DA6230"/>
  </w:style>
  <w:style w:type="character" w:customStyle="1" w:styleId="WW8Num2z7">
    <w:name w:val="WW8Num2z7"/>
    <w:rsid w:val="00DA6230"/>
  </w:style>
  <w:style w:type="character" w:customStyle="1" w:styleId="WW8Num2z8">
    <w:name w:val="WW8Num2z8"/>
    <w:rsid w:val="00DA6230"/>
  </w:style>
  <w:style w:type="character" w:customStyle="1" w:styleId="WW8Num3z0">
    <w:name w:val="WW8Num3z0"/>
    <w:rsid w:val="00DA6230"/>
  </w:style>
  <w:style w:type="character" w:customStyle="1" w:styleId="WW8Num3z1">
    <w:name w:val="WW8Num3z1"/>
    <w:rsid w:val="00DA6230"/>
  </w:style>
  <w:style w:type="character" w:customStyle="1" w:styleId="WW8Num3z2">
    <w:name w:val="WW8Num3z2"/>
    <w:rsid w:val="00DA6230"/>
  </w:style>
  <w:style w:type="character" w:customStyle="1" w:styleId="WW8Num3z3">
    <w:name w:val="WW8Num3z3"/>
    <w:rsid w:val="00DA6230"/>
  </w:style>
  <w:style w:type="character" w:customStyle="1" w:styleId="WW8Num3z4">
    <w:name w:val="WW8Num3z4"/>
    <w:rsid w:val="00DA6230"/>
  </w:style>
  <w:style w:type="character" w:customStyle="1" w:styleId="WW8Num3z5">
    <w:name w:val="WW8Num3z5"/>
    <w:rsid w:val="00DA6230"/>
  </w:style>
  <w:style w:type="character" w:customStyle="1" w:styleId="WW8Num3z6">
    <w:name w:val="WW8Num3z6"/>
    <w:rsid w:val="00DA6230"/>
  </w:style>
  <w:style w:type="character" w:customStyle="1" w:styleId="WW8Num3z7">
    <w:name w:val="WW8Num3z7"/>
    <w:rsid w:val="00DA6230"/>
  </w:style>
  <w:style w:type="character" w:customStyle="1" w:styleId="WW8Num3z8">
    <w:name w:val="WW8Num3z8"/>
    <w:rsid w:val="00DA6230"/>
  </w:style>
  <w:style w:type="character" w:customStyle="1" w:styleId="WW8Num4z0">
    <w:name w:val="WW8Num4z0"/>
    <w:rsid w:val="00DA6230"/>
    <w:rPr>
      <w:rFonts w:ascii="Symbol" w:hAnsi="Symbol" w:cs="OpenSymbol"/>
      <w:sz w:val="22"/>
      <w:szCs w:val="22"/>
    </w:rPr>
  </w:style>
  <w:style w:type="character" w:customStyle="1" w:styleId="WW8Num5z0">
    <w:name w:val="WW8Num5z0"/>
    <w:rsid w:val="00DA6230"/>
    <w:rPr>
      <w:rFonts w:ascii="Symbol" w:hAnsi="Symbol" w:cs="OpenSymbol"/>
      <w:sz w:val="22"/>
      <w:szCs w:val="22"/>
    </w:rPr>
  </w:style>
  <w:style w:type="character" w:customStyle="1" w:styleId="WW8Num6z0">
    <w:name w:val="WW8Num6z0"/>
    <w:rsid w:val="00DA6230"/>
    <w:rPr>
      <w:rFonts w:ascii="Symbol" w:hAnsi="Symbol" w:cs="OpenSymbol"/>
      <w:sz w:val="22"/>
      <w:szCs w:val="22"/>
    </w:rPr>
  </w:style>
  <w:style w:type="character" w:customStyle="1" w:styleId="WW8Num7z0">
    <w:name w:val="WW8Num7z0"/>
    <w:rsid w:val="00DA6230"/>
    <w:rPr>
      <w:rFonts w:ascii="Symbol" w:hAnsi="Symbol" w:cs="OpenSymbol"/>
      <w:sz w:val="18"/>
      <w:szCs w:val="18"/>
      <w:highlight w:val="yellow"/>
    </w:rPr>
  </w:style>
  <w:style w:type="character" w:customStyle="1" w:styleId="WW8Num7z1">
    <w:name w:val="WW8Num7z1"/>
    <w:rsid w:val="00DA6230"/>
    <w:rPr>
      <w:rFonts w:ascii="OpenSymbol" w:hAnsi="OpenSymbol" w:cs="OpenSymbol"/>
    </w:rPr>
  </w:style>
  <w:style w:type="character" w:customStyle="1" w:styleId="WW8Num8z0">
    <w:name w:val="WW8Num8z0"/>
    <w:rsid w:val="00DA6230"/>
    <w:rPr>
      <w:rFonts w:ascii="Symbol" w:hAnsi="Symbol" w:cs="OpenSymbol"/>
      <w:sz w:val="20"/>
      <w:szCs w:val="20"/>
    </w:rPr>
  </w:style>
  <w:style w:type="character" w:customStyle="1" w:styleId="WW8Num8z1">
    <w:name w:val="WW8Num8z1"/>
    <w:rsid w:val="00DA6230"/>
    <w:rPr>
      <w:rFonts w:ascii="OpenSymbol" w:hAnsi="OpenSymbol" w:cs="OpenSymbol"/>
    </w:rPr>
  </w:style>
  <w:style w:type="character" w:customStyle="1" w:styleId="WW8Num9z0">
    <w:name w:val="WW8Num9z0"/>
    <w:rsid w:val="00DA6230"/>
    <w:rPr>
      <w:rFonts w:ascii="Symbol" w:hAnsi="Symbol" w:cs="OpenSymbol"/>
      <w:sz w:val="20"/>
      <w:szCs w:val="20"/>
    </w:rPr>
  </w:style>
  <w:style w:type="character" w:customStyle="1" w:styleId="WW8Num9z1">
    <w:name w:val="WW8Num9z1"/>
    <w:rsid w:val="00DA6230"/>
    <w:rPr>
      <w:rFonts w:ascii="OpenSymbol" w:hAnsi="OpenSymbol" w:cs="OpenSymbol"/>
    </w:rPr>
  </w:style>
  <w:style w:type="character" w:customStyle="1" w:styleId="WW8Num10z0">
    <w:name w:val="WW8Num10z0"/>
    <w:rsid w:val="00DA6230"/>
    <w:rPr>
      <w:rFonts w:ascii="Symbol" w:hAnsi="Symbol" w:cs="OpenSymbol"/>
      <w:sz w:val="20"/>
      <w:szCs w:val="20"/>
    </w:rPr>
  </w:style>
  <w:style w:type="character" w:customStyle="1" w:styleId="WW8Num10z1">
    <w:name w:val="WW8Num10z1"/>
    <w:rsid w:val="00DA6230"/>
    <w:rPr>
      <w:rFonts w:ascii="OpenSymbol" w:hAnsi="OpenSymbol" w:cs="OpenSymbol"/>
    </w:rPr>
  </w:style>
  <w:style w:type="character" w:customStyle="1" w:styleId="WW8Num11z0">
    <w:name w:val="WW8Num11z0"/>
    <w:rsid w:val="00DA6230"/>
    <w:rPr>
      <w:rFonts w:ascii="Symbol" w:hAnsi="Symbol" w:cs="OpenSymbol"/>
    </w:rPr>
  </w:style>
  <w:style w:type="character" w:customStyle="1" w:styleId="WW8Num11z1">
    <w:name w:val="WW8Num11z1"/>
    <w:rsid w:val="00DA6230"/>
    <w:rPr>
      <w:rFonts w:ascii="OpenSymbol" w:hAnsi="OpenSymbol" w:cs="OpenSymbol"/>
    </w:rPr>
  </w:style>
  <w:style w:type="character" w:customStyle="1" w:styleId="WW8Num12z0">
    <w:name w:val="WW8Num12z0"/>
    <w:rsid w:val="00DA6230"/>
    <w:rPr>
      <w:rFonts w:ascii="Symbol" w:hAnsi="Symbol" w:cs="OpenSymbol"/>
    </w:rPr>
  </w:style>
  <w:style w:type="character" w:customStyle="1" w:styleId="WW8Num12z1">
    <w:name w:val="WW8Num12z1"/>
    <w:rsid w:val="00DA6230"/>
    <w:rPr>
      <w:rFonts w:ascii="OpenSymbol" w:hAnsi="OpenSymbol" w:cs="OpenSymbol"/>
    </w:rPr>
  </w:style>
  <w:style w:type="character" w:customStyle="1" w:styleId="WW8Num13z0">
    <w:name w:val="WW8Num13z0"/>
    <w:rsid w:val="00DA6230"/>
    <w:rPr>
      <w:rFonts w:ascii="Symbol" w:hAnsi="Symbol" w:cs="OpenSymbol"/>
      <w:sz w:val="20"/>
      <w:szCs w:val="20"/>
    </w:rPr>
  </w:style>
  <w:style w:type="character" w:customStyle="1" w:styleId="WW8Num13z1">
    <w:name w:val="WW8Num13z1"/>
    <w:rsid w:val="00DA6230"/>
    <w:rPr>
      <w:rFonts w:ascii="OpenSymbol" w:hAnsi="OpenSymbol" w:cs="OpenSymbol"/>
    </w:rPr>
  </w:style>
  <w:style w:type="character" w:customStyle="1" w:styleId="WW8Num14z0">
    <w:name w:val="WW8Num14z0"/>
    <w:rsid w:val="00DA6230"/>
    <w:rPr>
      <w:rFonts w:ascii="Symbol" w:hAnsi="Symbol" w:cs="OpenSymbol"/>
    </w:rPr>
  </w:style>
  <w:style w:type="character" w:customStyle="1" w:styleId="WW8Num14z1">
    <w:name w:val="WW8Num14z1"/>
    <w:rsid w:val="00DA6230"/>
    <w:rPr>
      <w:rFonts w:ascii="OpenSymbol" w:hAnsi="OpenSymbol" w:cs="OpenSymbol"/>
    </w:rPr>
  </w:style>
  <w:style w:type="character" w:customStyle="1" w:styleId="WW8Num15z0">
    <w:name w:val="WW8Num15z0"/>
    <w:rsid w:val="00DA6230"/>
    <w:rPr>
      <w:rFonts w:ascii="Symbol" w:hAnsi="Symbol" w:cs="OpenSymbol"/>
    </w:rPr>
  </w:style>
  <w:style w:type="character" w:customStyle="1" w:styleId="WW8Num15z1">
    <w:name w:val="WW8Num15z1"/>
    <w:rsid w:val="00DA6230"/>
    <w:rPr>
      <w:rFonts w:ascii="OpenSymbol" w:hAnsi="OpenSymbol" w:cs="OpenSymbol"/>
    </w:rPr>
  </w:style>
  <w:style w:type="character" w:customStyle="1" w:styleId="WW8Num16z0">
    <w:name w:val="WW8Num16z0"/>
    <w:rsid w:val="00DA6230"/>
    <w:rPr>
      <w:rFonts w:ascii="Arial" w:hAnsi="Arial" w:cs="Arial"/>
      <w:sz w:val="20"/>
      <w:szCs w:val="20"/>
      <w:highlight w:val="yellow"/>
    </w:rPr>
  </w:style>
  <w:style w:type="character" w:customStyle="1" w:styleId="WW8Num16z1">
    <w:name w:val="WW8Num16z1"/>
    <w:rsid w:val="00DA6230"/>
  </w:style>
  <w:style w:type="character" w:customStyle="1" w:styleId="WW8Num16z2">
    <w:name w:val="WW8Num16z2"/>
    <w:rsid w:val="00DA6230"/>
  </w:style>
  <w:style w:type="character" w:customStyle="1" w:styleId="WW8Num16z3">
    <w:name w:val="WW8Num16z3"/>
    <w:rsid w:val="00DA6230"/>
  </w:style>
  <w:style w:type="character" w:customStyle="1" w:styleId="WW8Num16z4">
    <w:name w:val="WW8Num16z4"/>
    <w:rsid w:val="00DA6230"/>
  </w:style>
  <w:style w:type="character" w:customStyle="1" w:styleId="WW8Num16z5">
    <w:name w:val="WW8Num16z5"/>
    <w:rsid w:val="00DA6230"/>
  </w:style>
  <w:style w:type="character" w:customStyle="1" w:styleId="WW8Num16z6">
    <w:name w:val="WW8Num16z6"/>
    <w:rsid w:val="00DA6230"/>
  </w:style>
  <w:style w:type="character" w:customStyle="1" w:styleId="WW8Num16z7">
    <w:name w:val="WW8Num16z7"/>
    <w:rsid w:val="00DA6230"/>
  </w:style>
  <w:style w:type="character" w:customStyle="1" w:styleId="WW8Num16z8">
    <w:name w:val="WW8Num16z8"/>
    <w:rsid w:val="00DA6230"/>
  </w:style>
  <w:style w:type="character" w:customStyle="1" w:styleId="WW8Num17z0">
    <w:name w:val="WW8Num17z0"/>
    <w:rsid w:val="00DA6230"/>
    <w:rPr>
      <w:rFonts w:ascii="Symbol" w:hAnsi="Symbol" w:cs="Symbol" w:hint="default"/>
      <w:sz w:val="20"/>
      <w:szCs w:val="20"/>
      <w:lang w:val="pl-PL"/>
    </w:rPr>
  </w:style>
  <w:style w:type="character" w:customStyle="1" w:styleId="WW8Num17z1">
    <w:name w:val="WW8Num17z1"/>
    <w:rsid w:val="00DA6230"/>
    <w:rPr>
      <w:rFonts w:ascii="OpenSymbol" w:hAnsi="OpenSymbol" w:cs="OpenSymbol"/>
    </w:rPr>
  </w:style>
  <w:style w:type="character" w:customStyle="1" w:styleId="WW8Num17z3">
    <w:name w:val="WW8Num17z3"/>
    <w:rsid w:val="00DA6230"/>
    <w:rPr>
      <w:rFonts w:ascii="Symbol" w:hAnsi="Symbol" w:cs="OpenSymbol"/>
    </w:rPr>
  </w:style>
  <w:style w:type="character" w:customStyle="1" w:styleId="WW8Num18z0">
    <w:name w:val="WW8Num18z0"/>
    <w:rsid w:val="00DA6230"/>
    <w:rPr>
      <w:rFonts w:hint="default"/>
    </w:rPr>
  </w:style>
  <w:style w:type="character" w:customStyle="1" w:styleId="WW8Num18z1">
    <w:name w:val="WW8Num18z1"/>
    <w:rsid w:val="00DA6230"/>
  </w:style>
  <w:style w:type="character" w:customStyle="1" w:styleId="WW8Num18z2">
    <w:name w:val="WW8Num18z2"/>
    <w:rsid w:val="00DA6230"/>
  </w:style>
  <w:style w:type="character" w:customStyle="1" w:styleId="WW8Num18z3">
    <w:name w:val="WW8Num18z3"/>
    <w:rsid w:val="00DA6230"/>
  </w:style>
  <w:style w:type="character" w:customStyle="1" w:styleId="WW8Num18z4">
    <w:name w:val="WW8Num18z4"/>
    <w:rsid w:val="00DA6230"/>
  </w:style>
  <w:style w:type="character" w:customStyle="1" w:styleId="WW8Num18z5">
    <w:name w:val="WW8Num18z5"/>
    <w:rsid w:val="00DA6230"/>
  </w:style>
  <w:style w:type="character" w:customStyle="1" w:styleId="WW8Num18z6">
    <w:name w:val="WW8Num18z6"/>
    <w:rsid w:val="00DA6230"/>
  </w:style>
  <w:style w:type="character" w:customStyle="1" w:styleId="WW8Num18z7">
    <w:name w:val="WW8Num18z7"/>
    <w:rsid w:val="00DA6230"/>
  </w:style>
  <w:style w:type="character" w:customStyle="1" w:styleId="WW8Num18z8">
    <w:name w:val="WW8Num18z8"/>
    <w:rsid w:val="00DA6230"/>
  </w:style>
  <w:style w:type="character" w:customStyle="1" w:styleId="WW8Num19z0">
    <w:name w:val="WW8Num19z0"/>
    <w:rsid w:val="00DA6230"/>
    <w:rPr>
      <w:rFonts w:hint="default"/>
    </w:rPr>
  </w:style>
  <w:style w:type="character" w:customStyle="1" w:styleId="WW8Num19z1">
    <w:name w:val="WW8Num19z1"/>
    <w:rsid w:val="00DA6230"/>
  </w:style>
  <w:style w:type="character" w:customStyle="1" w:styleId="WW8Num19z2">
    <w:name w:val="WW8Num19z2"/>
    <w:rsid w:val="00DA6230"/>
  </w:style>
  <w:style w:type="character" w:customStyle="1" w:styleId="WW8Num19z3">
    <w:name w:val="WW8Num19z3"/>
    <w:rsid w:val="00DA6230"/>
  </w:style>
  <w:style w:type="character" w:customStyle="1" w:styleId="WW8Num19z4">
    <w:name w:val="WW8Num19z4"/>
    <w:rsid w:val="00DA6230"/>
  </w:style>
  <w:style w:type="character" w:customStyle="1" w:styleId="WW8Num19z5">
    <w:name w:val="WW8Num19z5"/>
    <w:rsid w:val="00DA6230"/>
  </w:style>
  <w:style w:type="character" w:customStyle="1" w:styleId="WW8Num19z6">
    <w:name w:val="WW8Num19z6"/>
    <w:rsid w:val="00DA6230"/>
  </w:style>
  <w:style w:type="character" w:customStyle="1" w:styleId="WW8Num19z7">
    <w:name w:val="WW8Num19z7"/>
    <w:rsid w:val="00DA6230"/>
  </w:style>
  <w:style w:type="character" w:customStyle="1" w:styleId="WW8Num19z8">
    <w:name w:val="WW8Num19z8"/>
    <w:rsid w:val="00DA6230"/>
  </w:style>
  <w:style w:type="character" w:customStyle="1" w:styleId="WW8Num20z0">
    <w:name w:val="WW8Num20z0"/>
    <w:rsid w:val="00DA6230"/>
    <w:rPr>
      <w:rFonts w:ascii="Symbol" w:hAnsi="Symbol" w:cs="Symbol" w:hint="default"/>
      <w:sz w:val="20"/>
      <w:szCs w:val="20"/>
      <w:highlight w:val="yellow"/>
    </w:rPr>
  </w:style>
  <w:style w:type="character" w:customStyle="1" w:styleId="WW8Num20z1">
    <w:name w:val="WW8Num20z1"/>
    <w:rsid w:val="00DA6230"/>
    <w:rPr>
      <w:rFonts w:ascii="Courier New" w:hAnsi="Courier New" w:cs="Courier New" w:hint="default"/>
    </w:rPr>
  </w:style>
  <w:style w:type="character" w:customStyle="1" w:styleId="WW8Num20z2">
    <w:name w:val="WW8Num20z2"/>
    <w:rsid w:val="00DA6230"/>
    <w:rPr>
      <w:rFonts w:ascii="Wingdings" w:hAnsi="Wingdings" w:cs="Wingdings" w:hint="default"/>
    </w:rPr>
  </w:style>
  <w:style w:type="character" w:customStyle="1" w:styleId="WW8Num21z0">
    <w:name w:val="WW8Num21z0"/>
    <w:rsid w:val="00DA6230"/>
    <w:rPr>
      <w:rFonts w:ascii="Souvenir Lt BT" w:hAnsi="Souvenir Lt BT" w:cs="Souvenir Lt BT" w:hint="default"/>
    </w:rPr>
  </w:style>
  <w:style w:type="character" w:customStyle="1" w:styleId="WW8Num21z1">
    <w:name w:val="WW8Num21z1"/>
    <w:rsid w:val="00DA6230"/>
    <w:rPr>
      <w:rFonts w:ascii="Courier New" w:hAnsi="Courier New" w:cs="Courier New" w:hint="default"/>
    </w:rPr>
  </w:style>
  <w:style w:type="character" w:customStyle="1" w:styleId="WW8Num21z2">
    <w:name w:val="WW8Num21z2"/>
    <w:rsid w:val="00DA6230"/>
    <w:rPr>
      <w:rFonts w:ascii="Wingdings" w:hAnsi="Wingdings" w:cs="Wingdings" w:hint="default"/>
    </w:rPr>
  </w:style>
  <w:style w:type="character" w:customStyle="1" w:styleId="WW8Num21z3">
    <w:name w:val="WW8Num21z3"/>
    <w:rsid w:val="00DA6230"/>
    <w:rPr>
      <w:rFonts w:ascii="Symbol" w:hAnsi="Symbol" w:cs="Symbol" w:hint="default"/>
    </w:rPr>
  </w:style>
  <w:style w:type="character" w:customStyle="1" w:styleId="WW8Num22z0">
    <w:name w:val="WW8Num22z0"/>
    <w:rsid w:val="00DA6230"/>
    <w:rPr>
      <w:rFonts w:hint="default"/>
    </w:rPr>
  </w:style>
  <w:style w:type="character" w:customStyle="1" w:styleId="WW8Num22z1">
    <w:name w:val="WW8Num22z1"/>
    <w:rsid w:val="00DA6230"/>
  </w:style>
  <w:style w:type="character" w:customStyle="1" w:styleId="WW8Num22z2">
    <w:name w:val="WW8Num22z2"/>
    <w:rsid w:val="00DA6230"/>
  </w:style>
  <w:style w:type="character" w:customStyle="1" w:styleId="WW8Num22z3">
    <w:name w:val="WW8Num22z3"/>
    <w:rsid w:val="00DA6230"/>
  </w:style>
  <w:style w:type="character" w:customStyle="1" w:styleId="WW8Num22z4">
    <w:name w:val="WW8Num22z4"/>
    <w:rsid w:val="00DA6230"/>
  </w:style>
  <w:style w:type="character" w:customStyle="1" w:styleId="WW8Num22z5">
    <w:name w:val="WW8Num22z5"/>
    <w:rsid w:val="00DA6230"/>
  </w:style>
  <w:style w:type="character" w:customStyle="1" w:styleId="WW8Num22z6">
    <w:name w:val="WW8Num22z6"/>
    <w:rsid w:val="00DA6230"/>
  </w:style>
  <w:style w:type="character" w:customStyle="1" w:styleId="WW8Num22z7">
    <w:name w:val="WW8Num22z7"/>
    <w:rsid w:val="00DA6230"/>
  </w:style>
  <w:style w:type="character" w:customStyle="1" w:styleId="WW8Num22z8">
    <w:name w:val="WW8Num22z8"/>
    <w:rsid w:val="00DA6230"/>
  </w:style>
  <w:style w:type="character" w:customStyle="1" w:styleId="WW8Num23z0">
    <w:name w:val="WW8Num23z0"/>
    <w:rsid w:val="00DA6230"/>
    <w:rPr>
      <w:rFonts w:ascii="Wingdings" w:hAnsi="Wingdings" w:cs="Wingdings" w:hint="default"/>
    </w:rPr>
  </w:style>
  <w:style w:type="character" w:customStyle="1" w:styleId="WW8Num23z1">
    <w:name w:val="WW8Num23z1"/>
    <w:rsid w:val="00DA6230"/>
    <w:rPr>
      <w:rFonts w:ascii="Courier New" w:hAnsi="Courier New" w:cs="Courier New" w:hint="default"/>
    </w:rPr>
  </w:style>
  <w:style w:type="character" w:customStyle="1" w:styleId="WW8Num23z3">
    <w:name w:val="WW8Num23z3"/>
    <w:rsid w:val="00DA6230"/>
    <w:rPr>
      <w:rFonts w:ascii="Symbol" w:hAnsi="Symbol" w:cs="Symbol" w:hint="default"/>
    </w:rPr>
  </w:style>
  <w:style w:type="character" w:customStyle="1" w:styleId="WW8Num24z0">
    <w:name w:val="WW8Num24z0"/>
    <w:rsid w:val="00DA6230"/>
    <w:rPr>
      <w:rFonts w:ascii="Arial" w:eastAsia="Times New Roman" w:hAnsi="Arial" w:cs="Arial" w:hint="default"/>
      <w:color w:val="000000"/>
      <w:sz w:val="20"/>
      <w:lang w:eastAsia="pl-PL"/>
    </w:rPr>
  </w:style>
  <w:style w:type="character" w:customStyle="1" w:styleId="WW8Num24z1">
    <w:name w:val="WW8Num24z1"/>
    <w:rsid w:val="00DA6230"/>
    <w:rPr>
      <w:rFonts w:ascii="Courier New" w:hAnsi="Courier New" w:cs="Courier New" w:hint="default"/>
    </w:rPr>
  </w:style>
  <w:style w:type="character" w:customStyle="1" w:styleId="WW8Num24z2">
    <w:name w:val="WW8Num24z2"/>
    <w:rsid w:val="00DA6230"/>
    <w:rPr>
      <w:rFonts w:ascii="Wingdings" w:hAnsi="Wingdings" w:cs="Wingdings" w:hint="default"/>
    </w:rPr>
  </w:style>
  <w:style w:type="character" w:customStyle="1" w:styleId="WW8Num24z3">
    <w:name w:val="WW8Num24z3"/>
    <w:rsid w:val="00DA6230"/>
    <w:rPr>
      <w:rFonts w:ascii="Symbol" w:hAnsi="Symbol" w:cs="Symbol" w:hint="default"/>
    </w:rPr>
  </w:style>
  <w:style w:type="character" w:customStyle="1" w:styleId="WW8Num25z0">
    <w:name w:val="WW8Num25z0"/>
    <w:rsid w:val="00DA6230"/>
    <w:rPr>
      <w:rFonts w:hint="default"/>
    </w:rPr>
  </w:style>
  <w:style w:type="character" w:customStyle="1" w:styleId="WW8Num25z1">
    <w:name w:val="WW8Num25z1"/>
    <w:rsid w:val="00DA6230"/>
  </w:style>
  <w:style w:type="character" w:customStyle="1" w:styleId="WW8Num25z2">
    <w:name w:val="WW8Num25z2"/>
    <w:rsid w:val="00DA6230"/>
  </w:style>
  <w:style w:type="character" w:customStyle="1" w:styleId="WW8Num25z3">
    <w:name w:val="WW8Num25z3"/>
    <w:rsid w:val="00DA6230"/>
  </w:style>
  <w:style w:type="character" w:customStyle="1" w:styleId="WW8Num25z4">
    <w:name w:val="WW8Num25z4"/>
    <w:rsid w:val="00DA6230"/>
  </w:style>
  <w:style w:type="character" w:customStyle="1" w:styleId="WW8Num25z5">
    <w:name w:val="WW8Num25z5"/>
    <w:rsid w:val="00DA6230"/>
  </w:style>
  <w:style w:type="character" w:customStyle="1" w:styleId="WW8Num25z6">
    <w:name w:val="WW8Num25z6"/>
    <w:rsid w:val="00DA6230"/>
  </w:style>
  <w:style w:type="character" w:customStyle="1" w:styleId="WW8Num25z7">
    <w:name w:val="WW8Num25z7"/>
    <w:rsid w:val="00DA6230"/>
  </w:style>
  <w:style w:type="character" w:customStyle="1" w:styleId="WW8Num25z8">
    <w:name w:val="WW8Num25z8"/>
    <w:rsid w:val="00DA6230"/>
  </w:style>
  <w:style w:type="character" w:customStyle="1" w:styleId="WW8Num26z0">
    <w:name w:val="WW8Num26z0"/>
    <w:rsid w:val="00DA6230"/>
    <w:rPr>
      <w:rFonts w:ascii="Arial" w:eastAsia="Times New Roman" w:hAnsi="Arial" w:cs="Arial" w:hint="default"/>
      <w:sz w:val="20"/>
      <w:lang w:eastAsia="pl-PL"/>
    </w:rPr>
  </w:style>
  <w:style w:type="character" w:customStyle="1" w:styleId="WW8Num26z1">
    <w:name w:val="WW8Num26z1"/>
    <w:rsid w:val="00DA6230"/>
  </w:style>
  <w:style w:type="character" w:customStyle="1" w:styleId="WW8Num26z2">
    <w:name w:val="WW8Num26z2"/>
    <w:rsid w:val="00DA6230"/>
  </w:style>
  <w:style w:type="character" w:customStyle="1" w:styleId="WW8Num26z3">
    <w:name w:val="WW8Num26z3"/>
    <w:rsid w:val="00DA6230"/>
  </w:style>
  <w:style w:type="character" w:customStyle="1" w:styleId="WW8Num26z4">
    <w:name w:val="WW8Num26z4"/>
    <w:rsid w:val="00DA6230"/>
  </w:style>
  <w:style w:type="character" w:customStyle="1" w:styleId="WW8Num26z5">
    <w:name w:val="WW8Num26z5"/>
    <w:rsid w:val="00DA6230"/>
  </w:style>
  <w:style w:type="character" w:customStyle="1" w:styleId="WW8Num26z6">
    <w:name w:val="WW8Num26z6"/>
    <w:rsid w:val="00DA6230"/>
  </w:style>
  <w:style w:type="character" w:customStyle="1" w:styleId="WW8Num26z7">
    <w:name w:val="WW8Num26z7"/>
    <w:rsid w:val="00DA6230"/>
  </w:style>
  <w:style w:type="character" w:customStyle="1" w:styleId="WW8Num26z8">
    <w:name w:val="WW8Num26z8"/>
    <w:rsid w:val="00DA6230"/>
  </w:style>
  <w:style w:type="character" w:customStyle="1" w:styleId="WW8Num27z0">
    <w:name w:val="WW8Num27z0"/>
    <w:rsid w:val="00DA6230"/>
    <w:rPr>
      <w:rFonts w:ascii="Wingdings" w:hAnsi="Wingdings" w:cs="Wingdings" w:hint="default"/>
      <w:sz w:val="20"/>
      <w:szCs w:val="20"/>
    </w:rPr>
  </w:style>
  <w:style w:type="character" w:customStyle="1" w:styleId="WW8Num27z1">
    <w:name w:val="WW8Num27z1"/>
    <w:rsid w:val="00DA6230"/>
    <w:rPr>
      <w:rFonts w:ascii="Courier New" w:hAnsi="Courier New" w:cs="Courier New" w:hint="default"/>
    </w:rPr>
  </w:style>
  <w:style w:type="character" w:customStyle="1" w:styleId="WW8Num27z3">
    <w:name w:val="WW8Num27z3"/>
    <w:rsid w:val="00DA6230"/>
    <w:rPr>
      <w:rFonts w:ascii="Symbol" w:hAnsi="Symbol" w:cs="Symbol" w:hint="default"/>
    </w:rPr>
  </w:style>
  <w:style w:type="character" w:customStyle="1" w:styleId="WW8Num28z0">
    <w:name w:val="WW8Num28z0"/>
    <w:rsid w:val="00DA6230"/>
    <w:rPr>
      <w:rFonts w:ascii="Symbol" w:eastAsia="Times New Roman" w:hAnsi="Symbol" w:cs="Symbol" w:hint="default"/>
      <w:color w:val="auto"/>
      <w:sz w:val="20"/>
      <w:lang w:eastAsia="pl-PL"/>
    </w:rPr>
  </w:style>
  <w:style w:type="character" w:customStyle="1" w:styleId="WW8Num28z1">
    <w:name w:val="WW8Num28z1"/>
    <w:rsid w:val="00DA6230"/>
    <w:rPr>
      <w:rFonts w:ascii="Courier New" w:hAnsi="Courier New" w:cs="Courier New" w:hint="default"/>
    </w:rPr>
  </w:style>
  <w:style w:type="character" w:customStyle="1" w:styleId="WW8Num28z2">
    <w:name w:val="WW8Num28z2"/>
    <w:rsid w:val="00DA6230"/>
    <w:rPr>
      <w:rFonts w:ascii="Wingdings" w:hAnsi="Wingdings" w:cs="Wingdings" w:hint="default"/>
    </w:rPr>
  </w:style>
  <w:style w:type="character" w:customStyle="1" w:styleId="WW8Num28z3">
    <w:name w:val="WW8Num28z3"/>
    <w:rsid w:val="00DA6230"/>
    <w:rPr>
      <w:rFonts w:ascii="Symbol" w:hAnsi="Symbol" w:cs="Symbol" w:hint="default"/>
    </w:rPr>
  </w:style>
  <w:style w:type="character" w:customStyle="1" w:styleId="WW8Num29z0">
    <w:name w:val="WW8Num29z0"/>
    <w:rsid w:val="00DA6230"/>
    <w:rPr>
      <w:rFonts w:hint="default"/>
    </w:rPr>
  </w:style>
  <w:style w:type="character" w:customStyle="1" w:styleId="WW8Num30z0">
    <w:name w:val="WW8Num30z0"/>
    <w:rsid w:val="00DA6230"/>
    <w:rPr>
      <w:rFonts w:ascii="Symbol" w:hAnsi="Symbol" w:cs="Symbol" w:hint="default"/>
      <w:sz w:val="20"/>
      <w:szCs w:val="20"/>
      <w:highlight w:val="yellow"/>
      <w:lang w:val="pl-PL"/>
    </w:rPr>
  </w:style>
  <w:style w:type="character" w:customStyle="1" w:styleId="WW8Num30z1">
    <w:name w:val="WW8Num30z1"/>
    <w:rsid w:val="00DA6230"/>
    <w:rPr>
      <w:rFonts w:ascii="Courier New" w:hAnsi="Courier New" w:cs="Courier New" w:hint="default"/>
    </w:rPr>
  </w:style>
  <w:style w:type="character" w:customStyle="1" w:styleId="WW8Num30z2">
    <w:name w:val="WW8Num30z2"/>
    <w:rsid w:val="00DA6230"/>
    <w:rPr>
      <w:rFonts w:ascii="Wingdings" w:hAnsi="Wingdings" w:cs="Wingdings" w:hint="default"/>
    </w:rPr>
  </w:style>
  <w:style w:type="character" w:customStyle="1" w:styleId="WW8Num30z3">
    <w:name w:val="WW8Num30z3"/>
    <w:rsid w:val="00DA6230"/>
    <w:rPr>
      <w:rFonts w:ascii="Symbol" w:hAnsi="Symbol" w:cs="Symbol" w:hint="default"/>
    </w:rPr>
  </w:style>
  <w:style w:type="character" w:customStyle="1" w:styleId="WW8Num31z0">
    <w:name w:val="WW8Num31z0"/>
    <w:rsid w:val="00DA6230"/>
  </w:style>
  <w:style w:type="character" w:customStyle="1" w:styleId="WW8Num31z1">
    <w:name w:val="WW8Num31z1"/>
    <w:rsid w:val="00DA6230"/>
  </w:style>
  <w:style w:type="character" w:customStyle="1" w:styleId="WW8Num31z2">
    <w:name w:val="WW8Num31z2"/>
    <w:rsid w:val="00DA6230"/>
  </w:style>
  <w:style w:type="character" w:customStyle="1" w:styleId="WW8Num31z3">
    <w:name w:val="WW8Num31z3"/>
    <w:rsid w:val="00DA6230"/>
  </w:style>
  <w:style w:type="character" w:customStyle="1" w:styleId="WW8Num31z4">
    <w:name w:val="WW8Num31z4"/>
    <w:rsid w:val="00DA6230"/>
  </w:style>
  <w:style w:type="character" w:customStyle="1" w:styleId="WW8Num31z5">
    <w:name w:val="WW8Num31z5"/>
    <w:rsid w:val="00DA6230"/>
  </w:style>
  <w:style w:type="character" w:customStyle="1" w:styleId="WW8Num31z6">
    <w:name w:val="WW8Num31z6"/>
    <w:rsid w:val="00DA6230"/>
  </w:style>
  <w:style w:type="character" w:customStyle="1" w:styleId="WW8Num31z7">
    <w:name w:val="WW8Num31z7"/>
    <w:rsid w:val="00DA6230"/>
  </w:style>
  <w:style w:type="character" w:customStyle="1" w:styleId="WW8Num31z8">
    <w:name w:val="WW8Num31z8"/>
    <w:rsid w:val="00DA6230"/>
  </w:style>
  <w:style w:type="character" w:customStyle="1" w:styleId="WW8Num32z0">
    <w:name w:val="WW8Num32z0"/>
    <w:rsid w:val="00DA6230"/>
    <w:rPr>
      <w:rFonts w:ascii="Vrinda" w:hAnsi="Vrinda" w:cs="Vrinda" w:hint="default"/>
      <w:sz w:val="20"/>
      <w:szCs w:val="20"/>
    </w:rPr>
  </w:style>
  <w:style w:type="character" w:customStyle="1" w:styleId="WW8Num32z1">
    <w:name w:val="WW8Num32z1"/>
    <w:rsid w:val="00DA6230"/>
    <w:rPr>
      <w:rFonts w:ascii="Courier New" w:hAnsi="Courier New" w:cs="Courier New" w:hint="default"/>
    </w:rPr>
  </w:style>
  <w:style w:type="character" w:customStyle="1" w:styleId="WW8Num32z2">
    <w:name w:val="WW8Num32z2"/>
    <w:rsid w:val="00DA6230"/>
    <w:rPr>
      <w:rFonts w:ascii="Wingdings" w:hAnsi="Wingdings" w:cs="Wingdings" w:hint="default"/>
    </w:rPr>
  </w:style>
  <w:style w:type="character" w:customStyle="1" w:styleId="WW8Num32z3">
    <w:name w:val="WW8Num32z3"/>
    <w:rsid w:val="00DA6230"/>
    <w:rPr>
      <w:rFonts w:ascii="Symbol" w:hAnsi="Symbol" w:cs="Symbol" w:hint="default"/>
    </w:rPr>
  </w:style>
  <w:style w:type="character" w:customStyle="1" w:styleId="WW8Num33z0">
    <w:name w:val="WW8Num33z0"/>
    <w:rsid w:val="00DA6230"/>
    <w:rPr>
      <w:rFonts w:ascii="Souvenir Lt BT" w:eastAsia="Times New Roman" w:hAnsi="Souvenir Lt BT" w:cs="Souvenir Lt BT" w:hint="default"/>
      <w:sz w:val="20"/>
      <w:szCs w:val="20"/>
      <w:highlight w:val="yellow"/>
    </w:rPr>
  </w:style>
  <w:style w:type="character" w:customStyle="1" w:styleId="WW8Num33z1">
    <w:name w:val="WW8Num33z1"/>
    <w:rsid w:val="00DA6230"/>
    <w:rPr>
      <w:rFonts w:ascii="OpenSymbol" w:hAnsi="OpenSymbol" w:cs="OpenSymbol"/>
    </w:rPr>
  </w:style>
  <w:style w:type="character" w:customStyle="1" w:styleId="WW8Num33z3">
    <w:name w:val="WW8Num33z3"/>
    <w:rsid w:val="00DA6230"/>
    <w:rPr>
      <w:rFonts w:ascii="Symbol" w:hAnsi="Symbol" w:cs="OpenSymbol"/>
    </w:rPr>
  </w:style>
  <w:style w:type="character" w:customStyle="1" w:styleId="WW8Num34z0">
    <w:name w:val="WW8Num34z0"/>
    <w:rsid w:val="00DA6230"/>
    <w:rPr>
      <w:rFonts w:ascii="Symbol" w:eastAsia="Times New Roman" w:hAnsi="Symbol" w:cs="Symbol" w:hint="default"/>
      <w:sz w:val="20"/>
      <w:szCs w:val="20"/>
      <w:highlight w:val="yellow"/>
      <w:lang w:eastAsia="pl-PL"/>
    </w:rPr>
  </w:style>
  <w:style w:type="character" w:customStyle="1" w:styleId="WW8Num34z1">
    <w:name w:val="WW8Num34z1"/>
    <w:rsid w:val="00DA6230"/>
    <w:rPr>
      <w:rFonts w:ascii="Courier New" w:hAnsi="Courier New" w:cs="Courier New" w:hint="default"/>
    </w:rPr>
  </w:style>
  <w:style w:type="character" w:customStyle="1" w:styleId="WW8Num34z2">
    <w:name w:val="WW8Num34z2"/>
    <w:rsid w:val="00DA6230"/>
    <w:rPr>
      <w:rFonts w:ascii="Wingdings" w:hAnsi="Wingdings" w:cs="Wingdings" w:hint="default"/>
    </w:rPr>
  </w:style>
  <w:style w:type="character" w:customStyle="1" w:styleId="WW8Num35z0">
    <w:name w:val="WW8Num35z0"/>
    <w:rsid w:val="00DA6230"/>
    <w:rPr>
      <w:rFonts w:ascii="Wingdings" w:hAnsi="Wingdings" w:cs="Wingdings" w:hint="default"/>
    </w:rPr>
  </w:style>
  <w:style w:type="character" w:customStyle="1" w:styleId="WW8Num35z1">
    <w:name w:val="WW8Num35z1"/>
    <w:rsid w:val="00DA6230"/>
    <w:rPr>
      <w:rFonts w:ascii="Courier New" w:hAnsi="Courier New" w:cs="Courier New" w:hint="default"/>
    </w:rPr>
  </w:style>
  <w:style w:type="character" w:customStyle="1" w:styleId="WW8Num35z3">
    <w:name w:val="WW8Num35z3"/>
    <w:rsid w:val="00DA6230"/>
    <w:rPr>
      <w:rFonts w:ascii="Symbol" w:hAnsi="Symbol" w:cs="Symbol" w:hint="default"/>
    </w:rPr>
  </w:style>
  <w:style w:type="character" w:customStyle="1" w:styleId="WW8Num36z0">
    <w:name w:val="WW8Num36z0"/>
    <w:rsid w:val="00DA6230"/>
    <w:rPr>
      <w:rFonts w:ascii="Arial" w:eastAsia="Times New Roman" w:hAnsi="Arial" w:cs="Arial" w:hint="default"/>
    </w:rPr>
  </w:style>
  <w:style w:type="character" w:customStyle="1" w:styleId="WW8Num36z1">
    <w:name w:val="WW8Num36z1"/>
    <w:rsid w:val="00DA6230"/>
    <w:rPr>
      <w:rFonts w:ascii="Courier New" w:hAnsi="Courier New" w:cs="Courier New" w:hint="default"/>
    </w:rPr>
  </w:style>
  <w:style w:type="character" w:customStyle="1" w:styleId="WW8Num36z2">
    <w:name w:val="WW8Num36z2"/>
    <w:rsid w:val="00DA6230"/>
    <w:rPr>
      <w:rFonts w:ascii="Wingdings" w:hAnsi="Wingdings" w:cs="Wingdings" w:hint="default"/>
    </w:rPr>
  </w:style>
  <w:style w:type="character" w:customStyle="1" w:styleId="WW8Num36z3">
    <w:name w:val="WW8Num36z3"/>
    <w:rsid w:val="00DA6230"/>
    <w:rPr>
      <w:rFonts w:ascii="Symbol" w:hAnsi="Symbol" w:cs="Symbol" w:hint="default"/>
    </w:rPr>
  </w:style>
  <w:style w:type="character" w:customStyle="1" w:styleId="WW8Num37z0">
    <w:name w:val="WW8Num37z0"/>
    <w:rsid w:val="00DA6230"/>
    <w:rPr>
      <w:rFonts w:ascii="Symbol" w:hAnsi="Symbol" w:cs="Symbol" w:hint="default"/>
      <w:sz w:val="20"/>
      <w:szCs w:val="20"/>
      <w:highlight w:val="yellow"/>
    </w:rPr>
  </w:style>
  <w:style w:type="character" w:customStyle="1" w:styleId="WW8Num37z1">
    <w:name w:val="WW8Num37z1"/>
    <w:rsid w:val="00DA6230"/>
    <w:rPr>
      <w:rFonts w:ascii="Courier New" w:hAnsi="Courier New" w:cs="Courier New" w:hint="default"/>
    </w:rPr>
  </w:style>
  <w:style w:type="character" w:customStyle="1" w:styleId="WW8Num37z2">
    <w:name w:val="WW8Num37z2"/>
    <w:rsid w:val="00DA6230"/>
    <w:rPr>
      <w:rFonts w:ascii="Wingdings" w:hAnsi="Wingdings" w:cs="Wingdings" w:hint="default"/>
    </w:rPr>
  </w:style>
  <w:style w:type="character" w:customStyle="1" w:styleId="WW8Num38z0">
    <w:name w:val="WW8Num38z0"/>
    <w:rsid w:val="00DA6230"/>
    <w:rPr>
      <w:rFonts w:ascii="Symbol" w:hAnsi="Symbol" w:cs="Symbol" w:hint="default"/>
      <w:color w:val="auto"/>
      <w:sz w:val="20"/>
      <w:szCs w:val="20"/>
    </w:rPr>
  </w:style>
  <w:style w:type="character" w:customStyle="1" w:styleId="WW8Num38z1">
    <w:name w:val="WW8Num38z1"/>
    <w:rsid w:val="00DA6230"/>
    <w:rPr>
      <w:rFonts w:ascii="Courier New" w:hAnsi="Courier New" w:cs="Courier New" w:hint="default"/>
    </w:rPr>
  </w:style>
  <w:style w:type="character" w:customStyle="1" w:styleId="WW8Num38z2">
    <w:name w:val="WW8Num38z2"/>
    <w:rsid w:val="00DA6230"/>
    <w:rPr>
      <w:rFonts w:ascii="Wingdings" w:hAnsi="Wingdings" w:cs="Wingdings" w:hint="default"/>
    </w:rPr>
  </w:style>
  <w:style w:type="character" w:customStyle="1" w:styleId="WW8Num38z3">
    <w:name w:val="WW8Num38z3"/>
    <w:rsid w:val="00DA6230"/>
    <w:rPr>
      <w:rFonts w:ascii="Symbol" w:hAnsi="Symbol" w:cs="Symbol" w:hint="default"/>
    </w:rPr>
  </w:style>
  <w:style w:type="character" w:customStyle="1" w:styleId="WW8Num39z0">
    <w:name w:val="WW8Num39z0"/>
    <w:rsid w:val="00DA6230"/>
    <w:rPr>
      <w:rFonts w:hint="default"/>
    </w:rPr>
  </w:style>
  <w:style w:type="character" w:customStyle="1" w:styleId="WW8Num39z1">
    <w:name w:val="WW8Num39z1"/>
    <w:rsid w:val="00DA6230"/>
  </w:style>
  <w:style w:type="character" w:customStyle="1" w:styleId="WW8Num39z2">
    <w:name w:val="WW8Num39z2"/>
    <w:rsid w:val="00DA6230"/>
  </w:style>
  <w:style w:type="character" w:customStyle="1" w:styleId="WW8Num39z3">
    <w:name w:val="WW8Num39z3"/>
    <w:rsid w:val="00DA6230"/>
  </w:style>
  <w:style w:type="character" w:customStyle="1" w:styleId="WW8Num39z4">
    <w:name w:val="WW8Num39z4"/>
    <w:rsid w:val="00DA6230"/>
  </w:style>
  <w:style w:type="character" w:customStyle="1" w:styleId="WW8Num39z5">
    <w:name w:val="WW8Num39z5"/>
    <w:rsid w:val="00DA6230"/>
  </w:style>
  <w:style w:type="character" w:customStyle="1" w:styleId="WW8Num39z6">
    <w:name w:val="WW8Num39z6"/>
    <w:rsid w:val="00DA6230"/>
  </w:style>
  <w:style w:type="character" w:customStyle="1" w:styleId="WW8Num39z7">
    <w:name w:val="WW8Num39z7"/>
    <w:rsid w:val="00DA6230"/>
  </w:style>
  <w:style w:type="character" w:customStyle="1" w:styleId="WW8Num39z8">
    <w:name w:val="WW8Num39z8"/>
    <w:rsid w:val="00DA6230"/>
  </w:style>
  <w:style w:type="character" w:customStyle="1" w:styleId="WW8Num40z0">
    <w:name w:val="WW8Num40z0"/>
    <w:rsid w:val="00DA6230"/>
    <w:rPr>
      <w:rFonts w:ascii="Arial" w:eastAsia="Times New Roman" w:hAnsi="Arial" w:cs="Arial" w:hint="default"/>
      <w:sz w:val="20"/>
      <w:lang w:eastAsia="pl-PL"/>
    </w:rPr>
  </w:style>
  <w:style w:type="character" w:customStyle="1" w:styleId="WW8Num40z1">
    <w:name w:val="WW8Num40z1"/>
    <w:rsid w:val="00DA6230"/>
  </w:style>
  <w:style w:type="character" w:customStyle="1" w:styleId="WW8Num40z2">
    <w:name w:val="WW8Num40z2"/>
    <w:rsid w:val="00DA6230"/>
  </w:style>
  <w:style w:type="character" w:customStyle="1" w:styleId="WW8Num40z3">
    <w:name w:val="WW8Num40z3"/>
    <w:rsid w:val="00DA6230"/>
  </w:style>
  <w:style w:type="character" w:customStyle="1" w:styleId="WW8Num40z4">
    <w:name w:val="WW8Num40z4"/>
    <w:rsid w:val="00DA6230"/>
  </w:style>
  <w:style w:type="character" w:customStyle="1" w:styleId="WW8Num40z5">
    <w:name w:val="WW8Num40z5"/>
    <w:rsid w:val="00DA6230"/>
  </w:style>
  <w:style w:type="character" w:customStyle="1" w:styleId="WW8Num40z6">
    <w:name w:val="WW8Num40z6"/>
    <w:rsid w:val="00DA6230"/>
  </w:style>
  <w:style w:type="character" w:customStyle="1" w:styleId="WW8Num40z7">
    <w:name w:val="WW8Num40z7"/>
    <w:rsid w:val="00DA6230"/>
  </w:style>
  <w:style w:type="character" w:customStyle="1" w:styleId="WW8Num40z8">
    <w:name w:val="WW8Num40z8"/>
    <w:rsid w:val="00DA6230"/>
  </w:style>
  <w:style w:type="character" w:customStyle="1" w:styleId="Domylnaczcionkaakapitu3">
    <w:name w:val="Domyślna czcionka akapitu3"/>
    <w:rsid w:val="00DA6230"/>
  </w:style>
  <w:style w:type="character" w:customStyle="1" w:styleId="Znakinumeracji">
    <w:name w:val="Znaki numeracji"/>
    <w:rsid w:val="00DA6230"/>
  </w:style>
  <w:style w:type="character" w:customStyle="1" w:styleId="Tekstrdowy">
    <w:name w:val="Tekst źródłowy"/>
    <w:rsid w:val="00DA6230"/>
    <w:rPr>
      <w:rFonts w:ascii="Courier New" w:eastAsia="NSimSun" w:hAnsi="Courier New" w:cs="Courier New"/>
    </w:rPr>
  </w:style>
  <w:style w:type="character" w:customStyle="1" w:styleId="Wpisuytkownika">
    <w:name w:val="Wpis użytkownika"/>
    <w:rsid w:val="00DA6230"/>
    <w:rPr>
      <w:rFonts w:ascii="Arial" w:eastAsia="NSimSun" w:hAnsi="Arial" w:cs="Courier New"/>
      <w:b/>
      <w:bCs/>
      <w:i/>
      <w:iCs/>
      <w:sz w:val="22"/>
      <w:szCs w:val="22"/>
      <w:shd w:val="clear" w:color="auto" w:fill="auto"/>
    </w:rPr>
  </w:style>
  <w:style w:type="character" w:customStyle="1" w:styleId="Symbolewypunktowania">
    <w:name w:val="Symbole wypunktowania"/>
    <w:rsid w:val="00DA6230"/>
    <w:rPr>
      <w:rFonts w:ascii="OpenSymbol" w:eastAsia="OpenSymbol" w:hAnsi="OpenSymbol" w:cs="OpenSymbol"/>
    </w:rPr>
  </w:style>
  <w:style w:type="character" w:customStyle="1" w:styleId="Domylnaczcionkaakapitu1">
    <w:name w:val="Domyślna czcionka akapitu1"/>
    <w:rsid w:val="00DA6230"/>
  </w:style>
  <w:style w:type="character" w:customStyle="1" w:styleId="Domylnaczcionkaakapitu2">
    <w:name w:val="Domyślna czcionka akapitu2"/>
    <w:rsid w:val="00DA6230"/>
    <w:rPr>
      <w:rFonts w:ascii="Arial" w:hAnsi="Arial" w:cs="Arial"/>
    </w:rPr>
  </w:style>
  <w:style w:type="character" w:customStyle="1" w:styleId="Znakiprzypiswkocowych">
    <w:name w:val="Znaki przypisów końcowych"/>
    <w:rsid w:val="00DA6230"/>
    <w:rPr>
      <w:vertAlign w:val="superscript"/>
    </w:rPr>
  </w:style>
  <w:style w:type="character" w:customStyle="1" w:styleId="Odwoaniedokomentarza1">
    <w:name w:val="Odwołanie do komentarza1"/>
    <w:rsid w:val="00DA6230"/>
    <w:rPr>
      <w:sz w:val="16"/>
      <w:szCs w:val="16"/>
    </w:rPr>
  </w:style>
  <w:style w:type="paragraph" w:customStyle="1" w:styleId="Nagwek22">
    <w:name w:val="Nagłówek2"/>
    <w:basedOn w:val="Normalny"/>
    <w:next w:val="Tekstpodstawowy"/>
    <w:rsid w:val="00DA6230"/>
    <w:pPr>
      <w:keepNext/>
      <w:widowControl w:val="0"/>
      <w:suppressAutoHyphens/>
      <w:spacing w:before="240" w:after="120"/>
    </w:pPr>
    <w:rPr>
      <w:rFonts w:ascii="Liberation Sans" w:eastAsia="Microsoft YaHei" w:hAnsi="Liberation Sans" w:cs="Lucida Sans"/>
      <w:kern w:val="1"/>
      <w:sz w:val="28"/>
      <w:szCs w:val="28"/>
      <w:lang w:eastAsia="zh-CN" w:bidi="hi-IN"/>
    </w:rPr>
  </w:style>
  <w:style w:type="paragraph" w:styleId="Lista">
    <w:name w:val="List"/>
    <w:basedOn w:val="Tekstpodstawowy"/>
    <w:rsid w:val="00DA6230"/>
    <w:pPr>
      <w:widowControl w:val="0"/>
      <w:suppressAutoHyphens/>
    </w:pPr>
    <w:rPr>
      <w:rFonts w:ascii="Arial" w:eastAsia="SimSun" w:hAnsi="Arial" w:cs="Lucida Sans"/>
      <w:b/>
      <w:kern w:val="1"/>
      <w:sz w:val="22"/>
      <w:lang w:eastAsia="zh-CN" w:bidi="hi-IN"/>
    </w:rPr>
  </w:style>
  <w:style w:type="paragraph" w:customStyle="1" w:styleId="Indeks">
    <w:name w:val="Indeks"/>
    <w:basedOn w:val="Normalny"/>
    <w:rsid w:val="00DA6230"/>
    <w:pPr>
      <w:widowControl w:val="0"/>
      <w:suppressLineNumbers/>
      <w:suppressAutoHyphens/>
    </w:pPr>
    <w:rPr>
      <w:rFonts w:eastAsia="SimSun" w:cs="Lucida Sans"/>
      <w:kern w:val="1"/>
      <w:lang w:eastAsia="zh-CN" w:bidi="hi-IN"/>
    </w:rPr>
  </w:style>
  <w:style w:type="paragraph" w:customStyle="1" w:styleId="Nagwek12">
    <w:name w:val="Nagłówek1"/>
    <w:basedOn w:val="Normalny"/>
    <w:next w:val="Tekstpodstawowy"/>
    <w:rsid w:val="00DA6230"/>
    <w:pPr>
      <w:keepNext/>
      <w:widowControl w:val="0"/>
      <w:suppressAutoHyphens/>
      <w:spacing w:before="240" w:after="120"/>
    </w:pPr>
    <w:rPr>
      <w:rFonts w:ascii="Arial" w:eastAsia="Microsoft YaHei" w:hAnsi="Arial" w:cs="Lucida Sans"/>
      <w:kern w:val="1"/>
      <w:sz w:val="28"/>
      <w:szCs w:val="28"/>
      <w:lang w:eastAsia="zh-CN" w:bidi="hi-IN"/>
    </w:rPr>
  </w:style>
  <w:style w:type="paragraph" w:customStyle="1" w:styleId="Podpis1">
    <w:name w:val="Podpis1"/>
    <w:basedOn w:val="Normalny"/>
    <w:rsid w:val="00DA6230"/>
    <w:pPr>
      <w:widowControl w:val="0"/>
      <w:suppressLineNumbers/>
      <w:suppressAutoHyphens/>
      <w:spacing w:before="120" w:after="120"/>
    </w:pPr>
    <w:rPr>
      <w:rFonts w:eastAsia="SimSun" w:cs="Lucida Sans"/>
      <w:i/>
      <w:iCs/>
      <w:kern w:val="1"/>
      <w:lang w:eastAsia="zh-CN" w:bidi="hi-IN"/>
    </w:rPr>
  </w:style>
  <w:style w:type="character" w:customStyle="1" w:styleId="StopkaZnak1">
    <w:name w:val="Stopka Znak1"/>
    <w:basedOn w:val="Domylnaczcionkaakapitu"/>
    <w:uiPriority w:val="99"/>
    <w:rsid w:val="00DA6230"/>
    <w:rPr>
      <w:rFonts w:eastAsia="SimSun" w:cs="Lucida Sans"/>
      <w:kern w:val="1"/>
      <w:sz w:val="24"/>
      <w:szCs w:val="24"/>
      <w:lang w:eastAsia="zh-CN" w:bidi="hi-IN"/>
    </w:rPr>
  </w:style>
  <w:style w:type="paragraph" w:styleId="Spistreci1">
    <w:name w:val="toc 1"/>
    <w:basedOn w:val="Indeks"/>
    <w:rsid w:val="00DA6230"/>
    <w:pPr>
      <w:tabs>
        <w:tab w:val="right" w:leader="dot" w:pos="9921"/>
      </w:tabs>
      <w:ind w:left="283" w:hanging="283"/>
    </w:pPr>
    <w:rPr>
      <w:rFonts w:ascii="Arial" w:hAnsi="Arial" w:cs="Arial"/>
      <w:b/>
      <w:sz w:val="22"/>
    </w:rPr>
  </w:style>
  <w:style w:type="paragraph" w:styleId="Spistreci2">
    <w:name w:val="toc 2"/>
    <w:basedOn w:val="Indeks"/>
    <w:rsid w:val="00DA6230"/>
    <w:pPr>
      <w:tabs>
        <w:tab w:val="right" w:leader="dot" w:pos="10035"/>
      </w:tabs>
      <w:spacing w:before="57" w:after="57"/>
      <w:ind w:left="680" w:hanging="340"/>
    </w:pPr>
    <w:rPr>
      <w:rFonts w:ascii="Arial" w:hAnsi="Arial" w:cs="Arial"/>
      <w:b/>
      <w:sz w:val="21"/>
    </w:rPr>
  </w:style>
  <w:style w:type="paragraph" w:styleId="Nagwekwykazurde">
    <w:name w:val="toa heading"/>
    <w:basedOn w:val="Nagwek12"/>
    <w:rsid w:val="00DA6230"/>
    <w:pPr>
      <w:suppressLineNumbers/>
    </w:pPr>
    <w:rPr>
      <w:b/>
      <w:bCs/>
      <w:sz w:val="32"/>
      <w:szCs w:val="32"/>
    </w:rPr>
  </w:style>
  <w:style w:type="paragraph" w:styleId="Spistreci3">
    <w:name w:val="toc 3"/>
    <w:basedOn w:val="Indeks"/>
    <w:rsid w:val="00DA6230"/>
    <w:pPr>
      <w:tabs>
        <w:tab w:val="num" w:pos="720"/>
        <w:tab w:val="right" w:leader="dot" w:pos="9072"/>
      </w:tabs>
      <w:spacing w:before="57" w:after="57"/>
      <w:ind w:left="720" w:hanging="360"/>
    </w:pPr>
    <w:rPr>
      <w:rFonts w:ascii="Arial" w:hAnsi="Arial" w:cs="Arial"/>
      <w:sz w:val="20"/>
    </w:rPr>
  </w:style>
  <w:style w:type="paragraph" w:customStyle="1" w:styleId="Nagwektabeli">
    <w:name w:val="Nagłówek tabeli"/>
    <w:basedOn w:val="Zawartotabeli"/>
    <w:rsid w:val="00DA6230"/>
    <w:pPr>
      <w:jc w:val="center"/>
    </w:pPr>
    <w:rPr>
      <w:rFonts w:eastAsia="SimSun" w:cs="Lucida Sans"/>
      <w:b/>
      <w:bCs/>
      <w:lang w:eastAsia="zh-CN" w:bidi="hi-IN"/>
    </w:rPr>
  </w:style>
  <w:style w:type="character" w:customStyle="1" w:styleId="TekstprzypisukocowegoZnak1">
    <w:name w:val="Tekst przypisu końcowego Znak1"/>
    <w:basedOn w:val="Domylnaczcionkaakapitu"/>
    <w:rsid w:val="00DA6230"/>
    <w:rPr>
      <w:rFonts w:eastAsia="SimSun" w:cs="Mangal"/>
      <w:kern w:val="1"/>
      <w:szCs w:val="18"/>
      <w:lang w:eastAsia="zh-CN" w:bidi="hi-IN"/>
    </w:rPr>
  </w:style>
  <w:style w:type="paragraph" w:customStyle="1" w:styleId="xl76">
    <w:name w:val="xl76"/>
    <w:basedOn w:val="Normalny"/>
    <w:rsid w:val="00DA6230"/>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eastAsia="Times New Roman"/>
      <w:kern w:val="1"/>
      <w:lang w:eastAsia="zh-CN"/>
    </w:rPr>
  </w:style>
  <w:style w:type="paragraph" w:customStyle="1" w:styleId="Tekstkomentarza1">
    <w:name w:val="Tekst komentarza1"/>
    <w:basedOn w:val="Normalny"/>
    <w:rsid w:val="00DA6230"/>
    <w:pPr>
      <w:widowControl w:val="0"/>
      <w:suppressAutoHyphens/>
    </w:pPr>
    <w:rPr>
      <w:rFonts w:eastAsia="SimSun" w:cs="Mangal"/>
      <w:kern w:val="1"/>
      <w:sz w:val="20"/>
      <w:szCs w:val="18"/>
      <w:lang w:eastAsia="zh-CN" w:bidi="hi-IN"/>
    </w:rPr>
  </w:style>
  <w:style w:type="character" w:customStyle="1" w:styleId="TekstkomentarzaZnak1">
    <w:name w:val="Tekst komentarza Znak1"/>
    <w:basedOn w:val="Domylnaczcionkaakapitu"/>
    <w:uiPriority w:val="99"/>
    <w:semiHidden/>
    <w:rsid w:val="00DA6230"/>
    <w:rPr>
      <w:rFonts w:eastAsia="SimSun" w:cs="Mangal"/>
      <w:kern w:val="1"/>
      <w:szCs w:val="18"/>
      <w:lang w:eastAsia="zh-CN" w:bidi="hi-IN"/>
    </w:rPr>
  </w:style>
  <w:style w:type="character" w:customStyle="1" w:styleId="TematkomentarzaZnak1">
    <w:name w:val="Temat komentarza Znak1"/>
    <w:basedOn w:val="TekstkomentarzaZnak1"/>
    <w:rsid w:val="00DA6230"/>
    <w:rPr>
      <w:rFonts w:eastAsia="SimSun" w:cs="Mangal"/>
      <w:b/>
      <w:bCs/>
      <w:kern w:val="1"/>
      <w:szCs w:val="18"/>
      <w:lang w:eastAsia="zh-CN" w:bidi="hi-IN"/>
    </w:rPr>
  </w:style>
  <w:style w:type="character" w:customStyle="1" w:styleId="TekstdymkaZnak1">
    <w:name w:val="Tekst dymka Znak1"/>
    <w:basedOn w:val="Domylnaczcionkaakapitu"/>
    <w:rsid w:val="00DA6230"/>
    <w:rPr>
      <w:rFonts w:ascii="Segoe UI" w:eastAsia="SimSun" w:hAnsi="Segoe UI" w:cs="Mangal"/>
      <w:kern w:val="1"/>
      <w:sz w:val="18"/>
      <w:szCs w:val="16"/>
      <w:lang w:eastAsia="zh-CN" w:bidi="hi-IN"/>
    </w:rPr>
  </w:style>
  <w:style w:type="paragraph" w:styleId="Poprawka">
    <w:name w:val="Revision"/>
    <w:hidden/>
    <w:uiPriority w:val="99"/>
    <w:semiHidden/>
    <w:rsid w:val="00DA6230"/>
    <w:pPr>
      <w:spacing w:before="0" w:after="0"/>
      <w:jc w:val="left"/>
    </w:pPr>
    <w:rPr>
      <w:rFonts w:ascii="Times New Roman" w:eastAsia="SimSun" w:hAnsi="Times New Roman" w:cs="Mangal"/>
      <w:kern w:val="1"/>
      <w:sz w:val="24"/>
      <w:szCs w:val="21"/>
      <w:lang w:eastAsia="zh-CN" w:bidi="hi-IN"/>
    </w:rPr>
  </w:style>
  <w:style w:type="paragraph" w:customStyle="1" w:styleId="TableParagraph">
    <w:name w:val="Table Paragraph"/>
    <w:basedOn w:val="Normalny"/>
    <w:uiPriority w:val="1"/>
    <w:rsid w:val="001A28C6"/>
    <w:pPr>
      <w:widowControl w:val="0"/>
      <w:autoSpaceDE w:val="0"/>
      <w:autoSpaceDN w:val="0"/>
      <w:jc w:val="center"/>
    </w:pPr>
    <w:rPr>
      <w:rFonts w:ascii="Arial" w:eastAsia="Arial" w:hAnsi="Arial" w:cs="Arial"/>
      <w:sz w:val="22"/>
      <w:szCs w:val="22"/>
      <w:lang w:eastAsia="en-US"/>
    </w:rPr>
  </w:style>
  <w:style w:type="paragraph" w:customStyle="1" w:styleId="Standard">
    <w:name w:val="Standard"/>
    <w:rsid w:val="00683063"/>
    <w:pPr>
      <w:widowControl w:val="0"/>
      <w:suppressAutoHyphens/>
      <w:autoSpaceDN w:val="0"/>
      <w:spacing w:before="0" w:after="0" w:line="360" w:lineRule="auto"/>
      <w:textAlignment w:val="baseline"/>
    </w:pPr>
    <w:rPr>
      <w:rFonts w:ascii="Arial" w:eastAsia="SimSun" w:hAnsi="Arial" w:cs="Tahoma"/>
      <w:kern w:val="3"/>
      <w:szCs w:val="24"/>
      <w:lang w:eastAsia="zh-CN" w:bidi="hi-IN"/>
    </w:rPr>
  </w:style>
  <w:style w:type="paragraph" w:customStyle="1" w:styleId="TableContents">
    <w:name w:val="Table Contents"/>
    <w:basedOn w:val="Standard"/>
    <w:rsid w:val="00683063"/>
    <w:pPr>
      <w:suppressLineNumbers/>
      <w:spacing w:line="240" w:lineRule="auto"/>
      <w:jc w:val="left"/>
    </w:pPr>
    <w:rPr>
      <w:rFonts w:ascii="Calibri" w:hAnsi="Calibri"/>
      <w:color w:val="4C4C4C"/>
      <w:sz w:val="14"/>
    </w:rPr>
  </w:style>
  <w:style w:type="paragraph" w:customStyle="1" w:styleId="Table">
    <w:name w:val="Table"/>
    <w:basedOn w:val="Legenda"/>
    <w:rsid w:val="00683063"/>
    <w:pPr>
      <w:widowControl w:val="0"/>
      <w:suppressLineNumbers/>
      <w:suppressAutoHyphens/>
      <w:autoSpaceDN w:val="0"/>
      <w:spacing w:before="119" w:after="6" w:line="360" w:lineRule="auto"/>
      <w:textAlignment w:val="baseline"/>
    </w:pPr>
    <w:rPr>
      <w:rFonts w:ascii="Arial" w:eastAsia="SimSun" w:hAnsi="Arial" w:cs="Tahoma"/>
      <w:b w:val="0"/>
      <w:i w:val="0"/>
      <w:iCs/>
      <w:kern w:val="3"/>
      <w:sz w:val="21"/>
      <w:szCs w:val="24"/>
      <w:lang w:eastAsia="zh-CN" w:bidi="hi-IN"/>
    </w:rPr>
  </w:style>
  <w:style w:type="paragraph" w:customStyle="1" w:styleId="Normalny3">
    <w:name w:val="Normalny3"/>
    <w:rsid w:val="00683063"/>
    <w:pPr>
      <w:suppressAutoHyphens/>
      <w:autoSpaceDN w:val="0"/>
      <w:spacing w:before="0" w:after="0" w:line="360" w:lineRule="auto"/>
      <w:textAlignment w:val="baseline"/>
    </w:pPr>
    <w:rPr>
      <w:rFonts w:ascii="Arial" w:eastAsia="SimSun, 宋体" w:hAnsi="Arial" w:cs="Mangal"/>
      <w:kern w:val="3"/>
      <w:lang w:eastAsia="zh-CN" w:bidi="hi-IN"/>
    </w:rPr>
  </w:style>
  <w:style w:type="character" w:customStyle="1" w:styleId="Domylnaczcionkaakapitu5">
    <w:name w:val="Domyślna czcionka akapitu5"/>
    <w:rsid w:val="00683063"/>
    <w:rPr>
      <w:b/>
      <w:bCs/>
    </w:rPr>
  </w:style>
  <w:style w:type="character" w:customStyle="1" w:styleId="fn-ref">
    <w:name w:val="fn-ref"/>
    <w:basedOn w:val="Domylnaczcionkaakapitu"/>
    <w:rsid w:val="00FA1854"/>
  </w:style>
  <w:style w:type="character" w:customStyle="1" w:styleId="PogrubienieTeksttreci2115pt">
    <w:name w:val="Pogrubienie;Tekst treści (2) + 11;5 pt"/>
    <w:basedOn w:val="Teksttreci2"/>
    <w:rsid w:val="00922836"/>
    <w:rPr>
      <w:rFonts w:ascii="Arial" w:eastAsia="Arial" w:hAnsi="Arial" w:cs="Arial"/>
      <w:b/>
      <w:bCs/>
      <w:color w:val="000000"/>
      <w:spacing w:val="0"/>
      <w:w w:val="100"/>
      <w:position w:val="0"/>
      <w:sz w:val="23"/>
      <w:szCs w:val="23"/>
      <w:shd w:val="clear" w:color="auto" w:fill="FFFFFF"/>
      <w:lang w:val="pl-PL" w:eastAsia="pl-PL" w:bidi="pl-PL"/>
    </w:rPr>
  </w:style>
  <w:style w:type="table" w:customStyle="1" w:styleId="TableNormal">
    <w:name w:val="Table Normal"/>
    <w:uiPriority w:val="2"/>
    <w:semiHidden/>
    <w:unhideWhenUsed/>
    <w:qFormat/>
    <w:rsid w:val="00135EC2"/>
    <w:pPr>
      <w:widowControl w:val="0"/>
      <w:autoSpaceDE w:val="0"/>
      <w:autoSpaceDN w:val="0"/>
      <w:spacing w:before="0" w:after="0"/>
      <w:jc w:val="left"/>
    </w:pPr>
    <w:rPr>
      <w:lang w:val="en-US"/>
    </w:rPr>
    <w:tblPr>
      <w:tblInd w:w="0" w:type="dxa"/>
      <w:tblCellMar>
        <w:top w:w="0" w:type="dxa"/>
        <w:left w:w="0" w:type="dxa"/>
        <w:bottom w:w="0" w:type="dxa"/>
        <w:right w:w="0" w:type="dxa"/>
      </w:tblCellMar>
    </w:tblPr>
  </w:style>
  <w:style w:type="character" w:customStyle="1" w:styleId="Teksttreci2Bezpogrubienia">
    <w:name w:val="Tekst treści (2) + Bez pogrubienia"/>
    <w:basedOn w:val="Teksttreci2"/>
    <w:rsid w:val="00243EA8"/>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210ptBezpogrubienia">
    <w:name w:val="Tekst treści (2) + 10 pt;Bez pogrubienia"/>
    <w:basedOn w:val="Teksttreci2"/>
    <w:rsid w:val="00E1186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markedcontent">
    <w:name w:val="markedcontent"/>
    <w:basedOn w:val="Domylnaczcionkaakapitu"/>
    <w:rsid w:val="005B7E60"/>
  </w:style>
  <w:style w:type="paragraph" w:styleId="Podtytu">
    <w:name w:val="Subtitle"/>
    <w:basedOn w:val="Normalny"/>
    <w:next w:val="Normalny"/>
    <w:link w:val="PodtytuZnak"/>
    <w:uiPriority w:val="11"/>
    <w:qFormat/>
    <w:rsid w:val="00F62701"/>
    <w:pPr>
      <w:widowControl w:val="0"/>
      <w:numPr>
        <w:ilvl w:val="1"/>
      </w:numPr>
      <w:spacing w:after="160"/>
    </w:pPr>
    <w:rPr>
      <w:rFonts w:asciiTheme="minorHAnsi" w:eastAsiaTheme="minorEastAsia" w:hAnsiTheme="minorHAnsi" w:cstheme="minorBidi"/>
      <w:color w:val="5A5A5A" w:themeColor="text1" w:themeTint="A5"/>
      <w:spacing w:val="15"/>
      <w:sz w:val="22"/>
      <w:szCs w:val="22"/>
      <w:lang w:bidi="pl-PL"/>
    </w:rPr>
  </w:style>
  <w:style w:type="character" w:customStyle="1" w:styleId="PodtytuZnak">
    <w:name w:val="Podtytuł Znak"/>
    <w:basedOn w:val="Domylnaczcionkaakapitu"/>
    <w:link w:val="Podtytu"/>
    <w:uiPriority w:val="11"/>
    <w:rsid w:val="00F62701"/>
    <w:rPr>
      <w:rFonts w:eastAsiaTheme="minorEastAsia"/>
      <w:color w:val="5A5A5A" w:themeColor="text1" w:themeTint="A5"/>
      <w:spacing w:val="15"/>
      <w:lang w:eastAsia="pl-PL" w:bidi="pl-PL"/>
    </w:rPr>
  </w:style>
  <w:style w:type="paragraph" w:customStyle="1" w:styleId="doc-ti">
    <w:name w:val="doc-ti"/>
    <w:basedOn w:val="Normalny"/>
    <w:rsid w:val="00826067"/>
    <w:pPr>
      <w:spacing w:before="100" w:beforeAutospacing="1" w:after="100" w:afterAutospacing="1"/>
    </w:pPr>
    <w:rPr>
      <w:rFonts w:eastAsia="Times New Roman"/>
    </w:rPr>
  </w:style>
  <w:style w:type="character" w:customStyle="1" w:styleId="normaltextrun">
    <w:name w:val="normaltextrun"/>
    <w:basedOn w:val="Domylnaczcionkaakapitu"/>
    <w:rsid w:val="00ED44C4"/>
  </w:style>
  <w:style w:type="character" w:customStyle="1" w:styleId="spellingerror">
    <w:name w:val="spellingerror"/>
    <w:basedOn w:val="Domylnaczcionkaakapitu"/>
    <w:rsid w:val="00ED44C4"/>
  </w:style>
  <w:style w:type="character" w:customStyle="1" w:styleId="eop">
    <w:name w:val="eop"/>
    <w:basedOn w:val="Domylnaczcionkaakapitu"/>
    <w:rsid w:val="00ED44C4"/>
  </w:style>
  <w:style w:type="character" w:customStyle="1" w:styleId="Podpistabeli3">
    <w:name w:val="Podpis tabeli (3)_"/>
    <w:basedOn w:val="Domylnaczcionkaakapitu"/>
    <w:link w:val="Podpistabeli30"/>
    <w:rsid w:val="0034710D"/>
    <w:rPr>
      <w:rFonts w:ascii="Arial" w:eastAsia="Arial" w:hAnsi="Arial" w:cs="Arial"/>
      <w:sz w:val="19"/>
      <w:szCs w:val="19"/>
      <w:shd w:val="clear" w:color="auto" w:fill="FFFFFF"/>
    </w:rPr>
  </w:style>
  <w:style w:type="paragraph" w:customStyle="1" w:styleId="Podpistabeli30">
    <w:name w:val="Podpis tabeli (3)"/>
    <w:basedOn w:val="Normalny"/>
    <w:link w:val="Podpistabeli3"/>
    <w:rsid w:val="0034710D"/>
    <w:pPr>
      <w:widowControl w:val="0"/>
      <w:shd w:val="clear" w:color="auto" w:fill="FFFFFF"/>
      <w:spacing w:line="0" w:lineRule="atLeast"/>
    </w:pPr>
    <w:rPr>
      <w:rFonts w:ascii="Arial" w:eastAsia="Arial" w:hAnsi="Arial" w:cs="Arial"/>
      <w:sz w:val="19"/>
      <w:szCs w:val="19"/>
      <w:lang w:eastAsia="en-US"/>
    </w:rPr>
  </w:style>
  <w:style w:type="character" w:customStyle="1" w:styleId="NormalnyWebZnak">
    <w:name w:val="Normalny (Web) Znak"/>
    <w:aliases w:val="nagłówek 3 Znak"/>
    <w:link w:val="NormalnyWeb"/>
    <w:locked/>
    <w:rsid w:val="00932513"/>
    <w:rPr>
      <w:rFonts w:ascii="Arial" w:eastAsia="Arial Unicode MS" w:hAnsi="Arial" w:cs="Times New Roman"/>
      <w:sz w:val="24"/>
      <w:szCs w:val="20"/>
      <w:lang w:eastAsia="pl-PL"/>
    </w:rPr>
  </w:style>
  <w:style w:type="character" w:styleId="Odwoaniedelikatne">
    <w:name w:val="Subtle Reference"/>
    <w:basedOn w:val="Domylnaczcionkaakapitu"/>
    <w:uiPriority w:val="31"/>
    <w:rsid w:val="0093251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6454">
      <w:bodyDiv w:val="1"/>
      <w:marLeft w:val="0"/>
      <w:marRight w:val="0"/>
      <w:marTop w:val="0"/>
      <w:marBottom w:val="0"/>
      <w:divBdr>
        <w:top w:val="none" w:sz="0" w:space="0" w:color="auto"/>
        <w:left w:val="none" w:sz="0" w:space="0" w:color="auto"/>
        <w:bottom w:val="none" w:sz="0" w:space="0" w:color="auto"/>
        <w:right w:val="none" w:sz="0" w:space="0" w:color="auto"/>
      </w:divBdr>
    </w:div>
    <w:div w:id="28380109">
      <w:bodyDiv w:val="1"/>
      <w:marLeft w:val="0"/>
      <w:marRight w:val="0"/>
      <w:marTop w:val="0"/>
      <w:marBottom w:val="0"/>
      <w:divBdr>
        <w:top w:val="none" w:sz="0" w:space="0" w:color="auto"/>
        <w:left w:val="none" w:sz="0" w:space="0" w:color="auto"/>
        <w:bottom w:val="none" w:sz="0" w:space="0" w:color="auto"/>
        <w:right w:val="none" w:sz="0" w:space="0" w:color="auto"/>
      </w:divBdr>
    </w:div>
    <w:div w:id="77140580">
      <w:bodyDiv w:val="1"/>
      <w:marLeft w:val="0"/>
      <w:marRight w:val="0"/>
      <w:marTop w:val="0"/>
      <w:marBottom w:val="0"/>
      <w:divBdr>
        <w:top w:val="none" w:sz="0" w:space="0" w:color="auto"/>
        <w:left w:val="none" w:sz="0" w:space="0" w:color="auto"/>
        <w:bottom w:val="none" w:sz="0" w:space="0" w:color="auto"/>
        <w:right w:val="none" w:sz="0" w:space="0" w:color="auto"/>
      </w:divBdr>
    </w:div>
    <w:div w:id="328366082">
      <w:bodyDiv w:val="1"/>
      <w:marLeft w:val="0"/>
      <w:marRight w:val="0"/>
      <w:marTop w:val="0"/>
      <w:marBottom w:val="0"/>
      <w:divBdr>
        <w:top w:val="none" w:sz="0" w:space="0" w:color="auto"/>
        <w:left w:val="none" w:sz="0" w:space="0" w:color="auto"/>
        <w:bottom w:val="none" w:sz="0" w:space="0" w:color="auto"/>
        <w:right w:val="none" w:sz="0" w:space="0" w:color="auto"/>
      </w:divBdr>
    </w:div>
    <w:div w:id="357587749">
      <w:bodyDiv w:val="1"/>
      <w:marLeft w:val="0"/>
      <w:marRight w:val="0"/>
      <w:marTop w:val="0"/>
      <w:marBottom w:val="0"/>
      <w:divBdr>
        <w:top w:val="none" w:sz="0" w:space="0" w:color="auto"/>
        <w:left w:val="none" w:sz="0" w:space="0" w:color="auto"/>
        <w:bottom w:val="none" w:sz="0" w:space="0" w:color="auto"/>
        <w:right w:val="none" w:sz="0" w:space="0" w:color="auto"/>
      </w:divBdr>
    </w:div>
    <w:div w:id="418599774">
      <w:bodyDiv w:val="1"/>
      <w:marLeft w:val="0"/>
      <w:marRight w:val="0"/>
      <w:marTop w:val="0"/>
      <w:marBottom w:val="0"/>
      <w:divBdr>
        <w:top w:val="none" w:sz="0" w:space="0" w:color="auto"/>
        <w:left w:val="none" w:sz="0" w:space="0" w:color="auto"/>
        <w:bottom w:val="none" w:sz="0" w:space="0" w:color="auto"/>
        <w:right w:val="none" w:sz="0" w:space="0" w:color="auto"/>
      </w:divBdr>
    </w:div>
    <w:div w:id="517476124">
      <w:bodyDiv w:val="1"/>
      <w:marLeft w:val="0"/>
      <w:marRight w:val="0"/>
      <w:marTop w:val="0"/>
      <w:marBottom w:val="0"/>
      <w:divBdr>
        <w:top w:val="none" w:sz="0" w:space="0" w:color="auto"/>
        <w:left w:val="none" w:sz="0" w:space="0" w:color="auto"/>
        <w:bottom w:val="none" w:sz="0" w:space="0" w:color="auto"/>
        <w:right w:val="none" w:sz="0" w:space="0" w:color="auto"/>
      </w:divBdr>
    </w:div>
    <w:div w:id="680276226">
      <w:bodyDiv w:val="1"/>
      <w:marLeft w:val="0"/>
      <w:marRight w:val="0"/>
      <w:marTop w:val="0"/>
      <w:marBottom w:val="0"/>
      <w:divBdr>
        <w:top w:val="none" w:sz="0" w:space="0" w:color="auto"/>
        <w:left w:val="none" w:sz="0" w:space="0" w:color="auto"/>
        <w:bottom w:val="none" w:sz="0" w:space="0" w:color="auto"/>
        <w:right w:val="none" w:sz="0" w:space="0" w:color="auto"/>
      </w:divBdr>
    </w:div>
    <w:div w:id="723989965">
      <w:bodyDiv w:val="1"/>
      <w:marLeft w:val="0"/>
      <w:marRight w:val="0"/>
      <w:marTop w:val="0"/>
      <w:marBottom w:val="0"/>
      <w:divBdr>
        <w:top w:val="none" w:sz="0" w:space="0" w:color="auto"/>
        <w:left w:val="none" w:sz="0" w:space="0" w:color="auto"/>
        <w:bottom w:val="none" w:sz="0" w:space="0" w:color="auto"/>
        <w:right w:val="none" w:sz="0" w:space="0" w:color="auto"/>
      </w:divBdr>
    </w:div>
    <w:div w:id="734549113">
      <w:bodyDiv w:val="1"/>
      <w:marLeft w:val="0"/>
      <w:marRight w:val="0"/>
      <w:marTop w:val="0"/>
      <w:marBottom w:val="0"/>
      <w:divBdr>
        <w:top w:val="none" w:sz="0" w:space="0" w:color="auto"/>
        <w:left w:val="none" w:sz="0" w:space="0" w:color="auto"/>
        <w:bottom w:val="none" w:sz="0" w:space="0" w:color="auto"/>
        <w:right w:val="none" w:sz="0" w:space="0" w:color="auto"/>
      </w:divBdr>
    </w:div>
    <w:div w:id="763456273">
      <w:bodyDiv w:val="1"/>
      <w:marLeft w:val="0"/>
      <w:marRight w:val="0"/>
      <w:marTop w:val="0"/>
      <w:marBottom w:val="0"/>
      <w:divBdr>
        <w:top w:val="none" w:sz="0" w:space="0" w:color="auto"/>
        <w:left w:val="none" w:sz="0" w:space="0" w:color="auto"/>
        <w:bottom w:val="none" w:sz="0" w:space="0" w:color="auto"/>
        <w:right w:val="none" w:sz="0" w:space="0" w:color="auto"/>
      </w:divBdr>
    </w:div>
    <w:div w:id="846212640">
      <w:bodyDiv w:val="1"/>
      <w:marLeft w:val="0"/>
      <w:marRight w:val="0"/>
      <w:marTop w:val="0"/>
      <w:marBottom w:val="0"/>
      <w:divBdr>
        <w:top w:val="none" w:sz="0" w:space="0" w:color="auto"/>
        <w:left w:val="none" w:sz="0" w:space="0" w:color="auto"/>
        <w:bottom w:val="none" w:sz="0" w:space="0" w:color="auto"/>
        <w:right w:val="none" w:sz="0" w:space="0" w:color="auto"/>
      </w:divBdr>
    </w:div>
    <w:div w:id="852956306">
      <w:bodyDiv w:val="1"/>
      <w:marLeft w:val="0"/>
      <w:marRight w:val="0"/>
      <w:marTop w:val="0"/>
      <w:marBottom w:val="0"/>
      <w:divBdr>
        <w:top w:val="none" w:sz="0" w:space="0" w:color="auto"/>
        <w:left w:val="none" w:sz="0" w:space="0" w:color="auto"/>
        <w:bottom w:val="none" w:sz="0" w:space="0" w:color="auto"/>
        <w:right w:val="none" w:sz="0" w:space="0" w:color="auto"/>
      </w:divBdr>
      <w:divsChild>
        <w:div w:id="584656809">
          <w:marLeft w:val="0"/>
          <w:marRight w:val="0"/>
          <w:marTop w:val="240"/>
          <w:marBottom w:val="0"/>
          <w:divBdr>
            <w:top w:val="none" w:sz="0" w:space="0" w:color="auto"/>
            <w:left w:val="none" w:sz="0" w:space="0" w:color="auto"/>
            <w:bottom w:val="none" w:sz="0" w:space="0" w:color="auto"/>
            <w:right w:val="none" w:sz="0" w:space="0" w:color="auto"/>
          </w:divBdr>
        </w:div>
        <w:div w:id="619386783">
          <w:marLeft w:val="0"/>
          <w:marRight w:val="0"/>
          <w:marTop w:val="240"/>
          <w:marBottom w:val="0"/>
          <w:divBdr>
            <w:top w:val="none" w:sz="0" w:space="0" w:color="auto"/>
            <w:left w:val="none" w:sz="0" w:space="0" w:color="auto"/>
            <w:bottom w:val="none" w:sz="0" w:space="0" w:color="auto"/>
            <w:right w:val="none" w:sz="0" w:space="0" w:color="auto"/>
          </w:divBdr>
        </w:div>
      </w:divsChild>
    </w:div>
    <w:div w:id="968511508">
      <w:bodyDiv w:val="1"/>
      <w:marLeft w:val="0"/>
      <w:marRight w:val="0"/>
      <w:marTop w:val="0"/>
      <w:marBottom w:val="0"/>
      <w:divBdr>
        <w:top w:val="none" w:sz="0" w:space="0" w:color="auto"/>
        <w:left w:val="none" w:sz="0" w:space="0" w:color="auto"/>
        <w:bottom w:val="none" w:sz="0" w:space="0" w:color="auto"/>
        <w:right w:val="none" w:sz="0" w:space="0" w:color="auto"/>
      </w:divBdr>
      <w:divsChild>
        <w:div w:id="835923721">
          <w:marLeft w:val="0"/>
          <w:marRight w:val="0"/>
          <w:marTop w:val="72"/>
          <w:marBottom w:val="0"/>
          <w:divBdr>
            <w:top w:val="none" w:sz="0" w:space="0" w:color="auto"/>
            <w:left w:val="none" w:sz="0" w:space="0" w:color="auto"/>
            <w:bottom w:val="none" w:sz="0" w:space="0" w:color="auto"/>
            <w:right w:val="none" w:sz="0" w:space="0" w:color="auto"/>
          </w:divBdr>
          <w:divsChild>
            <w:div w:id="1622805358">
              <w:marLeft w:val="0"/>
              <w:marRight w:val="0"/>
              <w:marTop w:val="0"/>
              <w:marBottom w:val="0"/>
              <w:divBdr>
                <w:top w:val="none" w:sz="0" w:space="0" w:color="auto"/>
                <w:left w:val="none" w:sz="0" w:space="0" w:color="auto"/>
                <w:bottom w:val="none" w:sz="0" w:space="0" w:color="auto"/>
                <w:right w:val="none" w:sz="0" w:space="0" w:color="auto"/>
              </w:divBdr>
            </w:div>
            <w:div w:id="206991738">
              <w:marLeft w:val="360"/>
              <w:marRight w:val="0"/>
              <w:marTop w:val="72"/>
              <w:marBottom w:val="72"/>
              <w:divBdr>
                <w:top w:val="none" w:sz="0" w:space="0" w:color="auto"/>
                <w:left w:val="none" w:sz="0" w:space="0" w:color="auto"/>
                <w:bottom w:val="none" w:sz="0" w:space="0" w:color="auto"/>
                <w:right w:val="none" w:sz="0" w:space="0" w:color="auto"/>
              </w:divBdr>
              <w:divsChild>
                <w:div w:id="420183536">
                  <w:marLeft w:val="0"/>
                  <w:marRight w:val="0"/>
                  <w:marTop w:val="0"/>
                  <w:marBottom w:val="0"/>
                  <w:divBdr>
                    <w:top w:val="none" w:sz="0" w:space="0" w:color="auto"/>
                    <w:left w:val="none" w:sz="0" w:space="0" w:color="auto"/>
                    <w:bottom w:val="none" w:sz="0" w:space="0" w:color="auto"/>
                    <w:right w:val="none" w:sz="0" w:space="0" w:color="auto"/>
                  </w:divBdr>
                </w:div>
              </w:divsChild>
            </w:div>
            <w:div w:id="963468152">
              <w:marLeft w:val="360"/>
              <w:marRight w:val="0"/>
              <w:marTop w:val="0"/>
              <w:marBottom w:val="72"/>
              <w:divBdr>
                <w:top w:val="none" w:sz="0" w:space="0" w:color="auto"/>
                <w:left w:val="none" w:sz="0" w:space="0" w:color="auto"/>
                <w:bottom w:val="none" w:sz="0" w:space="0" w:color="auto"/>
                <w:right w:val="none" w:sz="0" w:space="0" w:color="auto"/>
              </w:divBdr>
              <w:divsChild>
                <w:div w:id="1487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2035">
          <w:marLeft w:val="0"/>
          <w:marRight w:val="0"/>
          <w:marTop w:val="72"/>
          <w:marBottom w:val="0"/>
          <w:divBdr>
            <w:top w:val="none" w:sz="0" w:space="0" w:color="auto"/>
            <w:left w:val="none" w:sz="0" w:space="0" w:color="auto"/>
            <w:bottom w:val="none" w:sz="0" w:space="0" w:color="auto"/>
            <w:right w:val="none" w:sz="0" w:space="0" w:color="auto"/>
          </w:divBdr>
          <w:divsChild>
            <w:div w:id="1961297115">
              <w:marLeft w:val="0"/>
              <w:marRight w:val="0"/>
              <w:marTop w:val="0"/>
              <w:marBottom w:val="0"/>
              <w:divBdr>
                <w:top w:val="none" w:sz="0" w:space="0" w:color="auto"/>
                <w:left w:val="none" w:sz="0" w:space="0" w:color="auto"/>
                <w:bottom w:val="none" w:sz="0" w:space="0" w:color="auto"/>
                <w:right w:val="none" w:sz="0" w:space="0" w:color="auto"/>
              </w:divBdr>
            </w:div>
            <w:div w:id="1438716248">
              <w:marLeft w:val="360"/>
              <w:marRight w:val="0"/>
              <w:marTop w:val="72"/>
              <w:marBottom w:val="72"/>
              <w:divBdr>
                <w:top w:val="none" w:sz="0" w:space="0" w:color="auto"/>
                <w:left w:val="none" w:sz="0" w:space="0" w:color="auto"/>
                <w:bottom w:val="none" w:sz="0" w:space="0" w:color="auto"/>
                <w:right w:val="none" w:sz="0" w:space="0" w:color="auto"/>
              </w:divBdr>
              <w:divsChild>
                <w:div w:id="1628009152">
                  <w:marLeft w:val="0"/>
                  <w:marRight w:val="0"/>
                  <w:marTop w:val="0"/>
                  <w:marBottom w:val="0"/>
                  <w:divBdr>
                    <w:top w:val="none" w:sz="0" w:space="0" w:color="auto"/>
                    <w:left w:val="none" w:sz="0" w:space="0" w:color="auto"/>
                    <w:bottom w:val="none" w:sz="0" w:space="0" w:color="auto"/>
                    <w:right w:val="none" w:sz="0" w:space="0" w:color="auto"/>
                  </w:divBdr>
                </w:div>
              </w:divsChild>
            </w:div>
            <w:div w:id="1242568085">
              <w:marLeft w:val="360"/>
              <w:marRight w:val="0"/>
              <w:marTop w:val="0"/>
              <w:marBottom w:val="72"/>
              <w:divBdr>
                <w:top w:val="none" w:sz="0" w:space="0" w:color="auto"/>
                <w:left w:val="none" w:sz="0" w:space="0" w:color="auto"/>
                <w:bottom w:val="none" w:sz="0" w:space="0" w:color="auto"/>
                <w:right w:val="none" w:sz="0" w:space="0" w:color="auto"/>
              </w:divBdr>
              <w:divsChild>
                <w:div w:id="17365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1645">
          <w:marLeft w:val="0"/>
          <w:marRight w:val="0"/>
          <w:marTop w:val="72"/>
          <w:marBottom w:val="0"/>
          <w:divBdr>
            <w:top w:val="none" w:sz="0" w:space="0" w:color="auto"/>
            <w:left w:val="none" w:sz="0" w:space="0" w:color="auto"/>
            <w:bottom w:val="none" w:sz="0" w:space="0" w:color="auto"/>
            <w:right w:val="none" w:sz="0" w:space="0" w:color="auto"/>
          </w:divBdr>
          <w:divsChild>
            <w:div w:id="3647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45803">
      <w:bodyDiv w:val="1"/>
      <w:marLeft w:val="0"/>
      <w:marRight w:val="0"/>
      <w:marTop w:val="0"/>
      <w:marBottom w:val="0"/>
      <w:divBdr>
        <w:top w:val="none" w:sz="0" w:space="0" w:color="auto"/>
        <w:left w:val="none" w:sz="0" w:space="0" w:color="auto"/>
        <w:bottom w:val="none" w:sz="0" w:space="0" w:color="auto"/>
        <w:right w:val="none" w:sz="0" w:space="0" w:color="auto"/>
      </w:divBdr>
    </w:div>
    <w:div w:id="1066032308">
      <w:bodyDiv w:val="1"/>
      <w:marLeft w:val="0"/>
      <w:marRight w:val="0"/>
      <w:marTop w:val="0"/>
      <w:marBottom w:val="0"/>
      <w:divBdr>
        <w:top w:val="none" w:sz="0" w:space="0" w:color="auto"/>
        <w:left w:val="none" w:sz="0" w:space="0" w:color="auto"/>
        <w:bottom w:val="none" w:sz="0" w:space="0" w:color="auto"/>
        <w:right w:val="none" w:sz="0" w:space="0" w:color="auto"/>
      </w:divBdr>
    </w:div>
    <w:div w:id="1092242324">
      <w:bodyDiv w:val="1"/>
      <w:marLeft w:val="0"/>
      <w:marRight w:val="0"/>
      <w:marTop w:val="0"/>
      <w:marBottom w:val="0"/>
      <w:divBdr>
        <w:top w:val="none" w:sz="0" w:space="0" w:color="auto"/>
        <w:left w:val="none" w:sz="0" w:space="0" w:color="auto"/>
        <w:bottom w:val="none" w:sz="0" w:space="0" w:color="auto"/>
        <w:right w:val="none" w:sz="0" w:space="0" w:color="auto"/>
      </w:divBdr>
    </w:div>
    <w:div w:id="1095782694">
      <w:bodyDiv w:val="1"/>
      <w:marLeft w:val="0"/>
      <w:marRight w:val="0"/>
      <w:marTop w:val="0"/>
      <w:marBottom w:val="0"/>
      <w:divBdr>
        <w:top w:val="none" w:sz="0" w:space="0" w:color="auto"/>
        <w:left w:val="none" w:sz="0" w:space="0" w:color="auto"/>
        <w:bottom w:val="none" w:sz="0" w:space="0" w:color="auto"/>
        <w:right w:val="none" w:sz="0" w:space="0" w:color="auto"/>
      </w:divBdr>
    </w:div>
    <w:div w:id="1113864988">
      <w:bodyDiv w:val="1"/>
      <w:marLeft w:val="0"/>
      <w:marRight w:val="0"/>
      <w:marTop w:val="0"/>
      <w:marBottom w:val="0"/>
      <w:divBdr>
        <w:top w:val="none" w:sz="0" w:space="0" w:color="auto"/>
        <w:left w:val="none" w:sz="0" w:space="0" w:color="auto"/>
        <w:bottom w:val="none" w:sz="0" w:space="0" w:color="auto"/>
        <w:right w:val="none" w:sz="0" w:space="0" w:color="auto"/>
      </w:divBdr>
      <w:divsChild>
        <w:div w:id="2042588503">
          <w:marLeft w:val="0"/>
          <w:marRight w:val="0"/>
          <w:marTop w:val="72"/>
          <w:marBottom w:val="240"/>
          <w:divBdr>
            <w:top w:val="none" w:sz="0" w:space="0" w:color="auto"/>
            <w:left w:val="none" w:sz="0" w:space="0" w:color="auto"/>
            <w:bottom w:val="none" w:sz="0" w:space="0" w:color="auto"/>
            <w:right w:val="none" w:sz="0" w:space="0" w:color="auto"/>
          </w:divBdr>
          <w:divsChild>
            <w:div w:id="266811172">
              <w:marLeft w:val="0"/>
              <w:marRight w:val="0"/>
              <w:marTop w:val="0"/>
              <w:marBottom w:val="0"/>
              <w:divBdr>
                <w:top w:val="none" w:sz="0" w:space="0" w:color="auto"/>
                <w:left w:val="none" w:sz="0" w:space="0" w:color="auto"/>
                <w:bottom w:val="none" w:sz="0" w:space="0" w:color="auto"/>
                <w:right w:val="none" w:sz="0" w:space="0" w:color="auto"/>
              </w:divBdr>
            </w:div>
            <w:div w:id="1219779997">
              <w:marLeft w:val="360"/>
              <w:marRight w:val="0"/>
              <w:marTop w:val="72"/>
              <w:marBottom w:val="72"/>
              <w:divBdr>
                <w:top w:val="none" w:sz="0" w:space="0" w:color="auto"/>
                <w:left w:val="none" w:sz="0" w:space="0" w:color="auto"/>
                <w:bottom w:val="none" w:sz="0" w:space="0" w:color="auto"/>
                <w:right w:val="none" w:sz="0" w:space="0" w:color="auto"/>
              </w:divBdr>
              <w:divsChild>
                <w:div w:id="2028293081">
                  <w:marLeft w:val="0"/>
                  <w:marRight w:val="0"/>
                  <w:marTop w:val="0"/>
                  <w:marBottom w:val="0"/>
                  <w:divBdr>
                    <w:top w:val="none" w:sz="0" w:space="0" w:color="auto"/>
                    <w:left w:val="none" w:sz="0" w:space="0" w:color="auto"/>
                    <w:bottom w:val="none" w:sz="0" w:space="0" w:color="auto"/>
                    <w:right w:val="none" w:sz="0" w:space="0" w:color="auto"/>
                  </w:divBdr>
                </w:div>
                <w:div w:id="1243293766">
                  <w:marLeft w:val="360"/>
                  <w:marRight w:val="0"/>
                  <w:marTop w:val="0"/>
                  <w:marBottom w:val="0"/>
                  <w:divBdr>
                    <w:top w:val="none" w:sz="0" w:space="0" w:color="auto"/>
                    <w:left w:val="none" w:sz="0" w:space="0" w:color="auto"/>
                    <w:bottom w:val="none" w:sz="0" w:space="0" w:color="auto"/>
                    <w:right w:val="none" w:sz="0" w:space="0" w:color="auto"/>
                  </w:divBdr>
                  <w:divsChild>
                    <w:div w:id="1453862130">
                      <w:marLeft w:val="0"/>
                      <w:marRight w:val="0"/>
                      <w:marTop w:val="0"/>
                      <w:marBottom w:val="0"/>
                      <w:divBdr>
                        <w:top w:val="none" w:sz="0" w:space="0" w:color="auto"/>
                        <w:left w:val="none" w:sz="0" w:space="0" w:color="auto"/>
                        <w:bottom w:val="none" w:sz="0" w:space="0" w:color="auto"/>
                        <w:right w:val="none" w:sz="0" w:space="0" w:color="auto"/>
                      </w:divBdr>
                    </w:div>
                  </w:divsChild>
                </w:div>
                <w:div w:id="1187056512">
                  <w:marLeft w:val="360"/>
                  <w:marRight w:val="0"/>
                  <w:marTop w:val="0"/>
                  <w:marBottom w:val="0"/>
                  <w:divBdr>
                    <w:top w:val="none" w:sz="0" w:space="0" w:color="auto"/>
                    <w:left w:val="none" w:sz="0" w:space="0" w:color="auto"/>
                    <w:bottom w:val="none" w:sz="0" w:space="0" w:color="auto"/>
                    <w:right w:val="none" w:sz="0" w:space="0" w:color="auto"/>
                  </w:divBdr>
                  <w:divsChild>
                    <w:div w:id="6062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2419">
              <w:marLeft w:val="360"/>
              <w:marRight w:val="0"/>
              <w:marTop w:val="0"/>
              <w:marBottom w:val="72"/>
              <w:divBdr>
                <w:top w:val="none" w:sz="0" w:space="0" w:color="auto"/>
                <w:left w:val="none" w:sz="0" w:space="0" w:color="auto"/>
                <w:bottom w:val="none" w:sz="0" w:space="0" w:color="auto"/>
                <w:right w:val="none" w:sz="0" w:space="0" w:color="auto"/>
              </w:divBdr>
              <w:divsChild>
                <w:div w:id="1752576437">
                  <w:marLeft w:val="0"/>
                  <w:marRight w:val="0"/>
                  <w:marTop w:val="0"/>
                  <w:marBottom w:val="0"/>
                  <w:divBdr>
                    <w:top w:val="none" w:sz="0" w:space="0" w:color="auto"/>
                    <w:left w:val="none" w:sz="0" w:space="0" w:color="auto"/>
                    <w:bottom w:val="none" w:sz="0" w:space="0" w:color="auto"/>
                    <w:right w:val="none" w:sz="0" w:space="0" w:color="auto"/>
                  </w:divBdr>
                </w:div>
                <w:div w:id="1504272218">
                  <w:marLeft w:val="360"/>
                  <w:marRight w:val="0"/>
                  <w:marTop w:val="0"/>
                  <w:marBottom w:val="0"/>
                  <w:divBdr>
                    <w:top w:val="none" w:sz="0" w:space="0" w:color="auto"/>
                    <w:left w:val="none" w:sz="0" w:space="0" w:color="auto"/>
                    <w:bottom w:val="none" w:sz="0" w:space="0" w:color="auto"/>
                    <w:right w:val="none" w:sz="0" w:space="0" w:color="auto"/>
                  </w:divBdr>
                  <w:divsChild>
                    <w:div w:id="83650873">
                      <w:marLeft w:val="0"/>
                      <w:marRight w:val="0"/>
                      <w:marTop w:val="0"/>
                      <w:marBottom w:val="0"/>
                      <w:divBdr>
                        <w:top w:val="none" w:sz="0" w:space="0" w:color="auto"/>
                        <w:left w:val="none" w:sz="0" w:space="0" w:color="auto"/>
                        <w:bottom w:val="none" w:sz="0" w:space="0" w:color="auto"/>
                        <w:right w:val="none" w:sz="0" w:space="0" w:color="auto"/>
                      </w:divBdr>
                    </w:div>
                  </w:divsChild>
                </w:div>
                <w:div w:id="132676368">
                  <w:marLeft w:val="360"/>
                  <w:marRight w:val="0"/>
                  <w:marTop w:val="0"/>
                  <w:marBottom w:val="0"/>
                  <w:divBdr>
                    <w:top w:val="none" w:sz="0" w:space="0" w:color="auto"/>
                    <w:left w:val="none" w:sz="0" w:space="0" w:color="auto"/>
                    <w:bottom w:val="none" w:sz="0" w:space="0" w:color="auto"/>
                    <w:right w:val="none" w:sz="0" w:space="0" w:color="auto"/>
                  </w:divBdr>
                  <w:divsChild>
                    <w:div w:id="4874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64375">
          <w:marLeft w:val="0"/>
          <w:marRight w:val="0"/>
          <w:marTop w:val="72"/>
          <w:marBottom w:val="240"/>
          <w:divBdr>
            <w:top w:val="none" w:sz="0" w:space="0" w:color="auto"/>
            <w:left w:val="none" w:sz="0" w:space="0" w:color="auto"/>
            <w:bottom w:val="none" w:sz="0" w:space="0" w:color="auto"/>
            <w:right w:val="none" w:sz="0" w:space="0" w:color="auto"/>
          </w:divBdr>
          <w:divsChild>
            <w:div w:id="1545025676">
              <w:marLeft w:val="0"/>
              <w:marRight w:val="0"/>
              <w:marTop w:val="0"/>
              <w:marBottom w:val="0"/>
              <w:divBdr>
                <w:top w:val="none" w:sz="0" w:space="0" w:color="auto"/>
                <w:left w:val="none" w:sz="0" w:space="0" w:color="auto"/>
                <w:bottom w:val="none" w:sz="0" w:space="0" w:color="auto"/>
                <w:right w:val="none" w:sz="0" w:space="0" w:color="auto"/>
              </w:divBdr>
            </w:div>
            <w:div w:id="40860204">
              <w:marLeft w:val="0"/>
              <w:marRight w:val="0"/>
              <w:marTop w:val="72"/>
              <w:marBottom w:val="0"/>
              <w:divBdr>
                <w:top w:val="none" w:sz="0" w:space="0" w:color="auto"/>
                <w:left w:val="none" w:sz="0" w:space="0" w:color="auto"/>
                <w:bottom w:val="none" w:sz="0" w:space="0" w:color="auto"/>
                <w:right w:val="none" w:sz="0" w:space="0" w:color="auto"/>
              </w:divBdr>
              <w:divsChild>
                <w:div w:id="2032413095">
                  <w:marLeft w:val="0"/>
                  <w:marRight w:val="0"/>
                  <w:marTop w:val="0"/>
                  <w:marBottom w:val="0"/>
                  <w:divBdr>
                    <w:top w:val="none" w:sz="0" w:space="0" w:color="auto"/>
                    <w:left w:val="none" w:sz="0" w:space="0" w:color="auto"/>
                    <w:bottom w:val="none" w:sz="0" w:space="0" w:color="auto"/>
                    <w:right w:val="none" w:sz="0" w:space="0" w:color="auto"/>
                  </w:divBdr>
                </w:div>
              </w:divsChild>
            </w:div>
            <w:div w:id="65615817">
              <w:marLeft w:val="0"/>
              <w:marRight w:val="0"/>
              <w:marTop w:val="72"/>
              <w:marBottom w:val="0"/>
              <w:divBdr>
                <w:top w:val="none" w:sz="0" w:space="0" w:color="auto"/>
                <w:left w:val="none" w:sz="0" w:space="0" w:color="auto"/>
                <w:bottom w:val="none" w:sz="0" w:space="0" w:color="auto"/>
                <w:right w:val="none" w:sz="0" w:space="0" w:color="auto"/>
              </w:divBdr>
              <w:divsChild>
                <w:div w:id="344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5639">
          <w:marLeft w:val="0"/>
          <w:marRight w:val="0"/>
          <w:marTop w:val="72"/>
          <w:marBottom w:val="240"/>
          <w:divBdr>
            <w:top w:val="none" w:sz="0" w:space="0" w:color="auto"/>
            <w:left w:val="none" w:sz="0" w:space="0" w:color="auto"/>
            <w:bottom w:val="none" w:sz="0" w:space="0" w:color="auto"/>
            <w:right w:val="none" w:sz="0" w:space="0" w:color="auto"/>
          </w:divBdr>
          <w:divsChild>
            <w:div w:id="1051227396">
              <w:marLeft w:val="0"/>
              <w:marRight w:val="0"/>
              <w:marTop w:val="0"/>
              <w:marBottom w:val="0"/>
              <w:divBdr>
                <w:top w:val="none" w:sz="0" w:space="0" w:color="auto"/>
                <w:left w:val="none" w:sz="0" w:space="0" w:color="auto"/>
                <w:bottom w:val="none" w:sz="0" w:space="0" w:color="auto"/>
                <w:right w:val="none" w:sz="0" w:space="0" w:color="auto"/>
              </w:divBdr>
            </w:div>
            <w:div w:id="675961292">
              <w:marLeft w:val="0"/>
              <w:marRight w:val="0"/>
              <w:marTop w:val="72"/>
              <w:marBottom w:val="0"/>
              <w:divBdr>
                <w:top w:val="none" w:sz="0" w:space="0" w:color="auto"/>
                <w:left w:val="none" w:sz="0" w:space="0" w:color="auto"/>
                <w:bottom w:val="none" w:sz="0" w:space="0" w:color="auto"/>
                <w:right w:val="none" w:sz="0" w:space="0" w:color="auto"/>
              </w:divBdr>
              <w:divsChild>
                <w:div w:id="1177378581">
                  <w:marLeft w:val="0"/>
                  <w:marRight w:val="0"/>
                  <w:marTop w:val="0"/>
                  <w:marBottom w:val="0"/>
                  <w:divBdr>
                    <w:top w:val="none" w:sz="0" w:space="0" w:color="auto"/>
                    <w:left w:val="none" w:sz="0" w:space="0" w:color="auto"/>
                    <w:bottom w:val="none" w:sz="0" w:space="0" w:color="auto"/>
                    <w:right w:val="none" w:sz="0" w:space="0" w:color="auto"/>
                  </w:divBdr>
                </w:div>
                <w:div w:id="1419911809">
                  <w:marLeft w:val="360"/>
                  <w:marRight w:val="0"/>
                  <w:marTop w:val="72"/>
                  <w:marBottom w:val="72"/>
                  <w:divBdr>
                    <w:top w:val="none" w:sz="0" w:space="0" w:color="auto"/>
                    <w:left w:val="none" w:sz="0" w:space="0" w:color="auto"/>
                    <w:bottom w:val="none" w:sz="0" w:space="0" w:color="auto"/>
                    <w:right w:val="none" w:sz="0" w:space="0" w:color="auto"/>
                  </w:divBdr>
                  <w:divsChild>
                    <w:div w:id="1376344927">
                      <w:marLeft w:val="0"/>
                      <w:marRight w:val="0"/>
                      <w:marTop w:val="0"/>
                      <w:marBottom w:val="0"/>
                      <w:divBdr>
                        <w:top w:val="none" w:sz="0" w:space="0" w:color="auto"/>
                        <w:left w:val="none" w:sz="0" w:space="0" w:color="auto"/>
                        <w:bottom w:val="none" w:sz="0" w:space="0" w:color="auto"/>
                        <w:right w:val="none" w:sz="0" w:space="0" w:color="auto"/>
                      </w:divBdr>
                    </w:div>
                    <w:div w:id="876746691">
                      <w:marLeft w:val="360"/>
                      <w:marRight w:val="0"/>
                      <w:marTop w:val="0"/>
                      <w:marBottom w:val="0"/>
                      <w:divBdr>
                        <w:top w:val="none" w:sz="0" w:space="0" w:color="auto"/>
                        <w:left w:val="none" w:sz="0" w:space="0" w:color="auto"/>
                        <w:bottom w:val="none" w:sz="0" w:space="0" w:color="auto"/>
                        <w:right w:val="none" w:sz="0" w:space="0" w:color="auto"/>
                      </w:divBdr>
                      <w:divsChild>
                        <w:div w:id="1976829303">
                          <w:marLeft w:val="0"/>
                          <w:marRight w:val="0"/>
                          <w:marTop w:val="0"/>
                          <w:marBottom w:val="0"/>
                          <w:divBdr>
                            <w:top w:val="none" w:sz="0" w:space="0" w:color="auto"/>
                            <w:left w:val="none" w:sz="0" w:space="0" w:color="auto"/>
                            <w:bottom w:val="none" w:sz="0" w:space="0" w:color="auto"/>
                            <w:right w:val="none" w:sz="0" w:space="0" w:color="auto"/>
                          </w:divBdr>
                        </w:div>
                      </w:divsChild>
                    </w:div>
                    <w:div w:id="2061710944">
                      <w:marLeft w:val="360"/>
                      <w:marRight w:val="0"/>
                      <w:marTop w:val="0"/>
                      <w:marBottom w:val="0"/>
                      <w:divBdr>
                        <w:top w:val="none" w:sz="0" w:space="0" w:color="auto"/>
                        <w:left w:val="none" w:sz="0" w:space="0" w:color="auto"/>
                        <w:bottom w:val="none" w:sz="0" w:space="0" w:color="auto"/>
                        <w:right w:val="none" w:sz="0" w:space="0" w:color="auto"/>
                      </w:divBdr>
                      <w:divsChild>
                        <w:div w:id="277487508">
                          <w:marLeft w:val="0"/>
                          <w:marRight w:val="0"/>
                          <w:marTop w:val="0"/>
                          <w:marBottom w:val="0"/>
                          <w:divBdr>
                            <w:top w:val="none" w:sz="0" w:space="0" w:color="auto"/>
                            <w:left w:val="none" w:sz="0" w:space="0" w:color="auto"/>
                            <w:bottom w:val="none" w:sz="0" w:space="0" w:color="auto"/>
                            <w:right w:val="none" w:sz="0" w:space="0" w:color="auto"/>
                          </w:divBdr>
                        </w:div>
                      </w:divsChild>
                    </w:div>
                    <w:div w:id="1134756306">
                      <w:marLeft w:val="360"/>
                      <w:marRight w:val="0"/>
                      <w:marTop w:val="0"/>
                      <w:marBottom w:val="0"/>
                      <w:divBdr>
                        <w:top w:val="none" w:sz="0" w:space="0" w:color="auto"/>
                        <w:left w:val="none" w:sz="0" w:space="0" w:color="auto"/>
                        <w:bottom w:val="none" w:sz="0" w:space="0" w:color="auto"/>
                        <w:right w:val="none" w:sz="0" w:space="0" w:color="auto"/>
                      </w:divBdr>
                      <w:divsChild>
                        <w:div w:id="454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0709">
                  <w:marLeft w:val="360"/>
                  <w:marRight w:val="0"/>
                  <w:marTop w:val="0"/>
                  <w:marBottom w:val="72"/>
                  <w:divBdr>
                    <w:top w:val="none" w:sz="0" w:space="0" w:color="auto"/>
                    <w:left w:val="none" w:sz="0" w:space="0" w:color="auto"/>
                    <w:bottom w:val="none" w:sz="0" w:space="0" w:color="auto"/>
                    <w:right w:val="none" w:sz="0" w:space="0" w:color="auto"/>
                  </w:divBdr>
                  <w:divsChild>
                    <w:div w:id="835346466">
                      <w:marLeft w:val="0"/>
                      <w:marRight w:val="0"/>
                      <w:marTop w:val="0"/>
                      <w:marBottom w:val="0"/>
                      <w:divBdr>
                        <w:top w:val="none" w:sz="0" w:space="0" w:color="auto"/>
                        <w:left w:val="none" w:sz="0" w:space="0" w:color="auto"/>
                        <w:bottom w:val="none" w:sz="0" w:space="0" w:color="auto"/>
                        <w:right w:val="none" w:sz="0" w:space="0" w:color="auto"/>
                      </w:divBdr>
                    </w:div>
                  </w:divsChild>
                </w:div>
                <w:div w:id="421682799">
                  <w:marLeft w:val="360"/>
                  <w:marRight w:val="0"/>
                  <w:marTop w:val="0"/>
                  <w:marBottom w:val="72"/>
                  <w:divBdr>
                    <w:top w:val="none" w:sz="0" w:space="0" w:color="auto"/>
                    <w:left w:val="none" w:sz="0" w:space="0" w:color="auto"/>
                    <w:bottom w:val="none" w:sz="0" w:space="0" w:color="auto"/>
                    <w:right w:val="none" w:sz="0" w:space="0" w:color="auto"/>
                  </w:divBdr>
                  <w:divsChild>
                    <w:div w:id="1133600682">
                      <w:marLeft w:val="0"/>
                      <w:marRight w:val="0"/>
                      <w:marTop w:val="0"/>
                      <w:marBottom w:val="0"/>
                      <w:divBdr>
                        <w:top w:val="none" w:sz="0" w:space="0" w:color="auto"/>
                        <w:left w:val="none" w:sz="0" w:space="0" w:color="auto"/>
                        <w:bottom w:val="none" w:sz="0" w:space="0" w:color="auto"/>
                        <w:right w:val="none" w:sz="0" w:space="0" w:color="auto"/>
                      </w:divBdr>
                    </w:div>
                  </w:divsChild>
                </w:div>
                <w:div w:id="494416370">
                  <w:marLeft w:val="360"/>
                  <w:marRight w:val="0"/>
                  <w:marTop w:val="0"/>
                  <w:marBottom w:val="72"/>
                  <w:divBdr>
                    <w:top w:val="none" w:sz="0" w:space="0" w:color="auto"/>
                    <w:left w:val="none" w:sz="0" w:space="0" w:color="auto"/>
                    <w:bottom w:val="none" w:sz="0" w:space="0" w:color="auto"/>
                    <w:right w:val="none" w:sz="0" w:space="0" w:color="auto"/>
                  </w:divBdr>
                  <w:divsChild>
                    <w:div w:id="1753549719">
                      <w:marLeft w:val="0"/>
                      <w:marRight w:val="0"/>
                      <w:marTop w:val="0"/>
                      <w:marBottom w:val="0"/>
                      <w:divBdr>
                        <w:top w:val="none" w:sz="0" w:space="0" w:color="auto"/>
                        <w:left w:val="none" w:sz="0" w:space="0" w:color="auto"/>
                        <w:bottom w:val="none" w:sz="0" w:space="0" w:color="auto"/>
                        <w:right w:val="none" w:sz="0" w:space="0" w:color="auto"/>
                      </w:divBdr>
                    </w:div>
                  </w:divsChild>
                </w:div>
                <w:div w:id="130834460">
                  <w:marLeft w:val="360"/>
                  <w:marRight w:val="0"/>
                  <w:marTop w:val="0"/>
                  <w:marBottom w:val="72"/>
                  <w:divBdr>
                    <w:top w:val="none" w:sz="0" w:space="0" w:color="auto"/>
                    <w:left w:val="none" w:sz="0" w:space="0" w:color="auto"/>
                    <w:bottom w:val="none" w:sz="0" w:space="0" w:color="auto"/>
                    <w:right w:val="none" w:sz="0" w:space="0" w:color="auto"/>
                  </w:divBdr>
                  <w:divsChild>
                    <w:div w:id="7473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4906">
              <w:marLeft w:val="0"/>
              <w:marRight w:val="0"/>
              <w:marTop w:val="72"/>
              <w:marBottom w:val="0"/>
              <w:divBdr>
                <w:top w:val="none" w:sz="0" w:space="0" w:color="auto"/>
                <w:left w:val="none" w:sz="0" w:space="0" w:color="auto"/>
                <w:bottom w:val="none" w:sz="0" w:space="0" w:color="auto"/>
                <w:right w:val="none" w:sz="0" w:space="0" w:color="auto"/>
              </w:divBdr>
              <w:divsChild>
                <w:div w:id="349257120">
                  <w:marLeft w:val="0"/>
                  <w:marRight w:val="0"/>
                  <w:marTop w:val="0"/>
                  <w:marBottom w:val="0"/>
                  <w:divBdr>
                    <w:top w:val="none" w:sz="0" w:space="0" w:color="auto"/>
                    <w:left w:val="none" w:sz="0" w:space="0" w:color="auto"/>
                    <w:bottom w:val="none" w:sz="0" w:space="0" w:color="auto"/>
                    <w:right w:val="none" w:sz="0" w:space="0" w:color="auto"/>
                  </w:divBdr>
                </w:div>
                <w:div w:id="1069770119">
                  <w:marLeft w:val="360"/>
                  <w:marRight w:val="0"/>
                  <w:marTop w:val="72"/>
                  <w:marBottom w:val="72"/>
                  <w:divBdr>
                    <w:top w:val="none" w:sz="0" w:space="0" w:color="auto"/>
                    <w:left w:val="none" w:sz="0" w:space="0" w:color="auto"/>
                    <w:bottom w:val="none" w:sz="0" w:space="0" w:color="auto"/>
                    <w:right w:val="none" w:sz="0" w:space="0" w:color="auto"/>
                  </w:divBdr>
                  <w:divsChild>
                    <w:div w:id="924152251">
                      <w:marLeft w:val="0"/>
                      <w:marRight w:val="0"/>
                      <w:marTop w:val="0"/>
                      <w:marBottom w:val="0"/>
                      <w:divBdr>
                        <w:top w:val="none" w:sz="0" w:space="0" w:color="auto"/>
                        <w:left w:val="none" w:sz="0" w:space="0" w:color="auto"/>
                        <w:bottom w:val="none" w:sz="0" w:space="0" w:color="auto"/>
                        <w:right w:val="none" w:sz="0" w:space="0" w:color="auto"/>
                      </w:divBdr>
                    </w:div>
                  </w:divsChild>
                </w:div>
                <w:div w:id="1858882719">
                  <w:marLeft w:val="360"/>
                  <w:marRight w:val="0"/>
                  <w:marTop w:val="0"/>
                  <w:marBottom w:val="72"/>
                  <w:divBdr>
                    <w:top w:val="none" w:sz="0" w:space="0" w:color="auto"/>
                    <w:left w:val="none" w:sz="0" w:space="0" w:color="auto"/>
                    <w:bottom w:val="none" w:sz="0" w:space="0" w:color="auto"/>
                    <w:right w:val="none" w:sz="0" w:space="0" w:color="auto"/>
                  </w:divBdr>
                  <w:divsChild>
                    <w:div w:id="2062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243">
              <w:marLeft w:val="0"/>
              <w:marRight w:val="0"/>
              <w:marTop w:val="72"/>
              <w:marBottom w:val="0"/>
              <w:divBdr>
                <w:top w:val="none" w:sz="0" w:space="0" w:color="auto"/>
                <w:left w:val="none" w:sz="0" w:space="0" w:color="auto"/>
                <w:bottom w:val="none" w:sz="0" w:space="0" w:color="auto"/>
                <w:right w:val="none" w:sz="0" w:space="0" w:color="auto"/>
              </w:divBdr>
              <w:divsChild>
                <w:div w:id="21320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9858">
      <w:bodyDiv w:val="1"/>
      <w:marLeft w:val="0"/>
      <w:marRight w:val="0"/>
      <w:marTop w:val="0"/>
      <w:marBottom w:val="0"/>
      <w:divBdr>
        <w:top w:val="none" w:sz="0" w:space="0" w:color="auto"/>
        <w:left w:val="none" w:sz="0" w:space="0" w:color="auto"/>
        <w:bottom w:val="none" w:sz="0" w:space="0" w:color="auto"/>
        <w:right w:val="none" w:sz="0" w:space="0" w:color="auto"/>
      </w:divBdr>
    </w:div>
    <w:div w:id="1226331944">
      <w:bodyDiv w:val="1"/>
      <w:marLeft w:val="0"/>
      <w:marRight w:val="0"/>
      <w:marTop w:val="0"/>
      <w:marBottom w:val="0"/>
      <w:divBdr>
        <w:top w:val="none" w:sz="0" w:space="0" w:color="auto"/>
        <w:left w:val="none" w:sz="0" w:space="0" w:color="auto"/>
        <w:bottom w:val="none" w:sz="0" w:space="0" w:color="auto"/>
        <w:right w:val="none" w:sz="0" w:space="0" w:color="auto"/>
      </w:divBdr>
      <w:divsChild>
        <w:div w:id="1149052876">
          <w:marLeft w:val="0"/>
          <w:marRight w:val="0"/>
          <w:marTop w:val="480"/>
          <w:marBottom w:val="0"/>
          <w:divBdr>
            <w:top w:val="none" w:sz="0" w:space="0" w:color="auto"/>
            <w:left w:val="none" w:sz="0" w:space="0" w:color="auto"/>
            <w:bottom w:val="none" w:sz="0" w:space="0" w:color="auto"/>
            <w:right w:val="none" w:sz="0" w:space="0" w:color="auto"/>
          </w:divBdr>
          <w:divsChild>
            <w:div w:id="1347172743">
              <w:marLeft w:val="0"/>
              <w:marRight w:val="0"/>
              <w:marTop w:val="240"/>
              <w:marBottom w:val="0"/>
              <w:divBdr>
                <w:top w:val="none" w:sz="0" w:space="0" w:color="auto"/>
                <w:left w:val="none" w:sz="0" w:space="0" w:color="auto"/>
                <w:bottom w:val="none" w:sz="0" w:space="0" w:color="auto"/>
                <w:right w:val="none" w:sz="0" w:space="0" w:color="auto"/>
              </w:divBdr>
            </w:div>
            <w:div w:id="2089843799">
              <w:marLeft w:val="0"/>
              <w:marRight w:val="0"/>
              <w:marTop w:val="240"/>
              <w:marBottom w:val="0"/>
              <w:divBdr>
                <w:top w:val="none" w:sz="0" w:space="0" w:color="auto"/>
                <w:left w:val="none" w:sz="0" w:space="0" w:color="auto"/>
                <w:bottom w:val="none" w:sz="0" w:space="0" w:color="auto"/>
                <w:right w:val="none" w:sz="0" w:space="0" w:color="auto"/>
              </w:divBdr>
            </w:div>
          </w:divsChild>
        </w:div>
        <w:div w:id="1585262687">
          <w:marLeft w:val="0"/>
          <w:marRight w:val="0"/>
          <w:marTop w:val="240"/>
          <w:marBottom w:val="240"/>
          <w:divBdr>
            <w:top w:val="none" w:sz="0" w:space="0" w:color="auto"/>
            <w:left w:val="none" w:sz="0" w:space="0" w:color="auto"/>
            <w:bottom w:val="none" w:sz="0" w:space="0" w:color="auto"/>
            <w:right w:val="none" w:sz="0" w:space="0" w:color="auto"/>
          </w:divBdr>
        </w:div>
      </w:divsChild>
    </w:div>
    <w:div w:id="1253199498">
      <w:bodyDiv w:val="1"/>
      <w:marLeft w:val="0"/>
      <w:marRight w:val="0"/>
      <w:marTop w:val="0"/>
      <w:marBottom w:val="0"/>
      <w:divBdr>
        <w:top w:val="none" w:sz="0" w:space="0" w:color="auto"/>
        <w:left w:val="none" w:sz="0" w:space="0" w:color="auto"/>
        <w:bottom w:val="none" w:sz="0" w:space="0" w:color="auto"/>
        <w:right w:val="none" w:sz="0" w:space="0" w:color="auto"/>
      </w:divBdr>
    </w:div>
    <w:div w:id="1332640288">
      <w:bodyDiv w:val="1"/>
      <w:marLeft w:val="0"/>
      <w:marRight w:val="0"/>
      <w:marTop w:val="0"/>
      <w:marBottom w:val="0"/>
      <w:divBdr>
        <w:top w:val="none" w:sz="0" w:space="0" w:color="auto"/>
        <w:left w:val="none" w:sz="0" w:space="0" w:color="auto"/>
        <w:bottom w:val="none" w:sz="0" w:space="0" w:color="auto"/>
        <w:right w:val="none" w:sz="0" w:space="0" w:color="auto"/>
      </w:divBdr>
    </w:div>
    <w:div w:id="1528370458">
      <w:bodyDiv w:val="1"/>
      <w:marLeft w:val="0"/>
      <w:marRight w:val="0"/>
      <w:marTop w:val="0"/>
      <w:marBottom w:val="0"/>
      <w:divBdr>
        <w:top w:val="none" w:sz="0" w:space="0" w:color="auto"/>
        <w:left w:val="none" w:sz="0" w:space="0" w:color="auto"/>
        <w:bottom w:val="none" w:sz="0" w:space="0" w:color="auto"/>
        <w:right w:val="none" w:sz="0" w:space="0" w:color="auto"/>
      </w:divBdr>
    </w:div>
    <w:div w:id="1600913554">
      <w:bodyDiv w:val="1"/>
      <w:marLeft w:val="0"/>
      <w:marRight w:val="0"/>
      <w:marTop w:val="0"/>
      <w:marBottom w:val="0"/>
      <w:divBdr>
        <w:top w:val="none" w:sz="0" w:space="0" w:color="auto"/>
        <w:left w:val="none" w:sz="0" w:space="0" w:color="auto"/>
        <w:bottom w:val="none" w:sz="0" w:space="0" w:color="auto"/>
        <w:right w:val="none" w:sz="0" w:space="0" w:color="auto"/>
      </w:divBdr>
    </w:div>
    <w:div w:id="1641885599">
      <w:bodyDiv w:val="1"/>
      <w:marLeft w:val="0"/>
      <w:marRight w:val="0"/>
      <w:marTop w:val="0"/>
      <w:marBottom w:val="0"/>
      <w:divBdr>
        <w:top w:val="none" w:sz="0" w:space="0" w:color="auto"/>
        <w:left w:val="none" w:sz="0" w:space="0" w:color="auto"/>
        <w:bottom w:val="none" w:sz="0" w:space="0" w:color="auto"/>
        <w:right w:val="none" w:sz="0" w:space="0" w:color="auto"/>
      </w:divBdr>
    </w:div>
    <w:div w:id="1655798827">
      <w:bodyDiv w:val="1"/>
      <w:marLeft w:val="0"/>
      <w:marRight w:val="0"/>
      <w:marTop w:val="0"/>
      <w:marBottom w:val="0"/>
      <w:divBdr>
        <w:top w:val="none" w:sz="0" w:space="0" w:color="auto"/>
        <w:left w:val="none" w:sz="0" w:space="0" w:color="auto"/>
        <w:bottom w:val="none" w:sz="0" w:space="0" w:color="auto"/>
        <w:right w:val="none" w:sz="0" w:space="0" w:color="auto"/>
      </w:divBdr>
    </w:div>
    <w:div w:id="1723367088">
      <w:bodyDiv w:val="1"/>
      <w:marLeft w:val="0"/>
      <w:marRight w:val="0"/>
      <w:marTop w:val="0"/>
      <w:marBottom w:val="0"/>
      <w:divBdr>
        <w:top w:val="none" w:sz="0" w:space="0" w:color="auto"/>
        <w:left w:val="none" w:sz="0" w:space="0" w:color="auto"/>
        <w:bottom w:val="none" w:sz="0" w:space="0" w:color="auto"/>
        <w:right w:val="none" w:sz="0" w:space="0" w:color="auto"/>
      </w:divBdr>
    </w:div>
    <w:div w:id="1730494096">
      <w:bodyDiv w:val="1"/>
      <w:marLeft w:val="0"/>
      <w:marRight w:val="0"/>
      <w:marTop w:val="0"/>
      <w:marBottom w:val="0"/>
      <w:divBdr>
        <w:top w:val="none" w:sz="0" w:space="0" w:color="auto"/>
        <w:left w:val="none" w:sz="0" w:space="0" w:color="auto"/>
        <w:bottom w:val="none" w:sz="0" w:space="0" w:color="auto"/>
        <w:right w:val="none" w:sz="0" w:space="0" w:color="auto"/>
      </w:divBdr>
    </w:div>
    <w:div w:id="1774399099">
      <w:bodyDiv w:val="1"/>
      <w:marLeft w:val="0"/>
      <w:marRight w:val="0"/>
      <w:marTop w:val="0"/>
      <w:marBottom w:val="0"/>
      <w:divBdr>
        <w:top w:val="none" w:sz="0" w:space="0" w:color="auto"/>
        <w:left w:val="none" w:sz="0" w:space="0" w:color="auto"/>
        <w:bottom w:val="none" w:sz="0" w:space="0" w:color="auto"/>
        <w:right w:val="none" w:sz="0" w:space="0" w:color="auto"/>
      </w:divBdr>
    </w:div>
    <w:div w:id="2025672368">
      <w:bodyDiv w:val="1"/>
      <w:marLeft w:val="0"/>
      <w:marRight w:val="0"/>
      <w:marTop w:val="0"/>
      <w:marBottom w:val="0"/>
      <w:divBdr>
        <w:top w:val="none" w:sz="0" w:space="0" w:color="auto"/>
        <w:left w:val="none" w:sz="0" w:space="0" w:color="auto"/>
        <w:bottom w:val="none" w:sz="0" w:space="0" w:color="auto"/>
        <w:right w:val="none" w:sz="0" w:space="0" w:color="auto"/>
      </w:divBdr>
    </w:div>
    <w:div w:id="2026252303">
      <w:bodyDiv w:val="1"/>
      <w:marLeft w:val="0"/>
      <w:marRight w:val="0"/>
      <w:marTop w:val="0"/>
      <w:marBottom w:val="0"/>
      <w:divBdr>
        <w:top w:val="none" w:sz="0" w:space="0" w:color="auto"/>
        <w:left w:val="none" w:sz="0" w:space="0" w:color="auto"/>
        <w:bottom w:val="none" w:sz="0" w:space="0" w:color="auto"/>
        <w:right w:val="none" w:sz="0" w:space="0" w:color="auto"/>
      </w:divBdr>
    </w:div>
    <w:div w:id="20453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31670-CCCD-45DB-8056-C4AC1B15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104</Pages>
  <Words>45902</Words>
  <Characters>275416</Characters>
  <Application>Microsoft Office Word</Application>
  <DocSecurity>0</DocSecurity>
  <Lines>2295</Lines>
  <Paragraphs>641</Paragraphs>
  <ScaleCrop>false</ScaleCrop>
  <HeadingPairs>
    <vt:vector size="2" baseType="variant">
      <vt:variant>
        <vt:lpstr>Tytuł</vt:lpstr>
      </vt:variant>
      <vt:variant>
        <vt:i4>1</vt:i4>
      </vt:variant>
    </vt:vector>
  </HeadingPairs>
  <TitlesOfParts>
    <vt:vector size="1" baseType="lpstr">
      <vt:lpstr>OS.I.7222.6.1.2023.RD Raf-Ekologia</vt:lpstr>
    </vt:vector>
  </TitlesOfParts>
  <Company>Microsoft</Company>
  <LinksUpToDate>false</LinksUpToDate>
  <CharactersWithSpaces>320677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OS.I.7222.6.1.2023.RD Raf-Ekologia</dc:title>
  <dc:creator>Renata Dybka</dc:creator>
  <cp:lastModifiedBy>help desk</cp:lastModifiedBy>
  <cp:revision>583</cp:revision>
  <cp:lastPrinted>2023-03-13T12:02:00Z</cp:lastPrinted>
  <dcterms:created xsi:type="dcterms:W3CDTF">2023-02-15T15:08:00Z</dcterms:created>
  <dcterms:modified xsi:type="dcterms:W3CDTF">2023-03-14T12:35:00Z</dcterms:modified>
</cp:coreProperties>
</file>